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7526" w:rsidRPr="00695AB9" w:rsidRDefault="006C7526" w:rsidP="00705198">
      <w:pPr>
        <w:spacing w:line="288" w:lineRule="auto"/>
        <w:rPr>
          <w:b/>
          <w:spacing w:val="-14"/>
          <w:sz w:val="28"/>
          <w:szCs w:val="28"/>
        </w:rPr>
      </w:pPr>
      <w:bookmarkStart w:id="0" w:name="_GoBack"/>
      <w:bookmarkEnd w:id="0"/>
      <w:r w:rsidRPr="00695AB9">
        <w:rPr>
          <w:b/>
          <w:spacing w:val="-14"/>
          <w:sz w:val="28"/>
          <w:szCs w:val="28"/>
        </w:rPr>
        <w:t>MỤC LỤC</w:t>
      </w:r>
    </w:p>
    <w:tbl>
      <w:tblPr>
        <w:tblW w:w="0" w:type="auto"/>
        <w:tblLook w:val="04A0" w:firstRow="1" w:lastRow="0" w:firstColumn="1" w:lastColumn="0" w:noHBand="0" w:noVBand="1"/>
      </w:tblPr>
      <w:tblGrid>
        <w:gridCol w:w="8941"/>
        <w:gridCol w:w="630"/>
      </w:tblGrid>
      <w:tr w:rsidR="006C7526" w:rsidRPr="00695AB9" w:rsidTr="005B035B">
        <w:tc>
          <w:tcPr>
            <w:tcW w:w="8941" w:type="dxa"/>
          </w:tcPr>
          <w:p w:rsidR="006C7526" w:rsidRPr="00695AB9" w:rsidRDefault="006C7526" w:rsidP="00700077">
            <w:pPr>
              <w:spacing w:line="288" w:lineRule="auto"/>
              <w:ind w:right="-250"/>
              <w:rPr>
                <w:spacing w:val="-14"/>
                <w:sz w:val="28"/>
                <w:szCs w:val="28"/>
              </w:rPr>
            </w:pPr>
            <w:r w:rsidRPr="00695AB9">
              <w:rPr>
                <w:spacing w:val="-14"/>
                <w:sz w:val="28"/>
                <w:szCs w:val="28"/>
              </w:rPr>
              <w:t>Mô tả</w:t>
            </w:r>
            <w:r w:rsidRPr="00695AB9">
              <w:rPr>
                <w:webHidden/>
                <w:spacing w:val="-14"/>
                <w:sz w:val="28"/>
                <w:szCs w:val="28"/>
              </w:rPr>
              <w:tab/>
              <w:t xml:space="preserve">tóm tắt </w:t>
            </w:r>
            <w:r w:rsidRPr="00695AB9">
              <w:rPr>
                <w:rStyle w:val="Hyperlink"/>
                <w:noProof/>
                <w:webHidden/>
                <w:color w:val="auto"/>
                <w:spacing w:val="-14"/>
                <w:sz w:val="28"/>
                <w:szCs w:val="28"/>
                <w:u w:val="none"/>
              </w:rPr>
              <w:t>……………………………………………………………………</w:t>
            </w:r>
          </w:p>
        </w:tc>
        <w:tc>
          <w:tcPr>
            <w:tcW w:w="630" w:type="dxa"/>
          </w:tcPr>
          <w:p w:rsidR="006C7526" w:rsidRPr="00695AB9" w:rsidRDefault="005B035B" w:rsidP="00700077">
            <w:pPr>
              <w:spacing w:line="288" w:lineRule="auto"/>
              <w:jc w:val="right"/>
              <w:rPr>
                <w:spacing w:val="-14"/>
                <w:sz w:val="28"/>
                <w:szCs w:val="28"/>
              </w:rPr>
            </w:pPr>
            <w:r>
              <w:rPr>
                <w:spacing w:val="-14"/>
                <w:sz w:val="28"/>
                <w:szCs w:val="28"/>
              </w:rPr>
              <w:t>3</w:t>
            </w:r>
          </w:p>
        </w:tc>
      </w:tr>
      <w:tr w:rsidR="006C7526" w:rsidRPr="00695AB9" w:rsidTr="005B035B">
        <w:trPr>
          <w:trHeight w:val="428"/>
        </w:trPr>
        <w:tc>
          <w:tcPr>
            <w:tcW w:w="8941" w:type="dxa"/>
          </w:tcPr>
          <w:p w:rsidR="006C7526" w:rsidRPr="00695AB9" w:rsidRDefault="006C7526" w:rsidP="00700077">
            <w:pPr>
              <w:tabs>
                <w:tab w:val="num" w:pos="1080"/>
              </w:tabs>
              <w:spacing w:line="288" w:lineRule="auto"/>
              <w:ind w:left="1080" w:right="-250" w:hanging="1080"/>
              <w:rPr>
                <w:noProof/>
                <w:spacing w:val="-14"/>
                <w:sz w:val="28"/>
                <w:szCs w:val="28"/>
              </w:rPr>
            </w:pPr>
            <w:r w:rsidRPr="00695AB9">
              <w:rPr>
                <w:spacing w:val="-14"/>
                <w:sz w:val="28"/>
                <w:szCs w:val="28"/>
              </w:rPr>
              <w:t>Từ ngữ viết tắt</w:t>
            </w:r>
            <w:r w:rsidRPr="00695AB9">
              <w:rPr>
                <w:rStyle w:val="Hyperlink"/>
                <w:noProof/>
                <w:webHidden/>
                <w:color w:val="auto"/>
                <w:spacing w:val="-14"/>
                <w:sz w:val="28"/>
                <w:szCs w:val="28"/>
                <w:u w:val="none"/>
              </w:rPr>
              <w:t>……………………………………………………………….......</w:t>
            </w:r>
          </w:p>
        </w:tc>
        <w:tc>
          <w:tcPr>
            <w:tcW w:w="630" w:type="dxa"/>
          </w:tcPr>
          <w:p w:rsidR="006C7526" w:rsidRPr="00695AB9" w:rsidRDefault="005B035B" w:rsidP="00700077">
            <w:pPr>
              <w:spacing w:line="288" w:lineRule="auto"/>
              <w:jc w:val="right"/>
              <w:rPr>
                <w:spacing w:val="-14"/>
                <w:sz w:val="28"/>
                <w:szCs w:val="28"/>
              </w:rPr>
            </w:pPr>
            <w:r>
              <w:rPr>
                <w:spacing w:val="-14"/>
                <w:sz w:val="28"/>
                <w:szCs w:val="28"/>
              </w:rPr>
              <w:t>4</w:t>
            </w:r>
          </w:p>
        </w:tc>
      </w:tr>
      <w:tr w:rsidR="006C7526" w:rsidRPr="00695AB9" w:rsidTr="005B035B">
        <w:trPr>
          <w:trHeight w:val="419"/>
        </w:trPr>
        <w:tc>
          <w:tcPr>
            <w:tcW w:w="8941" w:type="dxa"/>
          </w:tcPr>
          <w:p w:rsidR="006C7526" w:rsidRPr="00695AB9" w:rsidRDefault="006C7526" w:rsidP="00700077">
            <w:pPr>
              <w:spacing w:line="288" w:lineRule="auto"/>
              <w:ind w:right="-250"/>
              <w:rPr>
                <w:spacing w:val="-14"/>
                <w:sz w:val="28"/>
                <w:szCs w:val="28"/>
              </w:rPr>
            </w:pPr>
            <w:r w:rsidRPr="00695AB9">
              <w:rPr>
                <w:b/>
                <w:spacing w:val="-14"/>
                <w:sz w:val="28"/>
                <w:szCs w:val="28"/>
              </w:rPr>
              <w:t>Phần 1. THỦ TỤC ĐẤU THẦU</w:t>
            </w:r>
            <w:r w:rsidRPr="00695AB9">
              <w:rPr>
                <w:rStyle w:val="Hyperlink"/>
                <w:noProof/>
                <w:webHidden/>
                <w:color w:val="auto"/>
                <w:spacing w:val="-14"/>
                <w:sz w:val="28"/>
                <w:szCs w:val="28"/>
                <w:u w:val="none"/>
              </w:rPr>
              <w:t>………………………………………………</w:t>
            </w:r>
          </w:p>
        </w:tc>
        <w:tc>
          <w:tcPr>
            <w:tcW w:w="630" w:type="dxa"/>
          </w:tcPr>
          <w:p w:rsidR="006C7526" w:rsidRPr="00695AB9" w:rsidRDefault="005B035B" w:rsidP="00700077">
            <w:pPr>
              <w:spacing w:line="288" w:lineRule="auto"/>
              <w:jc w:val="right"/>
              <w:rPr>
                <w:spacing w:val="-14"/>
                <w:sz w:val="28"/>
                <w:szCs w:val="28"/>
              </w:rPr>
            </w:pPr>
            <w:r>
              <w:rPr>
                <w:spacing w:val="-14"/>
                <w:sz w:val="28"/>
                <w:szCs w:val="28"/>
              </w:rPr>
              <w:t>5</w:t>
            </w:r>
          </w:p>
        </w:tc>
      </w:tr>
      <w:tr w:rsidR="006C7526" w:rsidRPr="00695AB9" w:rsidTr="005B035B">
        <w:tc>
          <w:tcPr>
            <w:tcW w:w="8941" w:type="dxa"/>
          </w:tcPr>
          <w:p w:rsidR="006C7526" w:rsidRPr="00695AB9" w:rsidRDefault="006C7526" w:rsidP="00700077">
            <w:pPr>
              <w:spacing w:line="288" w:lineRule="auto"/>
              <w:ind w:right="-250"/>
              <w:rPr>
                <w:spacing w:val="-14"/>
                <w:sz w:val="28"/>
                <w:szCs w:val="28"/>
              </w:rPr>
            </w:pPr>
            <w:r w:rsidRPr="00695AB9">
              <w:rPr>
                <w:spacing w:val="-14"/>
                <w:sz w:val="28"/>
                <w:szCs w:val="28"/>
              </w:rPr>
              <w:t xml:space="preserve">Chương I. Chỉ dẫn nhà thầu </w:t>
            </w:r>
            <w:r w:rsidRPr="00695AB9">
              <w:rPr>
                <w:rStyle w:val="Hyperlink"/>
                <w:noProof/>
                <w:webHidden/>
                <w:color w:val="auto"/>
                <w:spacing w:val="-14"/>
                <w:sz w:val="28"/>
                <w:szCs w:val="28"/>
                <w:u w:val="none"/>
              </w:rPr>
              <w:t>……………………………………………………</w:t>
            </w:r>
          </w:p>
        </w:tc>
        <w:tc>
          <w:tcPr>
            <w:tcW w:w="630" w:type="dxa"/>
          </w:tcPr>
          <w:p w:rsidR="006C7526" w:rsidRPr="00695AB9" w:rsidRDefault="005B035B" w:rsidP="00700077">
            <w:pPr>
              <w:spacing w:line="288" w:lineRule="auto"/>
              <w:jc w:val="right"/>
              <w:rPr>
                <w:spacing w:val="-14"/>
                <w:sz w:val="28"/>
                <w:szCs w:val="28"/>
              </w:rPr>
            </w:pPr>
            <w:r>
              <w:rPr>
                <w:spacing w:val="-14"/>
                <w:sz w:val="28"/>
                <w:szCs w:val="28"/>
              </w:rPr>
              <w:t>5</w:t>
            </w:r>
          </w:p>
        </w:tc>
      </w:tr>
      <w:tr w:rsidR="006C7526" w:rsidRPr="00695AB9" w:rsidTr="005B035B">
        <w:tc>
          <w:tcPr>
            <w:tcW w:w="8941" w:type="dxa"/>
          </w:tcPr>
          <w:p w:rsidR="006C7526" w:rsidRPr="00695AB9" w:rsidRDefault="006C7526" w:rsidP="00700077">
            <w:pPr>
              <w:spacing w:line="288" w:lineRule="auto"/>
              <w:ind w:right="-250"/>
              <w:rPr>
                <w:spacing w:val="-14"/>
                <w:sz w:val="28"/>
                <w:szCs w:val="28"/>
              </w:rPr>
            </w:pPr>
            <w:r w:rsidRPr="00695AB9">
              <w:rPr>
                <w:spacing w:val="-14"/>
                <w:sz w:val="28"/>
                <w:szCs w:val="28"/>
              </w:rPr>
              <w:t xml:space="preserve">Chương II. Bảng dữ liệu đấu thầu </w:t>
            </w:r>
            <w:r w:rsidRPr="00695AB9">
              <w:rPr>
                <w:rStyle w:val="Hyperlink"/>
                <w:noProof/>
                <w:webHidden/>
                <w:color w:val="auto"/>
                <w:spacing w:val="-14"/>
                <w:sz w:val="28"/>
                <w:szCs w:val="28"/>
                <w:u w:val="none"/>
              </w:rPr>
              <w:t>……………………………………………..</w:t>
            </w:r>
          </w:p>
        </w:tc>
        <w:tc>
          <w:tcPr>
            <w:tcW w:w="630" w:type="dxa"/>
          </w:tcPr>
          <w:p w:rsidR="006C7526" w:rsidRPr="00695AB9" w:rsidRDefault="002A73E9" w:rsidP="004A7A0A">
            <w:pPr>
              <w:spacing w:line="288" w:lineRule="auto"/>
              <w:jc w:val="right"/>
              <w:rPr>
                <w:spacing w:val="-14"/>
                <w:sz w:val="28"/>
                <w:szCs w:val="28"/>
              </w:rPr>
            </w:pPr>
            <w:r>
              <w:rPr>
                <w:spacing w:val="-14"/>
                <w:sz w:val="28"/>
                <w:szCs w:val="28"/>
              </w:rPr>
              <w:t>2</w:t>
            </w:r>
            <w:r w:rsidR="00A22B5E">
              <w:rPr>
                <w:spacing w:val="-14"/>
                <w:sz w:val="28"/>
                <w:szCs w:val="28"/>
              </w:rPr>
              <w:t>7</w:t>
            </w:r>
          </w:p>
        </w:tc>
      </w:tr>
      <w:tr w:rsidR="006C7526" w:rsidRPr="00695AB9" w:rsidTr="005B035B">
        <w:tc>
          <w:tcPr>
            <w:tcW w:w="8941" w:type="dxa"/>
          </w:tcPr>
          <w:p w:rsidR="006C7526" w:rsidRPr="00695AB9" w:rsidRDefault="006C7526" w:rsidP="00700077">
            <w:pPr>
              <w:spacing w:line="288" w:lineRule="auto"/>
              <w:ind w:left="1440" w:right="-250" w:hanging="1440"/>
              <w:rPr>
                <w:i/>
                <w:spacing w:val="-14"/>
                <w:sz w:val="28"/>
                <w:szCs w:val="28"/>
              </w:rPr>
            </w:pPr>
            <w:r w:rsidRPr="00695AB9">
              <w:rPr>
                <w:spacing w:val="-14"/>
                <w:sz w:val="28"/>
                <w:szCs w:val="28"/>
              </w:rPr>
              <w:t>Chương III. Tiêu chuẩn đánh giá hồ sơ dự thầu</w:t>
            </w:r>
            <w:r w:rsidRPr="00695AB9">
              <w:rPr>
                <w:rStyle w:val="Hyperlink"/>
                <w:noProof/>
                <w:webHidden/>
                <w:color w:val="auto"/>
                <w:spacing w:val="-14"/>
                <w:sz w:val="28"/>
                <w:szCs w:val="28"/>
                <w:u w:val="none"/>
              </w:rPr>
              <w:t>……………………………….</w:t>
            </w:r>
          </w:p>
        </w:tc>
        <w:tc>
          <w:tcPr>
            <w:tcW w:w="630" w:type="dxa"/>
          </w:tcPr>
          <w:p w:rsidR="006C7526" w:rsidRPr="00695AB9" w:rsidRDefault="00F773B2" w:rsidP="00A22B5E">
            <w:pPr>
              <w:spacing w:line="288" w:lineRule="auto"/>
              <w:jc w:val="right"/>
              <w:rPr>
                <w:spacing w:val="-14"/>
                <w:sz w:val="28"/>
                <w:szCs w:val="28"/>
              </w:rPr>
            </w:pPr>
            <w:r>
              <w:rPr>
                <w:spacing w:val="-14"/>
                <w:sz w:val="28"/>
                <w:szCs w:val="28"/>
              </w:rPr>
              <w:t>3</w:t>
            </w:r>
            <w:r w:rsidR="00A22B5E">
              <w:rPr>
                <w:spacing w:val="-14"/>
                <w:sz w:val="28"/>
                <w:szCs w:val="28"/>
              </w:rPr>
              <w:t>0</w:t>
            </w:r>
          </w:p>
        </w:tc>
      </w:tr>
      <w:tr w:rsidR="006C7526" w:rsidRPr="00695AB9" w:rsidTr="005B035B">
        <w:tc>
          <w:tcPr>
            <w:tcW w:w="8941" w:type="dxa"/>
          </w:tcPr>
          <w:p w:rsidR="006C7526" w:rsidRPr="00695AB9" w:rsidRDefault="006C7526" w:rsidP="00700077">
            <w:pPr>
              <w:spacing w:line="288" w:lineRule="auto"/>
              <w:ind w:right="-250"/>
              <w:rPr>
                <w:spacing w:val="-14"/>
                <w:sz w:val="28"/>
                <w:szCs w:val="28"/>
              </w:rPr>
            </w:pPr>
            <w:r w:rsidRPr="00695AB9">
              <w:rPr>
                <w:spacing w:val="-14"/>
                <w:sz w:val="28"/>
                <w:szCs w:val="28"/>
              </w:rPr>
              <w:t>Chương IV. Biểu mẫu dự thầu</w:t>
            </w:r>
            <w:r w:rsidRPr="00695AB9">
              <w:rPr>
                <w:rStyle w:val="Hyperlink"/>
                <w:noProof/>
                <w:webHidden/>
                <w:color w:val="auto"/>
                <w:spacing w:val="-14"/>
                <w:sz w:val="28"/>
                <w:szCs w:val="28"/>
                <w:u w:val="none"/>
              </w:rPr>
              <w:t>………………………………………………….</w:t>
            </w:r>
          </w:p>
        </w:tc>
        <w:tc>
          <w:tcPr>
            <w:tcW w:w="630" w:type="dxa"/>
          </w:tcPr>
          <w:p w:rsidR="006C7526" w:rsidRPr="00695AB9" w:rsidRDefault="00F773B2" w:rsidP="00174C28">
            <w:pPr>
              <w:spacing w:line="288" w:lineRule="auto"/>
              <w:jc w:val="right"/>
              <w:rPr>
                <w:spacing w:val="-14"/>
                <w:sz w:val="28"/>
                <w:szCs w:val="28"/>
              </w:rPr>
            </w:pPr>
            <w:r>
              <w:rPr>
                <w:spacing w:val="-14"/>
                <w:sz w:val="28"/>
                <w:szCs w:val="28"/>
              </w:rPr>
              <w:t>4</w:t>
            </w:r>
            <w:r w:rsidR="00174C28">
              <w:rPr>
                <w:spacing w:val="-14"/>
                <w:sz w:val="28"/>
                <w:szCs w:val="28"/>
              </w:rPr>
              <w:t>3</w:t>
            </w:r>
          </w:p>
        </w:tc>
      </w:tr>
      <w:tr w:rsidR="006C7526" w:rsidRPr="00695AB9" w:rsidTr="005B035B">
        <w:trPr>
          <w:trHeight w:val="400"/>
        </w:trPr>
        <w:tc>
          <w:tcPr>
            <w:tcW w:w="8941" w:type="dxa"/>
          </w:tcPr>
          <w:p w:rsidR="006C7526" w:rsidRPr="00695AB9" w:rsidRDefault="006C7526" w:rsidP="00700077">
            <w:pPr>
              <w:spacing w:line="288" w:lineRule="auto"/>
              <w:ind w:right="-250"/>
              <w:rPr>
                <w:b/>
                <w:spacing w:val="-14"/>
                <w:sz w:val="28"/>
                <w:szCs w:val="28"/>
              </w:rPr>
            </w:pPr>
            <w:r w:rsidRPr="00695AB9">
              <w:rPr>
                <w:b/>
                <w:spacing w:val="-14"/>
                <w:sz w:val="28"/>
                <w:szCs w:val="28"/>
              </w:rPr>
              <w:t>Phần 2. YÊU CẦU VỀ XÂY LẮP</w:t>
            </w:r>
            <w:r w:rsidRPr="00695AB9">
              <w:rPr>
                <w:rStyle w:val="Hyperlink"/>
                <w:noProof/>
                <w:webHidden/>
                <w:color w:val="auto"/>
                <w:spacing w:val="-14"/>
                <w:sz w:val="28"/>
                <w:szCs w:val="28"/>
                <w:u w:val="none"/>
              </w:rPr>
              <w:t>……………………………………………</w:t>
            </w:r>
          </w:p>
        </w:tc>
        <w:tc>
          <w:tcPr>
            <w:tcW w:w="630" w:type="dxa"/>
          </w:tcPr>
          <w:p w:rsidR="006C7526" w:rsidRPr="00695AB9" w:rsidRDefault="00314F4C" w:rsidP="002B7B01">
            <w:pPr>
              <w:spacing w:line="288" w:lineRule="auto"/>
              <w:jc w:val="right"/>
              <w:rPr>
                <w:spacing w:val="-14"/>
                <w:sz w:val="28"/>
                <w:szCs w:val="28"/>
              </w:rPr>
            </w:pPr>
            <w:r>
              <w:rPr>
                <w:spacing w:val="-14"/>
                <w:sz w:val="28"/>
                <w:szCs w:val="28"/>
              </w:rPr>
              <w:t>86</w:t>
            </w:r>
          </w:p>
        </w:tc>
      </w:tr>
      <w:tr w:rsidR="006C7526" w:rsidRPr="00695AB9" w:rsidTr="005B035B">
        <w:tc>
          <w:tcPr>
            <w:tcW w:w="8941" w:type="dxa"/>
          </w:tcPr>
          <w:p w:rsidR="006C7526" w:rsidRPr="00695AB9" w:rsidRDefault="006C7526" w:rsidP="00700077">
            <w:pPr>
              <w:spacing w:line="288" w:lineRule="auto"/>
              <w:ind w:right="-250"/>
              <w:rPr>
                <w:spacing w:val="-14"/>
                <w:sz w:val="28"/>
                <w:szCs w:val="28"/>
              </w:rPr>
            </w:pPr>
            <w:r w:rsidRPr="00695AB9">
              <w:rPr>
                <w:spacing w:val="-14"/>
                <w:sz w:val="28"/>
                <w:szCs w:val="28"/>
              </w:rPr>
              <w:t>Chương V. Yêu cầu về xây lắp………………………………………</w:t>
            </w:r>
            <w:r w:rsidRPr="00695AB9">
              <w:rPr>
                <w:rStyle w:val="Hyperlink"/>
                <w:noProof/>
                <w:webHidden/>
                <w:color w:val="auto"/>
                <w:spacing w:val="-14"/>
                <w:sz w:val="28"/>
                <w:szCs w:val="28"/>
                <w:u w:val="none"/>
              </w:rPr>
              <w:t>…………</w:t>
            </w:r>
          </w:p>
        </w:tc>
        <w:tc>
          <w:tcPr>
            <w:tcW w:w="630" w:type="dxa"/>
          </w:tcPr>
          <w:p w:rsidR="006C7526" w:rsidRPr="00695AB9" w:rsidRDefault="00314F4C" w:rsidP="002B7B01">
            <w:pPr>
              <w:spacing w:line="288" w:lineRule="auto"/>
              <w:jc w:val="right"/>
              <w:rPr>
                <w:spacing w:val="-14"/>
                <w:sz w:val="28"/>
                <w:szCs w:val="28"/>
              </w:rPr>
            </w:pPr>
            <w:r>
              <w:rPr>
                <w:spacing w:val="-14"/>
                <w:sz w:val="28"/>
                <w:szCs w:val="28"/>
              </w:rPr>
              <w:t>86</w:t>
            </w:r>
          </w:p>
        </w:tc>
      </w:tr>
      <w:tr w:rsidR="006C7526" w:rsidRPr="00695AB9" w:rsidTr="005B035B">
        <w:trPr>
          <w:trHeight w:val="417"/>
        </w:trPr>
        <w:tc>
          <w:tcPr>
            <w:tcW w:w="8941" w:type="dxa"/>
          </w:tcPr>
          <w:p w:rsidR="006C7526" w:rsidRPr="00695AB9" w:rsidRDefault="006C7526" w:rsidP="00700077">
            <w:pPr>
              <w:keepNext/>
              <w:keepLines/>
              <w:spacing w:line="288" w:lineRule="auto"/>
              <w:ind w:right="-250"/>
              <w:rPr>
                <w:b/>
                <w:spacing w:val="-14"/>
                <w:sz w:val="28"/>
                <w:szCs w:val="28"/>
              </w:rPr>
            </w:pPr>
            <w:r w:rsidRPr="00695AB9">
              <w:rPr>
                <w:b/>
                <w:spacing w:val="-14"/>
                <w:sz w:val="28"/>
                <w:szCs w:val="28"/>
              </w:rPr>
              <w:t>Phần 3. ĐIỀU KIỆN HỢP ĐỒNG VÀ BIỂU MẪU HỢP ĐỒNG</w:t>
            </w:r>
            <w:r w:rsidRPr="00695AB9">
              <w:rPr>
                <w:rStyle w:val="Hyperlink"/>
                <w:noProof/>
                <w:webHidden/>
                <w:color w:val="auto"/>
                <w:spacing w:val="-14"/>
                <w:sz w:val="28"/>
                <w:szCs w:val="28"/>
                <w:u w:val="none"/>
              </w:rPr>
              <w:t>…………</w:t>
            </w:r>
          </w:p>
        </w:tc>
        <w:tc>
          <w:tcPr>
            <w:tcW w:w="630" w:type="dxa"/>
          </w:tcPr>
          <w:p w:rsidR="006C7526" w:rsidRPr="00695AB9" w:rsidRDefault="00CD657A" w:rsidP="00A16267">
            <w:pPr>
              <w:spacing w:line="288" w:lineRule="auto"/>
              <w:jc w:val="right"/>
              <w:rPr>
                <w:spacing w:val="-14"/>
                <w:sz w:val="28"/>
                <w:szCs w:val="28"/>
              </w:rPr>
            </w:pPr>
            <w:r>
              <w:rPr>
                <w:spacing w:val="-14"/>
                <w:sz w:val="28"/>
                <w:szCs w:val="28"/>
              </w:rPr>
              <w:t>95</w:t>
            </w:r>
          </w:p>
        </w:tc>
      </w:tr>
      <w:tr w:rsidR="006C7526" w:rsidRPr="00695AB9" w:rsidTr="005B035B">
        <w:tc>
          <w:tcPr>
            <w:tcW w:w="8941" w:type="dxa"/>
          </w:tcPr>
          <w:p w:rsidR="006C7526" w:rsidRPr="00695AB9" w:rsidRDefault="006C7526" w:rsidP="00700077">
            <w:pPr>
              <w:spacing w:line="288" w:lineRule="auto"/>
              <w:ind w:right="-250"/>
              <w:rPr>
                <w:spacing w:val="-14"/>
                <w:sz w:val="28"/>
                <w:szCs w:val="28"/>
              </w:rPr>
            </w:pPr>
            <w:r w:rsidRPr="00695AB9">
              <w:rPr>
                <w:spacing w:val="-14"/>
                <w:sz w:val="28"/>
                <w:szCs w:val="28"/>
              </w:rPr>
              <w:t>Chương VI. Điều kiện chung của hợp đồng</w:t>
            </w:r>
            <w:r w:rsidRPr="00695AB9">
              <w:rPr>
                <w:rStyle w:val="Hyperlink"/>
                <w:noProof/>
                <w:webHidden/>
                <w:color w:val="auto"/>
                <w:spacing w:val="-14"/>
                <w:sz w:val="28"/>
                <w:szCs w:val="28"/>
                <w:u w:val="none"/>
              </w:rPr>
              <w:t>……………………………………</w:t>
            </w:r>
          </w:p>
        </w:tc>
        <w:tc>
          <w:tcPr>
            <w:tcW w:w="630" w:type="dxa"/>
          </w:tcPr>
          <w:p w:rsidR="006C7526" w:rsidRPr="00695AB9" w:rsidRDefault="00910C6A" w:rsidP="00A16267">
            <w:pPr>
              <w:spacing w:line="288" w:lineRule="auto"/>
              <w:jc w:val="right"/>
              <w:rPr>
                <w:spacing w:val="-14"/>
                <w:sz w:val="28"/>
                <w:szCs w:val="28"/>
              </w:rPr>
            </w:pPr>
            <w:r>
              <w:rPr>
                <w:spacing w:val="-14"/>
                <w:sz w:val="28"/>
                <w:szCs w:val="28"/>
              </w:rPr>
              <w:t>95</w:t>
            </w:r>
          </w:p>
        </w:tc>
      </w:tr>
      <w:tr w:rsidR="006C7526" w:rsidRPr="00695AB9" w:rsidTr="005B035B">
        <w:tc>
          <w:tcPr>
            <w:tcW w:w="8941" w:type="dxa"/>
          </w:tcPr>
          <w:p w:rsidR="006C7526" w:rsidRPr="00695AB9" w:rsidRDefault="006C7526" w:rsidP="00700077">
            <w:pPr>
              <w:pStyle w:val="TOCNumber1"/>
              <w:spacing w:after="0" w:line="288" w:lineRule="auto"/>
              <w:ind w:right="-250"/>
              <w:rPr>
                <w:spacing w:val="-14"/>
              </w:rPr>
            </w:pPr>
            <w:r w:rsidRPr="00695AB9">
              <w:rPr>
                <w:b w:val="0"/>
                <w:spacing w:val="-14"/>
              </w:rPr>
              <w:t>Chương VII. Điều kiện cụ thể của hợp đồng</w:t>
            </w:r>
            <w:r w:rsidRPr="00695AB9">
              <w:rPr>
                <w:rStyle w:val="Hyperlink"/>
                <w:b w:val="0"/>
                <w:noProof/>
                <w:webHidden/>
                <w:color w:val="auto"/>
                <w:spacing w:val="-14"/>
                <w:u w:val="none"/>
              </w:rPr>
              <w:t>……………………………………</w:t>
            </w:r>
          </w:p>
        </w:tc>
        <w:tc>
          <w:tcPr>
            <w:tcW w:w="630" w:type="dxa"/>
          </w:tcPr>
          <w:p w:rsidR="006C7526" w:rsidRPr="00695AB9" w:rsidRDefault="00F773B2" w:rsidP="004074B5">
            <w:pPr>
              <w:spacing w:line="288" w:lineRule="auto"/>
              <w:jc w:val="right"/>
              <w:rPr>
                <w:spacing w:val="-14"/>
                <w:sz w:val="28"/>
                <w:szCs w:val="28"/>
              </w:rPr>
            </w:pPr>
            <w:r>
              <w:rPr>
                <w:spacing w:val="-14"/>
                <w:sz w:val="28"/>
                <w:szCs w:val="28"/>
              </w:rPr>
              <w:t>1</w:t>
            </w:r>
            <w:r w:rsidR="004074B5">
              <w:rPr>
                <w:spacing w:val="-14"/>
                <w:sz w:val="28"/>
                <w:szCs w:val="28"/>
              </w:rPr>
              <w:t>07</w:t>
            </w:r>
          </w:p>
        </w:tc>
      </w:tr>
      <w:tr w:rsidR="006C7526" w:rsidRPr="00695AB9" w:rsidTr="005B035B">
        <w:tc>
          <w:tcPr>
            <w:tcW w:w="8941" w:type="dxa"/>
          </w:tcPr>
          <w:p w:rsidR="006C7526" w:rsidRPr="00695AB9" w:rsidRDefault="006C7526" w:rsidP="00700077">
            <w:pPr>
              <w:spacing w:line="288" w:lineRule="auto"/>
              <w:ind w:right="-250"/>
              <w:rPr>
                <w:spacing w:val="-14"/>
                <w:sz w:val="28"/>
                <w:szCs w:val="28"/>
              </w:rPr>
            </w:pPr>
            <w:r w:rsidRPr="00695AB9">
              <w:rPr>
                <w:spacing w:val="-14"/>
                <w:sz w:val="28"/>
                <w:szCs w:val="28"/>
              </w:rPr>
              <w:t>Chương VIII</w:t>
            </w:r>
            <w:r w:rsidRPr="00695AB9">
              <w:rPr>
                <w:spacing w:val="-14"/>
                <w:sz w:val="28"/>
                <w:szCs w:val="28"/>
                <w:lang w:val="vi-VN"/>
              </w:rPr>
              <w:t>.</w:t>
            </w:r>
            <w:r w:rsidRPr="00695AB9">
              <w:rPr>
                <w:spacing w:val="-14"/>
                <w:sz w:val="28"/>
                <w:szCs w:val="28"/>
              </w:rPr>
              <w:t xml:space="preserve"> </w:t>
            </w:r>
            <w:r w:rsidRPr="00695AB9">
              <w:rPr>
                <w:spacing w:val="-14"/>
                <w:sz w:val="28"/>
                <w:szCs w:val="28"/>
                <w:lang w:val="vi-VN"/>
              </w:rPr>
              <w:t>Biểu mẫu hợp đồng</w:t>
            </w:r>
            <w:r w:rsidRPr="00695AB9">
              <w:rPr>
                <w:rStyle w:val="Hyperlink"/>
                <w:noProof/>
                <w:webHidden/>
                <w:color w:val="auto"/>
                <w:spacing w:val="-14"/>
                <w:sz w:val="28"/>
                <w:szCs w:val="28"/>
                <w:u w:val="none"/>
              </w:rPr>
              <w:t>………………………………………………</w:t>
            </w:r>
          </w:p>
        </w:tc>
        <w:tc>
          <w:tcPr>
            <w:tcW w:w="630" w:type="dxa"/>
          </w:tcPr>
          <w:p w:rsidR="006C7526" w:rsidRPr="00695AB9" w:rsidRDefault="002B7B01" w:rsidP="001D7178">
            <w:pPr>
              <w:spacing w:line="288" w:lineRule="auto"/>
              <w:jc w:val="right"/>
              <w:rPr>
                <w:spacing w:val="-14"/>
                <w:sz w:val="28"/>
                <w:szCs w:val="28"/>
              </w:rPr>
            </w:pPr>
            <w:r>
              <w:rPr>
                <w:spacing w:val="-14"/>
                <w:sz w:val="28"/>
                <w:szCs w:val="28"/>
              </w:rPr>
              <w:t>1</w:t>
            </w:r>
            <w:r w:rsidR="001D7178">
              <w:rPr>
                <w:spacing w:val="-14"/>
                <w:sz w:val="28"/>
                <w:szCs w:val="28"/>
              </w:rPr>
              <w:t>12</w:t>
            </w:r>
          </w:p>
        </w:tc>
      </w:tr>
    </w:tbl>
    <w:p w:rsidR="006C7526" w:rsidRPr="00695AB9" w:rsidRDefault="006C7526" w:rsidP="00A2566F">
      <w:pPr>
        <w:rPr>
          <w:b/>
          <w:spacing w:val="-14"/>
          <w:kern w:val="28"/>
          <w:sz w:val="28"/>
          <w:szCs w:val="28"/>
        </w:rPr>
      </w:pPr>
    </w:p>
    <w:p w:rsidR="006C7526" w:rsidRPr="00695AB9" w:rsidRDefault="00A2566F" w:rsidP="00A2566F">
      <w:pPr>
        <w:jc w:val="center"/>
        <w:rPr>
          <w:spacing w:val="-14"/>
          <w:sz w:val="28"/>
          <w:szCs w:val="28"/>
        </w:rPr>
      </w:pPr>
      <w:r>
        <w:rPr>
          <w:spacing w:val="-14"/>
          <w:sz w:val="28"/>
          <w:szCs w:val="28"/>
        </w:rPr>
        <w:br w:type="column"/>
      </w:r>
      <w:r w:rsidR="006C7526" w:rsidRPr="00695AB9">
        <w:rPr>
          <w:rFonts w:eastAsia="Calibri"/>
          <w:b/>
          <w:spacing w:val="-14"/>
          <w:kern w:val="24"/>
          <w:sz w:val="28"/>
          <w:szCs w:val="28"/>
          <w:lang w:eastAsia="vi-VN"/>
        </w:rPr>
        <w:lastRenderedPageBreak/>
        <w:t>MÔ TẢ TÓM TẮT</w:t>
      </w:r>
    </w:p>
    <w:p w:rsidR="006C7526" w:rsidRPr="00695AB9" w:rsidRDefault="006C7526" w:rsidP="00A2566F">
      <w:pPr>
        <w:jc w:val="center"/>
        <w:rPr>
          <w:b/>
          <w:spacing w:val="-14"/>
          <w:sz w:val="28"/>
          <w:szCs w:val="28"/>
        </w:rPr>
      </w:pPr>
      <w:r w:rsidRPr="00695AB9">
        <w:rPr>
          <w:b/>
          <w:spacing w:val="-14"/>
          <w:sz w:val="28"/>
          <w:szCs w:val="28"/>
        </w:rPr>
        <w:t>Phần 1. THỦ TỤC ĐẤU THẦU</w:t>
      </w:r>
    </w:p>
    <w:p w:rsidR="006C7526" w:rsidRPr="00695AB9" w:rsidRDefault="00A2566F" w:rsidP="00A2566F">
      <w:pPr>
        <w:ind w:firstLine="720"/>
        <w:rPr>
          <w:b/>
          <w:spacing w:val="-14"/>
          <w:sz w:val="28"/>
          <w:szCs w:val="28"/>
        </w:rPr>
      </w:pPr>
      <w:r>
        <w:rPr>
          <w:b/>
          <w:spacing w:val="-14"/>
          <w:sz w:val="28"/>
          <w:szCs w:val="28"/>
        </w:rPr>
        <w:t xml:space="preserve">Chương I. </w:t>
      </w:r>
      <w:r w:rsidR="006C7526" w:rsidRPr="00695AB9">
        <w:rPr>
          <w:b/>
          <w:spacing w:val="-14"/>
          <w:sz w:val="28"/>
          <w:szCs w:val="28"/>
        </w:rPr>
        <w:t>Chỉ dẫn nhà thầu</w:t>
      </w:r>
    </w:p>
    <w:p w:rsidR="006C7526" w:rsidRPr="00695AB9" w:rsidRDefault="006C7526" w:rsidP="00A2566F">
      <w:pPr>
        <w:pStyle w:val="List"/>
        <w:spacing w:before="0" w:after="0"/>
        <w:ind w:left="0" w:firstLine="720"/>
        <w:rPr>
          <w:spacing w:val="-14"/>
          <w:sz w:val="28"/>
          <w:szCs w:val="28"/>
        </w:rPr>
      </w:pPr>
      <w:r w:rsidRPr="00695AB9">
        <w:rPr>
          <w:rFonts w:eastAsia="Calibri"/>
          <w:spacing w:val="-14"/>
          <w:kern w:val="24"/>
          <w:sz w:val="28"/>
          <w:szCs w:val="28"/>
          <w:lang w:eastAsia="vi-VN"/>
        </w:rPr>
        <w:t>Chương này cung cấp thông tin nhằm giúp nhà thầu chuẩn bị hồ sơ dự thầu. Thông tin bao gồm các quy định về việc chuẩn bị, nộp hồ sơ dự thầu, mở thầu, đánh giá hồ sơ dự thầu và trao hợp đồng. Chỉ được sử dụng mà không được sửa đổi các quy định ở Chương này.</w:t>
      </w:r>
    </w:p>
    <w:p w:rsidR="00A2566F" w:rsidRDefault="00A2566F" w:rsidP="00A2566F">
      <w:pPr>
        <w:ind w:firstLine="720"/>
        <w:rPr>
          <w:b/>
          <w:spacing w:val="-14"/>
          <w:sz w:val="28"/>
          <w:szCs w:val="28"/>
        </w:rPr>
      </w:pPr>
      <w:r>
        <w:rPr>
          <w:b/>
          <w:spacing w:val="-14"/>
          <w:sz w:val="28"/>
          <w:szCs w:val="28"/>
        </w:rPr>
        <w:t xml:space="preserve">Chương II. </w:t>
      </w:r>
      <w:r w:rsidR="006C7526" w:rsidRPr="00695AB9">
        <w:rPr>
          <w:b/>
          <w:spacing w:val="-14"/>
          <w:sz w:val="28"/>
          <w:szCs w:val="28"/>
        </w:rPr>
        <w:t>Bảng dữ liệu đấu thầu</w:t>
      </w:r>
    </w:p>
    <w:p w:rsidR="00A2566F" w:rsidRDefault="006C7526" w:rsidP="00A2566F">
      <w:pPr>
        <w:ind w:firstLine="720"/>
        <w:rPr>
          <w:b/>
          <w:spacing w:val="-14"/>
          <w:sz w:val="28"/>
          <w:szCs w:val="28"/>
        </w:rPr>
      </w:pPr>
      <w:r w:rsidRPr="00695AB9">
        <w:rPr>
          <w:rFonts w:eastAsia="Calibri"/>
          <w:spacing w:val="-14"/>
          <w:kern w:val="24"/>
          <w:sz w:val="28"/>
          <w:szCs w:val="28"/>
          <w:lang w:eastAsia="vi-VN"/>
        </w:rPr>
        <w:t xml:space="preserve">Chương này quy định cụ thể các nội dung của Chương I khi áp dụng đối với từng gói thầu. </w:t>
      </w:r>
    </w:p>
    <w:p w:rsidR="00A2566F" w:rsidRDefault="006C7526" w:rsidP="00A2566F">
      <w:pPr>
        <w:ind w:firstLine="720"/>
        <w:rPr>
          <w:b/>
          <w:spacing w:val="-14"/>
          <w:sz w:val="28"/>
          <w:szCs w:val="28"/>
        </w:rPr>
      </w:pPr>
      <w:r w:rsidRPr="00695AB9">
        <w:rPr>
          <w:b/>
          <w:spacing w:val="-14"/>
          <w:sz w:val="28"/>
          <w:szCs w:val="28"/>
        </w:rPr>
        <w:t xml:space="preserve">Chương III. Tiêu chuẩn đánh giá </w:t>
      </w:r>
      <w:r w:rsidRPr="00695AB9">
        <w:rPr>
          <w:rFonts w:eastAsia="Calibri"/>
          <w:b/>
          <w:spacing w:val="-14"/>
          <w:kern w:val="24"/>
          <w:sz w:val="28"/>
          <w:szCs w:val="28"/>
          <w:lang w:eastAsia="vi-VN"/>
        </w:rPr>
        <w:t>hồ sơ dự thầu</w:t>
      </w:r>
    </w:p>
    <w:p w:rsidR="00A2566F" w:rsidRDefault="006C7526" w:rsidP="00A2566F">
      <w:pPr>
        <w:ind w:firstLine="720"/>
        <w:rPr>
          <w:rFonts w:eastAsia="Calibri"/>
          <w:spacing w:val="-14"/>
          <w:kern w:val="24"/>
          <w:sz w:val="28"/>
          <w:szCs w:val="28"/>
          <w:lang w:eastAsia="vi-VN"/>
        </w:rPr>
      </w:pPr>
      <w:r w:rsidRPr="00695AB9">
        <w:rPr>
          <w:rFonts w:eastAsia="Calibri"/>
          <w:spacing w:val="-14"/>
          <w:kern w:val="24"/>
          <w:sz w:val="28"/>
          <w:szCs w:val="28"/>
          <w:lang w:eastAsia="vi-VN"/>
        </w:rPr>
        <w:t>Chương này bao gồm các tiêu chí để đánh giá hồ sơ dự thầu và đánh giá về năng lực, kinh nghiệm của nhà thầu để thực hiện gói thầ</w:t>
      </w:r>
      <w:r w:rsidR="00A2566F">
        <w:rPr>
          <w:rFonts w:eastAsia="Calibri"/>
          <w:spacing w:val="-14"/>
          <w:kern w:val="24"/>
          <w:sz w:val="28"/>
          <w:szCs w:val="28"/>
          <w:lang w:eastAsia="vi-VN"/>
        </w:rPr>
        <w:t>u.</w:t>
      </w:r>
    </w:p>
    <w:p w:rsidR="00A2566F" w:rsidRDefault="00A2566F" w:rsidP="00A2566F">
      <w:pPr>
        <w:ind w:firstLine="720"/>
        <w:rPr>
          <w:b/>
          <w:spacing w:val="-14"/>
          <w:sz w:val="28"/>
          <w:szCs w:val="28"/>
        </w:rPr>
      </w:pPr>
      <w:r>
        <w:rPr>
          <w:b/>
          <w:spacing w:val="-14"/>
          <w:sz w:val="28"/>
          <w:szCs w:val="28"/>
        </w:rPr>
        <w:t>Chương IV. Biểu mẫu dự thầu</w:t>
      </w:r>
    </w:p>
    <w:p w:rsidR="00A2566F" w:rsidRDefault="006C7526" w:rsidP="00A2566F">
      <w:pPr>
        <w:ind w:firstLine="720"/>
        <w:rPr>
          <w:b/>
          <w:spacing w:val="-14"/>
          <w:sz w:val="28"/>
          <w:szCs w:val="28"/>
        </w:rPr>
      </w:pPr>
      <w:r w:rsidRPr="00695AB9">
        <w:rPr>
          <w:rFonts w:eastAsia="Calibri"/>
          <w:spacing w:val="-14"/>
          <w:kern w:val="24"/>
          <w:sz w:val="28"/>
          <w:szCs w:val="28"/>
          <w:lang w:eastAsia="vi-VN"/>
        </w:rPr>
        <w:t>Chương này bao gồm các biểu mẫu mà nhà thầu sẽ phải hoàn chỉnh để thành một phần nội dung của hồ sơ dự thầu.</w:t>
      </w:r>
    </w:p>
    <w:p w:rsidR="00A2566F" w:rsidRDefault="006C7526" w:rsidP="00A2566F">
      <w:pPr>
        <w:ind w:firstLine="720"/>
        <w:rPr>
          <w:b/>
          <w:spacing w:val="-14"/>
          <w:sz w:val="28"/>
          <w:szCs w:val="28"/>
        </w:rPr>
      </w:pPr>
      <w:r w:rsidRPr="00695AB9">
        <w:rPr>
          <w:b/>
          <w:spacing w:val="-14"/>
          <w:sz w:val="28"/>
          <w:szCs w:val="28"/>
        </w:rPr>
        <w:t>Phầ</w:t>
      </w:r>
      <w:r w:rsidR="00A2566F">
        <w:rPr>
          <w:b/>
          <w:spacing w:val="-14"/>
          <w:sz w:val="28"/>
          <w:szCs w:val="28"/>
        </w:rPr>
        <w:t xml:space="preserve">n 2. YÊU CẦU VỀ XÂY LẮP </w:t>
      </w:r>
    </w:p>
    <w:p w:rsidR="00A2566F" w:rsidRDefault="006C7526" w:rsidP="00A2566F">
      <w:pPr>
        <w:ind w:firstLine="720"/>
        <w:rPr>
          <w:rStyle w:val="Hyperlink"/>
          <w:b/>
          <w:webHidden/>
          <w:color w:val="auto"/>
          <w:spacing w:val="-14"/>
          <w:sz w:val="28"/>
          <w:szCs w:val="28"/>
          <w:u w:val="none"/>
        </w:rPr>
      </w:pPr>
      <w:r w:rsidRPr="00695AB9">
        <w:rPr>
          <w:b/>
          <w:spacing w:val="-14"/>
          <w:sz w:val="28"/>
          <w:szCs w:val="28"/>
        </w:rPr>
        <w:t>Chương V. Yêu cầu về xây lắp</w:t>
      </w:r>
    </w:p>
    <w:p w:rsidR="00A2566F" w:rsidRDefault="006C7526" w:rsidP="00A2566F">
      <w:pPr>
        <w:ind w:firstLine="720"/>
        <w:rPr>
          <w:b/>
          <w:spacing w:val="-14"/>
          <w:sz w:val="28"/>
          <w:szCs w:val="28"/>
        </w:rPr>
      </w:pPr>
      <w:r w:rsidRPr="00695AB9">
        <w:rPr>
          <w:rFonts w:eastAsia="Calibri"/>
          <w:spacing w:val="-14"/>
          <w:kern w:val="24"/>
          <w:sz w:val="28"/>
          <w:szCs w:val="28"/>
          <w:lang w:eastAsia="vi-VN"/>
        </w:rPr>
        <w:t>Chương này cung cấp các thông tin về thông số kỹ thuật, bản vẽ, thông tin bổ sung mô tả công trình đang được đấu thầu, các yêu cầu về nhân sự và thiết bị để thực hiện gói thầu.</w:t>
      </w:r>
    </w:p>
    <w:p w:rsidR="00A2566F" w:rsidRDefault="006C7526" w:rsidP="00A2566F">
      <w:pPr>
        <w:ind w:firstLine="720"/>
        <w:rPr>
          <w:b/>
          <w:spacing w:val="-14"/>
          <w:sz w:val="28"/>
          <w:szCs w:val="28"/>
        </w:rPr>
      </w:pPr>
      <w:r w:rsidRPr="00695AB9">
        <w:rPr>
          <w:b/>
          <w:spacing w:val="-14"/>
          <w:sz w:val="28"/>
          <w:szCs w:val="28"/>
        </w:rPr>
        <w:t>Phần 3. ĐIỀU KIỆN HỢP ĐỒN</w:t>
      </w:r>
      <w:r w:rsidR="00A2566F">
        <w:rPr>
          <w:b/>
          <w:spacing w:val="-14"/>
          <w:sz w:val="28"/>
          <w:szCs w:val="28"/>
        </w:rPr>
        <w:t xml:space="preserve">G VÀ BIỂU MẪU HỢP ĐỒNG </w:t>
      </w:r>
    </w:p>
    <w:p w:rsidR="00A2566F" w:rsidRDefault="006C7526" w:rsidP="00A2566F">
      <w:pPr>
        <w:ind w:firstLine="720"/>
        <w:rPr>
          <w:b/>
          <w:spacing w:val="-14"/>
          <w:sz w:val="28"/>
          <w:szCs w:val="28"/>
        </w:rPr>
      </w:pPr>
      <w:r w:rsidRPr="00695AB9">
        <w:rPr>
          <w:b/>
          <w:spacing w:val="-14"/>
          <w:sz w:val="28"/>
          <w:szCs w:val="28"/>
        </w:rPr>
        <w:t>Chương V</w:t>
      </w:r>
      <w:r w:rsidR="00A2566F">
        <w:rPr>
          <w:b/>
          <w:spacing w:val="-14"/>
          <w:sz w:val="28"/>
          <w:szCs w:val="28"/>
        </w:rPr>
        <w:t>I. Điều kiện chung của hợp đồng</w:t>
      </w:r>
    </w:p>
    <w:p w:rsidR="00A2566F" w:rsidRDefault="006C7526" w:rsidP="00A2566F">
      <w:pPr>
        <w:ind w:firstLine="720"/>
        <w:rPr>
          <w:rFonts w:eastAsia="Calibri"/>
          <w:spacing w:val="-14"/>
          <w:kern w:val="24"/>
          <w:sz w:val="28"/>
          <w:szCs w:val="28"/>
          <w:lang w:eastAsia="vi-VN"/>
        </w:rPr>
      </w:pPr>
      <w:r w:rsidRPr="00695AB9">
        <w:rPr>
          <w:spacing w:val="-14"/>
          <w:sz w:val="28"/>
          <w:szCs w:val="28"/>
          <w:lang w:eastAsia="vi-VN"/>
        </w:rPr>
        <w:t>Chương</w:t>
      </w:r>
      <w:r w:rsidRPr="00695AB9">
        <w:rPr>
          <w:spacing w:val="-14"/>
          <w:sz w:val="28"/>
          <w:szCs w:val="28"/>
          <w:lang w:val="vi-VN" w:eastAsia="vi-VN"/>
        </w:rPr>
        <w:t xml:space="preserve"> này gồm các điều khoản chung được áp dụng cho tất cả các hợp đồng</w:t>
      </w:r>
      <w:r w:rsidRPr="00695AB9">
        <w:rPr>
          <w:spacing w:val="-14"/>
          <w:sz w:val="28"/>
          <w:szCs w:val="28"/>
          <w:lang w:eastAsia="vi-VN"/>
        </w:rPr>
        <w:t xml:space="preserve"> của các gói thầu khác nhau</w:t>
      </w:r>
      <w:r w:rsidRPr="00695AB9">
        <w:rPr>
          <w:spacing w:val="-14"/>
          <w:sz w:val="28"/>
          <w:szCs w:val="28"/>
          <w:lang w:val="vi-VN" w:eastAsia="vi-VN"/>
        </w:rPr>
        <w:t xml:space="preserve">. </w:t>
      </w:r>
      <w:r w:rsidRPr="00695AB9">
        <w:rPr>
          <w:rFonts w:eastAsia="Calibri"/>
          <w:spacing w:val="-14"/>
          <w:kern w:val="24"/>
          <w:sz w:val="28"/>
          <w:szCs w:val="28"/>
          <w:lang w:eastAsia="vi-VN"/>
        </w:rPr>
        <w:t>Chỉ được sử dụng mà không được sửa đổi các quy định ở Chương này.</w:t>
      </w:r>
    </w:p>
    <w:p w:rsidR="00A2566F" w:rsidRDefault="006C7526" w:rsidP="00A2566F">
      <w:pPr>
        <w:ind w:firstLine="720"/>
        <w:rPr>
          <w:b/>
          <w:spacing w:val="-14"/>
          <w:sz w:val="28"/>
          <w:szCs w:val="28"/>
        </w:rPr>
      </w:pPr>
      <w:r w:rsidRPr="00A2566F">
        <w:rPr>
          <w:b/>
          <w:spacing w:val="-14"/>
          <w:sz w:val="28"/>
          <w:szCs w:val="28"/>
        </w:rPr>
        <w:t>Chương VII. Điều kiện cụ thể của hợp đồng</w:t>
      </w:r>
    </w:p>
    <w:p w:rsidR="00A2566F" w:rsidRDefault="006C7526" w:rsidP="00A2566F">
      <w:pPr>
        <w:ind w:firstLine="720"/>
        <w:rPr>
          <w:b/>
          <w:spacing w:val="-14"/>
          <w:sz w:val="28"/>
          <w:szCs w:val="28"/>
        </w:rPr>
      </w:pPr>
      <w:r w:rsidRPr="00695AB9">
        <w:rPr>
          <w:spacing w:val="-14"/>
          <w:sz w:val="28"/>
          <w:szCs w:val="28"/>
        </w:rPr>
        <w:t xml:space="preserve">Chương </w:t>
      </w:r>
      <w:r w:rsidRPr="00695AB9">
        <w:rPr>
          <w:spacing w:val="-14"/>
          <w:sz w:val="28"/>
          <w:szCs w:val="28"/>
          <w:lang w:val="vi-VN" w:eastAsia="vi-VN"/>
        </w:rPr>
        <w:t xml:space="preserve">này bao gồm </w:t>
      </w:r>
      <w:r w:rsidRPr="00695AB9">
        <w:rPr>
          <w:spacing w:val="-14"/>
          <w:sz w:val="28"/>
          <w:szCs w:val="28"/>
          <w:lang w:eastAsia="vi-VN"/>
        </w:rPr>
        <w:t>d</w:t>
      </w:r>
      <w:r w:rsidRPr="00695AB9">
        <w:rPr>
          <w:spacing w:val="-14"/>
          <w:sz w:val="28"/>
          <w:szCs w:val="28"/>
          <w:lang w:val="vi-VN" w:eastAsia="vi-VN"/>
        </w:rPr>
        <w:t xml:space="preserve">ữ liệu </w:t>
      </w:r>
      <w:r w:rsidRPr="00695AB9">
        <w:rPr>
          <w:spacing w:val="-14"/>
          <w:sz w:val="28"/>
          <w:szCs w:val="28"/>
          <w:lang w:eastAsia="vi-VN"/>
        </w:rPr>
        <w:t>h</w:t>
      </w:r>
      <w:r w:rsidRPr="00695AB9">
        <w:rPr>
          <w:spacing w:val="-14"/>
          <w:sz w:val="28"/>
          <w:szCs w:val="28"/>
          <w:lang w:val="vi-VN" w:eastAsia="vi-VN"/>
        </w:rPr>
        <w:t xml:space="preserve">ợp đồng và Điều kiện cụ thể, trong đó có điều khoản cụ thể cho mỗi hợp đồng. </w:t>
      </w:r>
      <w:r w:rsidRPr="00695AB9">
        <w:rPr>
          <w:spacing w:val="-14"/>
          <w:sz w:val="28"/>
          <w:szCs w:val="28"/>
          <w:lang w:eastAsia="vi-VN"/>
        </w:rPr>
        <w:t xml:space="preserve">Điều kiện cụ thể của hợp đồng nhằm sửa đổi, bổ sung nhưng không được thay thế Điều kiện chung của Hợp đồng. </w:t>
      </w:r>
    </w:p>
    <w:p w:rsidR="00A2566F" w:rsidRDefault="006C7526" w:rsidP="00A2566F">
      <w:pPr>
        <w:ind w:firstLine="720"/>
        <w:rPr>
          <w:b/>
          <w:spacing w:val="-14"/>
          <w:sz w:val="28"/>
          <w:szCs w:val="28"/>
        </w:rPr>
      </w:pPr>
      <w:r w:rsidRPr="00695AB9">
        <w:rPr>
          <w:b/>
          <w:spacing w:val="-14"/>
          <w:sz w:val="28"/>
          <w:szCs w:val="28"/>
          <w:lang w:val="vi-VN"/>
        </w:rPr>
        <w:t xml:space="preserve">Chương </w:t>
      </w:r>
      <w:r w:rsidRPr="00695AB9">
        <w:rPr>
          <w:b/>
          <w:spacing w:val="-14"/>
          <w:sz w:val="28"/>
          <w:szCs w:val="28"/>
        </w:rPr>
        <w:t>VIII</w:t>
      </w:r>
      <w:r w:rsidRPr="00695AB9">
        <w:rPr>
          <w:b/>
          <w:spacing w:val="-14"/>
          <w:sz w:val="28"/>
          <w:szCs w:val="28"/>
          <w:lang w:val="vi-VN"/>
        </w:rPr>
        <w:t>.</w:t>
      </w:r>
      <w:r w:rsidRPr="00695AB9">
        <w:rPr>
          <w:b/>
          <w:spacing w:val="-14"/>
          <w:sz w:val="28"/>
          <w:szCs w:val="28"/>
        </w:rPr>
        <w:t xml:space="preserve"> </w:t>
      </w:r>
      <w:r w:rsidRPr="00695AB9">
        <w:rPr>
          <w:b/>
          <w:spacing w:val="-14"/>
          <w:sz w:val="28"/>
          <w:szCs w:val="28"/>
          <w:lang w:val="vi-VN"/>
        </w:rPr>
        <w:t>Biểu mẫu hợp đồng</w:t>
      </w:r>
    </w:p>
    <w:p w:rsidR="00A2566F" w:rsidRDefault="006C7526" w:rsidP="00A2566F">
      <w:pPr>
        <w:ind w:firstLine="720"/>
        <w:rPr>
          <w:spacing w:val="-14"/>
          <w:sz w:val="28"/>
          <w:szCs w:val="28"/>
          <w:lang w:val="vi-VN" w:eastAsia="vi-VN"/>
        </w:rPr>
      </w:pPr>
      <w:r w:rsidRPr="00695AB9">
        <w:rPr>
          <w:spacing w:val="-14"/>
          <w:sz w:val="28"/>
          <w:szCs w:val="28"/>
          <w:lang w:val="vi-VN"/>
        </w:rPr>
        <w:t>Chương</w:t>
      </w:r>
      <w:r w:rsidRPr="00695AB9">
        <w:rPr>
          <w:spacing w:val="-14"/>
          <w:sz w:val="28"/>
          <w:szCs w:val="28"/>
        </w:rPr>
        <w:t xml:space="preserve"> </w:t>
      </w:r>
      <w:r w:rsidRPr="00695AB9">
        <w:rPr>
          <w:spacing w:val="-14"/>
          <w:sz w:val="28"/>
          <w:szCs w:val="28"/>
          <w:lang w:val="vi-VN" w:eastAsia="vi-VN"/>
        </w:rPr>
        <w:t xml:space="preserve">này gồm các biểu mẫu mà sau khi được hoàn chỉnh sẽ trở thành một bộ phận cấu thành của hợp đồng. Các mẫu bảo </w:t>
      </w:r>
      <w:r w:rsidRPr="00695AB9">
        <w:rPr>
          <w:spacing w:val="-14"/>
          <w:sz w:val="28"/>
          <w:szCs w:val="28"/>
          <w:lang w:eastAsia="vi-VN"/>
        </w:rPr>
        <w:t xml:space="preserve">lãnh </w:t>
      </w:r>
      <w:r w:rsidRPr="00695AB9">
        <w:rPr>
          <w:spacing w:val="-14"/>
          <w:sz w:val="28"/>
          <w:szCs w:val="28"/>
          <w:lang w:val="vi-VN" w:eastAsia="vi-VN"/>
        </w:rPr>
        <w:t>thực hiện hợp đồng (Thư bảo</w:t>
      </w:r>
      <w:r w:rsidRPr="00695AB9">
        <w:rPr>
          <w:spacing w:val="-14"/>
          <w:sz w:val="28"/>
          <w:szCs w:val="28"/>
          <w:lang w:eastAsia="vi-VN"/>
        </w:rPr>
        <w:t xml:space="preserve"> </w:t>
      </w:r>
      <w:r w:rsidRPr="00695AB9">
        <w:rPr>
          <w:spacing w:val="-14"/>
          <w:sz w:val="28"/>
          <w:szCs w:val="28"/>
          <w:lang w:val="vi-VN" w:eastAsia="vi-VN"/>
        </w:rPr>
        <w:t xml:space="preserve">lãnh) và Bảo lãnh tiền tạm ứng (nếu có yêu cầu về tạm ứng) do nhà thầu trúng thầu hoàn chỉnh trước khi hợp đồng có hiệu lực. </w:t>
      </w:r>
    </w:p>
    <w:p w:rsidR="006C7526" w:rsidRPr="00695AB9" w:rsidRDefault="006C7526" w:rsidP="00A2566F">
      <w:pPr>
        <w:rPr>
          <w:spacing w:val="-14"/>
          <w:sz w:val="28"/>
          <w:szCs w:val="28"/>
          <w:lang w:val="vi-VN"/>
        </w:rPr>
      </w:pPr>
      <w:r w:rsidRPr="00695AB9">
        <w:rPr>
          <w:spacing w:val="-14"/>
          <w:sz w:val="28"/>
          <w:szCs w:val="28"/>
        </w:rPr>
        <w:tab/>
      </w:r>
    </w:p>
    <w:p w:rsidR="006C7526" w:rsidRPr="00695AB9" w:rsidRDefault="006C7526" w:rsidP="00A2566F">
      <w:pPr>
        <w:rPr>
          <w:spacing w:val="-14"/>
          <w:sz w:val="28"/>
          <w:szCs w:val="28"/>
          <w:lang w:val="vi-VN"/>
        </w:rPr>
      </w:pPr>
    </w:p>
    <w:p w:rsidR="006C7526" w:rsidRPr="00695AB9" w:rsidRDefault="006C7526" w:rsidP="00A2566F">
      <w:pPr>
        <w:tabs>
          <w:tab w:val="right" w:leader="dot" w:pos="8364"/>
          <w:tab w:val="right" w:pos="8789"/>
        </w:tabs>
        <w:ind w:right="424"/>
        <w:jc w:val="center"/>
        <w:rPr>
          <w:b/>
          <w:spacing w:val="-14"/>
          <w:sz w:val="28"/>
          <w:szCs w:val="28"/>
          <w:lang w:val="vi-VN"/>
        </w:rPr>
      </w:pPr>
      <w:r w:rsidRPr="00695AB9">
        <w:rPr>
          <w:spacing w:val="-14"/>
          <w:sz w:val="28"/>
          <w:szCs w:val="28"/>
          <w:lang w:val="vi-VN"/>
        </w:rPr>
        <w:br w:type="page"/>
      </w:r>
      <w:r w:rsidRPr="00695AB9">
        <w:rPr>
          <w:b/>
          <w:spacing w:val="-14"/>
          <w:sz w:val="28"/>
          <w:szCs w:val="28"/>
          <w:lang w:val="vi-VN"/>
        </w:rPr>
        <w:lastRenderedPageBreak/>
        <w:t>TỪ NGỮ VIẾT TẮT</w:t>
      </w:r>
    </w:p>
    <w:p w:rsidR="006C7526" w:rsidRPr="00695AB9" w:rsidRDefault="006C7526" w:rsidP="00A2566F">
      <w:pPr>
        <w:tabs>
          <w:tab w:val="right" w:leader="dot" w:pos="8364"/>
          <w:tab w:val="right" w:pos="8789"/>
        </w:tabs>
        <w:ind w:right="424" w:firstLine="1134"/>
        <w:jc w:val="center"/>
        <w:rPr>
          <w:b/>
          <w:spacing w:val="-14"/>
          <w:sz w:val="28"/>
          <w:szCs w:val="28"/>
          <w:lang w:val="vi-VN"/>
        </w:rPr>
      </w:pP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5811"/>
      </w:tblGrid>
      <w:tr w:rsidR="006C7526" w:rsidRPr="00695AB9" w:rsidTr="00A2566F">
        <w:tc>
          <w:tcPr>
            <w:tcW w:w="3119"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CDNT</w:t>
            </w:r>
          </w:p>
        </w:tc>
        <w:tc>
          <w:tcPr>
            <w:tcW w:w="5811"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Chỉ dẫn nhà thầu</w:t>
            </w:r>
          </w:p>
        </w:tc>
      </w:tr>
      <w:tr w:rsidR="006C7526" w:rsidRPr="00695AB9" w:rsidTr="00A2566F">
        <w:tc>
          <w:tcPr>
            <w:tcW w:w="3119"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 xml:space="preserve">BDL        </w:t>
            </w:r>
          </w:p>
        </w:tc>
        <w:tc>
          <w:tcPr>
            <w:tcW w:w="5811"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Bảng dữ liệu đấu thầu</w:t>
            </w:r>
          </w:p>
        </w:tc>
      </w:tr>
      <w:tr w:rsidR="006C7526" w:rsidRPr="00695AB9" w:rsidTr="00A2566F">
        <w:tc>
          <w:tcPr>
            <w:tcW w:w="3119"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HSMT</w:t>
            </w:r>
            <w:r w:rsidRPr="00695AB9">
              <w:rPr>
                <w:spacing w:val="-14"/>
                <w:sz w:val="28"/>
                <w:szCs w:val="28"/>
                <w:lang w:val="fr-FR"/>
              </w:rPr>
              <w:tab/>
            </w:r>
          </w:p>
        </w:tc>
        <w:tc>
          <w:tcPr>
            <w:tcW w:w="5811"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Hồ sơ mời thầu</w:t>
            </w:r>
          </w:p>
        </w:tc>
      </w:tr>
      <w:tr w:rsidR="006C7526" w:rsidRPr="00695AB9" w:rsidTr="00A2566F">
        <w:tc>
          <w:tcPr>
            <w:tcW w:w="3119"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HSDT</w:t>
            </w:r>
          </w:p>
        </w:tc>
        <w:tc>
          <w:tcPr>
            <w:tcW w:w="5811"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Hồ sơ dự thầu, bao gồm hồ sơ đề xuất về kỹ thuật và hồ sơ đề xuất về tài chính</w:t>
            </w:r>
          </w:p>
        </w:tc>
      </w:tr>
      <w:tr w:rsidR="006C7526" w:rsidRPr="00695AB9" w:rsidTr="00A2566F">
        <w:tc>
          <w:tcPr>
            <w:tcW w:w="3119"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HSĐXKT</w:t>
            </w:r>
          </w:p>
        </w:tc>
        <w:tc>
          <w:tcPr>
            <w:tcW w:w="5811"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Hồ sơ đề xuất về kỹ thuật</w:t>
            </w:r>
          </w:p>
        </w:tc>
      </w:tr>
      <w:tr w:rsidR="006C7526" w:rsidRPr="00695AB9" w:rsidTr="00A2566F">
        <w:tc>
          <w:tcPr>
            <w:tcW w:w="3119"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HSĐXTC</w:t>
            </w:r>
          </w:p>
        </w:tc>
        <w:tc>
          <w:tcPr>
            <w:tcW w:w="5811"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Hồ sơ đề xuất về tài chính</w:t>
            </w:r>
          </w:p>
        </w:tc>
      </w:tr>
      <w:tr w:rsidR="006C7526" w:rsidRPr="00695AB9" w:rsidTr="00A2566F">
        <w:tc>
          <w:tcPr>
            <w:tcW w:w="3119"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ĐKC</w:t>
            </w:r>
          </w:p>
        </w:tc>
        <w:tc>
          <w:tcPr>
            <w:tcW w:w="5811" w:type="dxa"/>
          </w:tcPr>
          <w:p w:rsidR="006C7526" w:rsidRPr="00695AB9" w:rsidRDefault="006C7526" w:rsidP="00A2566F">
            <w:pPr>
              <w:tabs>
                <w:tab w:val="left" w:pos="1260"/>
              </w:tabs>
              <w:rPr>
                <w:spacing w:val="-14"/>
                <w:sz w:val="28"/>
                <w:szCs w:val="28"/>
                <w:lang w:val="fr-FR"/>
              </w:rPr>
            </w:pPr>
            <w:r w:rsidRPr="00695AB9">
              <w:rPr>
                <w:spacing w:val="-14"/>
                <w:sz w:val="28"/>
                <w:szCs w:val="28"/>
                <w:lang w:val="fr-FR"/>
              </w:rPr>
              <w:t>Điều kiện chung của hợp đồng</w:t>
            </w:r>
          </w:p>
        </w:tc>
      </w:tr>
      <w:tr w:rsidR="006C7526" w:rsidRPr="00695AB9" w:rsidTr="00A2566F">
        <w:tc>
          <w:tcPr>
            <w:tcW w:w="3119" w:type="dxa"/>
          </w:tcPr>
          <w:p w:rsidR="006C7526" w:rsidRPr="00695AB9" w:rsidRDefault="006C7526" w:rsidP="00A2566F">
            <w:pPr>
              <w:tabs>
                <w:tab w:val="left" w:pos="1260"/>
              </w:tabs>
              <w:rPr>
                <w:spacing w:val="-14"/>
                <w:sz w:val="28"/>
                <w:szCs w:val="28"/>
                <w:lang w:val="de-DE"/>
              </w:rPr>
            </w:pPr>
            <w:r w:rsidRPr="00695AB9">
              <w:rPr>
                <w:spacing w:val="-14"/>
                <w:sz w:val="28"/>
                <w:szCs w:val="28"/>
                <w:lang w:val="de-DE"/>
              </w:rPr>
              <w:t>ĐKCT</w:t>
            </w:r>
          </w:p>
        </w:tc>
        <w:tc>
          <w:tcPr>
            <w:tcW w:w="5811" w:type="dxa"/>
          </w:tcPr>
          <w:p w:rsidR="006C7526" w:rsidRPr="00695AB9" w:rsidRDefault="006C7526" w:rsidP="00A2566F">
            <w:pPr>
              <w:tabs>
                <w:tab w:val="left" w:pos="1260"/>
              </w:tabs>
              <w:rPr>
                <w:spacing w:val="-14"/>
                <w:sz w:val="28"/>
                <w:szCs w:val="28"/>
                <w:lang w:val="de-DE"/>
              </w:rPr>
            </w:pPr>
            <w:r w:rsidRPr="00695AB9">
              <w:rPr>
                <w:spacing w:val="-14"/>
                <w:sz w:val="28"/>
                <w:szCs w:val="28"/>
                <w:lang w:val="de-DE"/>
              </w:rPr>
              <w:t>Điều kiện cụ thể của hợp đồng</w:t>
            </w:r>
          </w:p>
        </w:tc>
      </w:tr>
      <w:tr w:rsidR="006C7526" w:rsidRPr="00695AB9" w:rsidTr="00A2566F">
        <w:tc>
          <w:tcPr>
            <w:tcW w:w="3119" w:type="dxa"/>
          </w:tcPr>
          <w:p w:rsidR="006C7526" w:rsidRPr="00695AB9" w:rsidRDefault="006C7526" w:rsidP="00A2566F">
            <w:pPr>
              <w:tabs>
                <w:tab w:val="left" w:pos="1260"/>
              </w:tabs>
              <w:rPr>
                <w:spacing w:val="-14"/>
                <w:sz w:val="28"/>
                <w:szCs w:val="28"/>
                <w:lang w:val="pl-PL"/>
              </w:rPr>
            </w:pPr>
            <w:r w:rsidRPr="00695AB9">
              <w:rPr>
                <w:spacing w:val="-14"/>
                <w:sz w:val="28"/>
                <w:szCs w:val="28"/>
                <w:lang w:val="pl-PL"/>
              </w:rPr>
              <w:t>VND</w:t>
            </w:r>
          </w:p>
        </w:tc>
        <w:tc>
          <w:tcPr>
            <w:tcW w:w="5811" w:type="dxa"/>
          </w:tcPr>
          <w:p w:rsidR="006C7526" w:rsidRPr="00695AB9" w:rsidRDefault="006C7526" w:rsidP="00A2566F">
            <w:pPr>
              <w:tabs>
                <w:tab w:val="left" w:pos="1260"/>
              </w:tabs>
              <w:rPr>
                <w:spacing w:val="-14"/>
                <w:sz w:val="28"/>
                <w:szCs w:val="28"/>
                <w:lang w:val="pl-PL"/>
              </w:rPr>
            </w:pPr>
            <w:r w:rsidRPr="00695AB9">
              <w:rPr>
                <w:spacing w:val="-14"/>
                <w:sz w:val="28"/>
                <w:szCs w:val="28"/>
                <w:lang w:val="pl-PL"/>
              </w:rPr>
              <w:t>đồng Việt Nam</w:t>
            </w:r>
          </w:p>
        </w:tc>
      </w:tr>
      <w:tr w:rsidR="006C7526" w:rsidRPr="00695AB9" w:rsidTr="00A2566F">
        <w:tc>
          <w:tcPr>
            <w:tcW w:w="3119" w:type="dxa"/>
          </w:tcPr>
          <w:p w:rsidR="006C7526" w:rsidRPr="00695AB9" w:rsidRDefault="006C7526" w:rsidP="00A2566F">
            <w:pPr>
              <w:tabs>
                <w:tab w:val="left" w:pos="1260"/>
              </w:tabs>
              <w:rPr>
                <w:spacing w:val="-14"/>
                <w:sz w:val="28"/>
                <w:szCs w:val="28"/>
                <w:lang w:val="pl-PL"/>
              </w:rPr>
            </w:pPr>
            <w:r w:rsidRPr="00695AB9">
              <w:rPr>
                <w:spacing w:val="-14"/>
                <w:sz w:val="28"/>
                <w:szCs w:val="28"/>
                <w:lang w:val="pl-PL"/>
              </w:rPr>
              <w:t>USD</w:t>
            </w:r>
          </w:p>
        </w:tc>
        <w:tc>
          <w:tcPr>
            <w:tcW w:w="5811" w:type="dxa"/>
          </w:tcPr>
          <w:p w:rsidR="006C7526" w:rsidRPr="00695AB9" w:rsidDel="009B0FAC" w:rsidRDefault="006C7526" w:rsidP="00A2566F">
            <w:pPr>
              <w:tabs>
                <w:tab w:val="left" w:pos="1260"/>
              </w:tabs>
              <w:rPr>
                <w:spacing w:val="-14"/>
                <w:sz w:val="28"/>
                <w:szCs w:val="28"/>
                <w:lang w:val="pl-PL"/>
              </w:rPr>
            </w:pPr>
            <w:r w:rsidRPr="00695AB9">
              <w:rPr>
                <w:spacing w:val="-14"/>
                <w:sz w:val="28"/>
                <w:szCs w:val="28"/>
                <w:lang w:val="pl-PL"/>
              </w:rPr>
              <w:t>đô la Mỹ</w:t>
            </w:r>
          </w:p>
        </w:tc>
      </w:tr>
      <w:tr w:rsidR="006C7526" w:rsidRPr="00695AB9" w:rsidTr="00A2566F">
        <w:tc>
          <w:tcPr>
            <w:tcW w:w="3119" w:type="dxa"/>
          </w:tcPr>
          <w:p w:rsidR="006C7526" w:rsidRPr="00695AB9" w:rsidRDefault="006C7526" w:rsidP="00A2566F">
            <w:pPr>
              <w:tabs>
                <w:tab w:val="left" w:pos="1260"/>
              </w:tabs>
              <w:rPr>
                <w:spacing w:val="-14"/>
                <w:sz w:val="28"/>
                <w:szCs w:val="28"/>
                <w:lang w:val="pl-PL"/>
              </w:rPr>
            </w:pPr>
            <w:r w:rsidRPr="00695AB9">
              <w:rPr>
                <w:spacing w:val="-14"/>
                <w:sz w:val="28"/>
                <w:szCs w:val="28"/>
                <w:lang w:val="pl-PL"/>
              </w:rPr>
              <w:t>EUR</w:t>
            </w:r>
          </w:p>
        </w:tc>
        <w:tc>
          <w:tcPr>
            <w:tcW w:w="5811" w:type="dxa"/>
          </w:tcPr>
          <w:p w:rsidR="006C7526" w:rsidRPr="00695AB9" w:rsidDel="009B0FAC" w:rsidRDefault="006C7526" w:rsidP="00A2566F">
            <w:pPr>
              <w:tabs>
                <w:tab w:val="left" w:pos="1260"/>
              </w:tabs>
              <w:rPr>
                <w:spacing w:val="-14"/>
                <w:sz w:val="28"/>
                <w:szCs w:val="28"/>
                <w:lang w:val="pl-PL"/>
              </w:rPr>
            </w:pPr>
            <w:r w:rsidRPr="00695AB9">
              <w:rPr>
                <w:spacing w:val="-14"/>
                <w:sz w:val="28"/>
                <w:szCs w:val="28"/>
                <w:lang w:val="pl-PL"/>
              </w:rPr>
              <w:t>đồng tiền chung Châu Âu</w:t>
            </w:r>
          </w:p>
        </w:tc>
      </w:tr>
    </w:tbl>
    <w:p w:rsidR="006C7526" w:rsidRPr="00695AB9" w:rsidRDefault="006C7526" w:rsidP="00A2566F">
      <w:pPr>
        <w:rPr>
          <w:b/>
          <w:spacing w:val="-14"/>
          <w:sz w:val="28"/>
          <w:szCs w:val="28"/>
          <w:lang w:val="vi-VN"/>
        </w:rPr>
      </w:pPr>
    </w:p>
    <w:p w:rsidR="006C7526" w:rsidRPr="00F93E7F" w:rsidRDefault="00F93E7F" w:rsidP="00F93E7F">
      <w:pPr>
        <w:jc w:val="center"/>
        <w:rPr>
          <w:b/>
          <w:spacing w:val="-14"/>
          <w:sz w:val="28"/>
          <w:szCs w:val="28"/>
          <w:lang w:val="vi-VN"/>
        </w:rPr>
      </w:pPr>
      <w:r>
        <w:rPr>
          <w:b/>
          <w:spacing w:val="-14"/>
          <w:sz w:val="28"/>
          <w:szCs w:val="28"/>
          <w:lang w:val="vi-VN"/>
        </w:rPr>
        <w:br w:type="column"/>
      </w:r>
      <w:r w:rsidR="006C7526" w:rsidRPr="00695AB9">
        <w:rPr>
          <w:b/>
          <w:spacing w:val="-14"/>
          <w:sz w:val="28"/>
          <w:szCs w:val="28"/>
        </w:rPr>
        <w:lastRenderedPageBreak/>
        <w:t>Phần 1. THỦ TỤC ĐẤU THẦU</w:t>
      </w:r>
    </w:p>
    <w:p w:rsidR="006C7526" w:rsidRPr="00695AB9" w:rsidRDefault="006C7526" w:rsidP="00A2566F">
      <w:pPr>
        <w:jc w:val="center"/>
        <w:rPr>
          <w:b/>
          <w:bCs/>
          <w:spacing w:val="-14"/>
          <w:sz w:val="28"/>
          <w:szCs w:val="28"/>
        </w:rPr>
      </w:pPr>
      <w:r w:rsidRPr="00695AB9">
        <w:rPr>
          <w:b/>
          <w:bCs/>
          <w:spacing w:val="-14"/>
          <w:sz w:val="28"/>
          <w:szCs w:val="28"/>
        </w:rPr>
        <w:t>Chương I. CHỈ DẪN NHÀ THẦU</w:t>
      </w:r>
    </w:p>
    <w:p w:rsidR="006C7526" w:rsidRPr="00695AB9" w:rsidRDefault="006C7526" w:rsidP="00A2566F">
      <w:pPr>
        <w:jc w:val="center"/>
        <w:rPr>
          <w:b/>
          <w:bCs/>
          <w:spacing w:val="-14"/>
          <w:sz w:val="28"/>
          <w:szCs w:val="28"/>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7513"/>
      </w:tblGrid>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 xml:space="preserve">1. Phạm vi gói thầu </w:t>
            </w:r>
          </w:p>
        </w:tc>
        <w:tc>
          <w:tcPr>
            <w:tcW w:w="7513" w:type="dxa"/>
          </w:tcPr>
          <w:p w:rsidR="006C7526" w:rsidRPr="00695AB9" w:rsidRDefault="006C7526" w:rsidP="00CB3F2E">
            <w:pPr>
              <w:pStyle w:val="Sub-ClauseText"/>
              <w:widowControl w:val="0"/>
              <w:spacing w:before="0" w:after="0"/>
              <w:outlineLvl w:val="3"/>
              <w:rPr>
                <w:spacing w:val="-14"/>
                <w:sz w:val="28"/>
                <w:szCs w:val="28"/>
              </w:rPr>
            </w:pPr>
            <w:r w:rsidRPr="00695AB9">
              <w:rPr>
                <w:spacing w:val="-14"/>
                <w:sz w:val="28"/>
                <w:szCs w:val="28"/>
              </w:rPr>
              <w:t xml:space="preserve">1.1. Bên mời thầu </w:t>
            </w:r>
            <w:r w:rsidRPr="00617285">
              <w:rPr>
                <w:spacing w:val="-14"/>
                <w:sz w:val="28"/>
                <w:szCs w:val="28"/>
              </w:rPr>
              <w:t xml:space="preserve">quy định tại BDL </w:t>
            </w:r>
            <w:r w:rsidRPr="00695AB9">
              <w:rPr>
                <w:spacing w:val="-14"/>
                <w:sz w:val="28"/>
                <w:szCs w:val="28"/>
              </w:rPr>
              <w:t xml:space="preserve">phát hành bộ HSMT này để lựa chọn nhà thầu thực hiện gói thầu xây lắp được mô tả trong Phần 2 - Yêu cầu về xây lắp. </w:t>
            </w:r>
          </w:p>
          <w:p w:rsidR="00AB2A65" w:rsidRDefault="00A278EA" w:rsidP="00CB3F2E">
            <w:pPr>
              <w:pStyle w:val="Sub-ClauseText"/>
              <w:widowControl w:val="0"/>
              <w:spacing w:before="0" w:after="0"/>
              <w:outlineLvl w:val="3"/>
              <w:rPr>
                <w:spacing w:val="-14"/>
                <w:sz w:val="28"/>
                <w:szCs w:val="28"/>
              </w:rPr>
            </w:pPr>
            <w:r>
              <w:rPr>
                <w:spacing w:val="-14"/>
                <w:sz w:val="28"/>
                <w:szCs w:val="28"/>
              </w:rPr>
              <w:t xml:space="preserve">1.2. Tên gói thầu: </w:t>
            </w:r>
            <w:r w:rsidR="00C108A7" w:rsidRPr="00C108A7">
              <w:rPr>
                <w:spacing w:val="-14"/>
                <w:sz w:val="28"/>
                <w:szCs w:val="28"/>
              </w:rPr>
              <w:t xml:space="preserve">Gói thầu số </w:t>
            </w:r>
            <w:r w:rsidR="002B3CB4" w:rsidRPr="002B3CB4">
              <w:rPr>
                <w:spacing w:val="-14"/>
                <w:sz w:val="28"/>
                <w:szCs w:val="28"/>
              </w:rPr>
              <w:t>05: Thi công chống xén đào lò, đổ bê tông các hạng mục công trình chuẩn bị sản xuất -  Khu Tân Lập - Công ty than Hạ Long - TKV</w:t>
            </w:r>
            <w:r w:rsidR="00A70D6E">
              <w:rPr>
                <w:spacing w:val="-14"/>
                <w:sz w:val="28"/>
                <w:szCs w:val="28"/>
              </w:rPr>
              <w:t xml:space="preserve"> với các hạng mục công trình như sau:</w:t>
            </w:r>
          </w:p>
          <w:p w:rsidR="00AF6AD4" w:rsidRPr="00AF6AD4" w:rsidRDefault="00AF6AD4" w:rsidP="00C3747E">
            <w:pPr>
              <w:widowControl w:val="0"/>
              <w:spacing w:line="320" w:lineRule="exact"/>
              <w:ind w:firstLine="567"/>
              <w:jc w:val="both"/>
              <w:rPr>
                <w:b/>
                <w:spacing w:val="-14"/>
                <w:sz w:val="28"/>
                <w:szCs w:val="28"/>
              </w:rPr>
            </w:pPr>
            <w:r w:rsidRPr="00AF6AD4">
              <w:rPr>
                <w:b/>
                <w:spacing w:val="-14"/>
                <w:sz w:val="28"/>
                <w:szCs w:val="28"/>
              </w:rPr>
              <w:t>1. Đào chống</w:t>
            </w:r>
            <w:r w:rsidR="002E33EC">
              <w:rPr>
                <w:b/>
                <w:spacing w:val="-14"/>
                <w:sz w:val="28"/>
                <w:szCs w:val="28"/>
              </w:rPr>
              <w:t>, đổ bê tông</w:t>
            </w:r>
            <w:r w:rsidRPr="00AF6AD4">
              <w:rPr>
                <w:b/>
                <w:spacing w:val="-14"/>
                <w:sz w:val="28"/>
                <w:szCs w:val="28"/>
              </w:rPr>
              <w:t xml:space="preserve"> lò xuyên vỉa vận tả</w:t>
            </w:r>
            <w:r w:rsidR="004641BB">
              <w:rPr>
                <w:b/>
                <w:spacing w:val="-14"/>
                <w:sz w:val="28"/>
                <w:szCs w:val="28"/>
              </w:rPr>
              <w:t xml:space="preserve">i Khu IA mức -200 số 2 </w:t>
            </w:r>
          </w:p>
          <w:p w:rsidR="00AF6AD4" w:rsidRPr="00AF6AD4" w:rsidRDefault="00AF6AD4" w:rsidP="00C3747E">
            <w:pPr>
              <w:widowControl w:val="0"/>
              <w:spacing w:line="320" w:lineRule="exact"/>
              <w:ind w:firstLine="567"/>
              <w:jc w:val="both"/>
              <w:rPr>
                <w:b/>
                <w:spacing w:val="-14"/>
                <w:sz w:val="28"/>
                <w:szCs w:val="28"/>
              </w:rPr>
            </w:pPr>
            <w:r w:rsidRPr="00AF6AD4">
              <w:rPr>
                <w:b/>
                <w:spacing w:val="-14"/>
                <w:sz w:val="28"/>
                <w:szCs w:val="28"/>
              </w:rPr>
              <w:t>2. Đào chống lò đổ BT trạm biến áp và phân phối số 5 lò xuyên vỉa vận tải Khu IA mức -200 số 2</w:t>
            </w:r>
          </w:p>
          <w:p w:rsidR="00AF6AD4" w:rsidRPr="00AF6AD4" w:rsidRDefault="00AF6AD4" w:rsidP="00C3747E">
            <w:pPr>
              <w:widowControl w:val="0"/>
              <w:spacing w:line="320" w:lineRule="exact"/>
              <w:ind w:firstLine="567"/>
              <w:jc w:val="both"/>
              <w:rPr>
                <w:b/>
                <w:spacing w:val="-14"/>
                <w:sz w:val="28"/>
                <w:szCs w:val="28"/>
              </w:rPr>
            </w:pPr>
            <w:r w:rsidRPr="00AF6AD4">
              <w:rPr>
                <w:b/>
                <w:spacing w:val="-14"/>
                <w:sz w:val="28"/>
                <w:szCs w:val="28"/>
              </w:rPr>
              <w:t>3. Đào chống lò đổ BT Trạm biến áp và phân phối số 4 lò xuyên v</w:t>
            </w:r>
            <w:r w:rsidR="004641BB">
              <w:rPr>
                <w:b/>
                <w:spacing w:val="-14"/>
                <w:sz w:val="28"/>
                <w:szCs w:val="28"/>
              </w:rPr>
              <w:t>ỉa vận tải Khu IA mức -200 số 2</w:t>
            </w:r>
          </w:p>
          <w:p w:rsidR="00AF6AD4" w:rsidRPr="00AF6AD4" w:rsidRDefault="00AF6AD4" w:rsidP="00C3747E">
            <w:pPr>
              <w:widowControl w:val="0"/>
              <w:spacing w:line="320" w:lineRule="exact"/>
              <w:ind w:firstLine="567"/>
              <w:jc w:val="both"/>
              <w:rPr>
                <w:b/>
                <w:spacing w:val="-14"/>
                <w:sz w:val="28"/>
                <w:szCs w:val="28"/>
              </w:rPr>
            </w:pPr>
            <w:r w:rsidRPr="00AF6AD4">
              <w:rPr>
                <w:b/>
                <w:spacing w:val="-14"/>
                <w:sz w:val="28"/>
                <w:szCs w:val="28"/>
              </w:rPr>
              <w:t>4. Đào chống lò đổ BT khám đặt động cơ băng tải số</w:t>
            </w:r>
            <w:r w:rsidR="004641BB">
              <w:rPr>
                <w:b/>
                <w:spacing w:val="-14"/>
                <w:sz w:val="28"/>
                <w:szCs w:val="28"/>
              </w:rPr>
              <w:t xml:space="preserve"> 1 lò XVVT khu IA mức -200 số 2</w:t>
            </w:r>
          </w:p>
          <w:p w:rsidR="00AF6AD4" w:rsidRPr="00AF6AD4" w:rsidRDefault="00AF6AD4" w:rsidP="00C3747E">
            <w:pPr>
              <w:widowControl w:val="0"/>
              <w:spacing w:line="320" w:lineRule="exact"/>
              <w:ind w:firstLine="567"/>
              <w:jc w:val="both"/>
              <w:rPr>
                <w:b/>
                <w:spacing w:val="-14"/>
                <w:sz w:val="28"/>
                <w:szCs w:val="28"/>
              </w:rPr>
            </w:pPr>
            <w:r w:rsidRPr="00AF6AD4">
              <w:rPr>
                <w:b/>
                <w:spacing w:val="-14"/>
                <w:sz w:val="28"/>
                <w:szCs w:val="28"/>
              </w:rPr>
              <w:t>5. Đào chống lò Khám đuôi băng lò xuyên vỉa vận tải Kh</w:t>
            </w:r>
            <w:r w:rsidR="004641BB">
              <w:rPr>
                <w:b/>
                <w:spacing w:val="-14"/>
                <w:sz w:val="28"/>
                <w:szCs w:val="28"/>
              </w:rPr>
              <w:t>u Ia số 1 mức -200</w:t>
            </w:r>
          </w:p>
          <w:p w:rsidR="00AF6AD4" w:rsidRPr="00AF6AD4" w:rsidRDefault="006B747B" w:rsidP="00C3747E">
            <w:pPr>
              <w:widowControl w:val="0"/>
              <w:spacing w:line="320" w:lineRule="exact"/>
              <w:ind w:firstLine="567"/>
              <w:jc w:val="both"/>
              <w:rPr>
                <w:b/>
                <w:spacing w:val="-14"/>
                <w:sz w:val="28"/>
                <w:szCs w:val="28"/>
              </w:rPr>
            </w:pPr>
            <w:r>
              <w:rPr>
                <w:b/>
                <w:spacing w:val="-14"/>
                <w:sz w:val="28"/>
                <w:szCs w:val="28"/>
              </w:rPr>
              <w:t>6</w:t>
            </w:r>
            <w:r w:rsidR="00AF6AD4" w:rsidRPr="00AF6AD4">
              <w:rPr>
                <w:b/>
                <w:spacing w:val="-14"/>
                <w:sz w:val="28"/>
                <w:szCs w:val="28"/>
              </w:rPr>
              <w:t>. Đào chống lò, đ</w:t>
            </w:r>
            <w:r w:rsidR="004641BB">
              <w:rPr>
                <w:b/>
                <w:spacing w:val="-14"/>
                <w:sz w:val="28"/>
                <w:szCs w:val="28"/>
              </w:rPr>
              <w:t>ổ bê tông ngã ba số 13 mức -200</w:t>
            </w:r>
          </w:p>
          <w:p w:rsidR="00AF6AD4" w:rsidRPr="00AF6AD4" w:rsidRDefault="006B747B" w:rsidP="00C3747E">
            <w:pPr>
              <w:widowControl w:val="0"/>
              <w:spacing w:line="320" w:lineRule="exact"/>
              <w:ind w:firstLine="567"/>
              <w:jc w:val="both"/>
              <w:rPr>
                <w:b/>
                <w:spacing w:val="-14"/>
                <w:sz w:val="28"/>
                <w:szCs w:val="28"/>
              </w:rPr>
            </w:pPr>
            <w:r>
              <w:rPr>
                <w:b/>
                <w:spacing w:val="-14"/>
                <w:sz w:val="28"/>
                <w:szCs w:val="28"/>
              </w:rPr>
              <w:t>7</w:t>
            </w:r>
            <w:r w:rsidR="00AF6AD4" w:rsidRPr="00AF6AD4">
              <w:rPr>
                <w:b/>
                <w:spacing w:val="-14"/>
                <w:sz w:val="28"/>
                <w:szCs w:val="28"/>
              </w:rPr>
              <w:t>. Chống xén đổ bê tông cốt thép lưu vì sắt các đường lò</w:t>
            </w:r>
            <w:r w:rsidR="004641BB">
              <w:rPr>
                <w:b/>
                <w:spacing w:val="-14"/>
                <w:sz w:val="28"/>
                <w:szCs w:val="28"/>
              </w:rPr>
              <w:t xml:space="preserve"> XV mức -100  và mức +17, L=70m</w:t>
            </w:r>
          </w:p>
          <w:p w:rsidR="00AF6AD4" w:rsidRPr="00AF6AD4" w:rsidRDefault="006B747B" w:rsidP="00C3747E">
            <w:pPr>
              <w:widowControl w:val="0"/>
              <w:spacing w:line="320" w:lineRule="exact"/>
              <w:ind w:firstLine="567"/>
              <w:jc w:val="both"/>
              <w:rPr>
                <w:b/>
                <w:spacing w:val="-14"/>
                <w:sz w:val="28"/>
                <w:szCs w:val="28"/>
              </w:rPr>
            </w:pPr>
            <w:r>
              <w:rPr>
                <w:b/>
                <w:spacing w:val="-14"/>
                <w:sz w:val="28"/>
                <w:szCs w:val="28"/>
              </w:rPr>
              <w:t>8</w:t>
            </w:r>
            <w:r w:rsidR="00AF6AD4" w:rsidRPr="00AF6AD4">
              <w:rPr>
                <w:b/>
                <w:spacing w:val="-14"/>
                <w:sz w:val="28"/>
                <w:szCs w:val="28"/>
              </w:rPr>
              <w:t>. Chống xén sắt các đ</w:t>
            </w:r>
            <w:r w:rsidR="004641BB">
              <w:rPr>
                <w:b/>
                <w:spacing w:val="-14"/>
                <w:sz w:val="28"/>
                <w:szCs w:val="28"/>
              </w:rPr>
              <w:t>ường lò XV mức -100  và mức +17</w:t>
            </w:r>
          </w:p>
          <w:p w:rsidR="00AF6AD4" w:rsidRDefault="006B747B" w:rsidP="00C3747E">
            <w:pPr>
              <w:widowControl w:val="0"/>
              <w:spacing w:line="320" w:lineRule="exact"/>
              <w:ind w:firstLine="567"/>
              <w:jc w:val="both"/>
              <w:rPr>
                <w:b/>
                <w:spacing w:val="-14"/>
                <w:sz w:val="28"/>
                <w:szCs w:val="28"/>
              </w:rPr>
            </w:pPr>
            <w:r>
              <w:rPr>
                <w:b/>
                <w:spacing w:val="-14"/>
                <w:sz w:val="28"/>
                <w:szCs w:val="28"/>
              </w:rPr>
              <w:t>9</w:t>
            </w:r>
            <w:r w:rsidR="00AF6AD4" w:rsidRPr="00AF6AD4">
              <w:rPr>
                <w:b/>
                <w:spacing w:val="-14"/>
                <w:sz w:val="28"/>
                <w:szCs w:val="28"/>
              </w:rPr>
              <w:t>. Chống xén</w:t>
            </w:r>
            <w:r w:rsidR="004315AB">
              <w:rPr>
                <w:b/>
                <w:spacing w:val="-14"/>
                <w:sz w:val="28"/>
                <w:szCs w:val="28"/>
              </w:rPr>
              <w:t>, đổ bê tông</w:t>
            </w:r>
            <w:r w:rsidR="00AF6AD4" w:rsidRPr="00AF6AD4">
              <w:rPr>
                <w:b/>
                <w:spacing w:val="-14"/>
                <w:sz w:val="28"/>
                <w:szCs w:val="28"/>
              </w:rPr>
              <w:t xml:space="preserve"> ngã ba N5 mức -1</w:t>
            </w:r>
            <w:r w:rsidR="004641BB">
              <w:rPr>
                <w:b/>
                <w:spacing w:val="-14"/>
                <w:sz w:val="28"/>
                <w:szCs w:val="28"/>
              </w:rPr>
              <w:t>00</w:t>
            </w:r>
          </w:p>
          <w:p w:rsidR="004D6D63" w:rsidRPr="00AF6AD4" w:rsidRDefault="004D6D63" w:rsidP="00C3747E">
            <w:pPr>
              <w:widowControl w:val="0"/>
              <w:spacing w:line="320" w:lineRule="exact"/>
              <w:ind w:firstLine="567"/>
              <w:jc w:val="both"/>
              <w:rPr>
                <w:b/>
                <w:spacing w:val="-14"/>
                <w:sz w:val="28"/>
                <w:szCs w:val="28"/>
              </w:rPr>
            </w:pPr>
            <w:r w:rsidRPr="00987AB2">
              <w:rPr>
                <w:spacing w:val="-14"/>
                <w:sz w:val="28"/>
                <w:szCs w:val="28"/>
              </w:rPr>
              <w:t xml:space="preserve">(Ghi chú: </w:t>
            </w:r>
            <w:r w:rsidRPr="00987AB2">
              <w:rPr>
                <w:i/>
                <w:spacing w:val="-14"/>
                <w:sz w:val="28"/>
                <w:szCs w:val="28"/>
              </w:rPr>
              <w:t>chi tiết khối lượng theo mẫu số 21</w:t>
            </w:r>
            <w:r w:rsidRPr="00987AB2">
              <w:rPr>
                <w:spacing w:val="-14"/>
                <w:sz w:val="28"/>
                <w:szCs w:val="28"/>
              </w:rPr>
              <w:t>)</w:t>
            </w:r>
            <w:r w:rsidR="00D25917">
              <w:rPr>
                <w:spacing w:val="-14"/>
                <w:sz w:val="28"/>
                <w:szCs w:val="28"/>
              </w:rPr>
              <w:t>.</w:t>
            </w:r>
          </w:p>
          <w:p w:rsidR="006C7526" w:rsidRPr="00695AB9" w:rsidRDefault="00B21010" w:rsidP="001017BD">
            <w:pPr>
              <w:pStyle w:val="Heading3"/>
              <w:widowControl w:val="0"/>
              <w:suppressAutoHyphens w:val="0"/>
              <w:ind w:left="317"/>
              <w:jc w:val="both"/>
              <w:rPr>
                <w:b w:val="0"/>
                <w:spacing w:val="-14"/>
                <w:szCs w:val="28"/>
              </w:rPr>
            </w:pPr>
            <w:bookmarkStart w:id="1" w:name="_Toc399941773"/>
            <w:bookmarkStart w:id="2" w:name="_Toc399947443"/>
            <w:r w:rsidRPr="00695AB9">
              <w:rPr>
                <w:b w:val="0"/>
                <w:spacing w:val="-14"/>
                <w:szCs w:val="28"/>
              </w:rPr>
              <w:t xml:space="preserve"> </w:t>
            </w:r>
            <w:r w:rsidR="006C7526" w:rsidRPr="00695AB9">
              <w:rPr>
                <w:b w:val="0"/>
                <w:spacing w:val="-14"/>
                <w:szCs w:val="28"/>
              </w:rPr>
              <w:t xml:space="preserve">1.3. Thời gian thực hiện hợp đồng quy định tại </w:t>
            </w:r>
            <w:r w:rsidR="006C7526" w:rsidRPr="00695AB9">
              <w:rPr>
                <w:spacing w:val="-14"/>
                <w:szCs w:val="28"/>
              </w:rPr>
              <w:t>BDL</w:t>
            </w:r>
            <w:r w:rsidR="006C7526" w:rsidRPr="00695AB9">
              <w:rPr>
                <w:b w:val="0"/>
                <w:spacing w:val="-14"/>
                <w:szCs w:val="28"/>
              </w:rPr>
              <w:t>.</w:t>
            </w:r>
            <w:bookmarkEnd w:id="1"/>
            <w:bookmarkEnd w:id="2"/>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2.</w:t>
            </w:r>
            <w:r w:rsidRPr="00695AB9">
              <w:rPr>
                <w:spacing w:val="-14"/>
                <w:sz w:val="28"/>
                <w:szCs w:val="28"/>
              </w:rPr>
              <w:tab/>
              <w:t>Nguồn vốn</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Nguồn vốn (hoặc phương thức thu xếp vốn) để sử dụng cho gói thầu được quy định tại </w:t>
            </w:r>
            <w:r w:rsidRPr="008A51D2">
              <w:rPr>
                <w:spacing w:val="-14"/>
                <w:sz w:val="28"/>
                <w:szCs w:val="28"/>
              </w:rPr>
              <w:t>BDL</w:t>
            </w:r>
            <w:r w:rsidRPr="00695AB9">
              <w:rPr>
                <w:spacing w:val="-14"/>
                <w:sz w:val="28"/>
                <w:szCs w:val="28"/>
              </w:rPr>
              <w:t>.</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3.</w:t>
            </w:r>
            <w:r w:rsidRPr="00695AB9">
              <w:rPr>
                <w:spacing w:val="-14"/>
                <w:sz w:val="28"/>
                <w:szCs w:val="28"/>
              </w:rPr>
              <w:tab/>
              <w:t xml:space="preserve">Hành vi bị cấm </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1. Đưa, nhận, môi giới hối lộ.</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2. Lợi dụng chức vụ quyền hạn để can thiệp bất hợp pháp vào hoạt động đấu thầu.</w:t>
            </w:r>
          </w:p>
          <w:p w:rsidR="006C7526" w:rsidRPr="008A51D2" w:rsidRDefault="006C7526" w:rsidP="008A51D2">
            <w:pPr>
              <w:pStyle w:val="ListParagraph"/>
              <w:widowControl w:val="0"/>
              <w:tabs>
                <w:tab w:val="left" w:pos="434"/>
              </w:tabs>
              <w:spacing w:line="320" w:lineRule="exact"/>
              <w:ind w:left="0" w:firstLine="567"/>
              <w:contextualSpacing w:val="0"/>
              <w:rPr>
                <w:spacing w:val="-14"/>
                <w:sz w:val="28"/>
                <w:szCs w:val="28"/>
              </w:rPr>
            </w:pPr>
            <w:r w:rsidRPr="008A51D2">
              <w:rPr>
                <w:spacing w:val="-14"/>
                <w:sz w:val="28"/>
                <w:szCs w:val="28"/>
              </w:rPr>
              <w:t>3. Thông thầu, bao gồm các hành vi sau đây:</w:t>
            </w:r>
          </w:p>
          <w:p w:rsidR="006C7526" w:rsidRPr="008A51D2" w:rsidRDefault="006C7526" w:rsidP="008A51D2">
            <w:pPr>
              <w:pStyle w:val="NormalWeb"/>
              <w:widowControl w:val="0"/>
              <w:spacing w:before="0" w:beforeAutospacing="0" w:after="0" w:afterAutospacing="0" w:line="320" w:lineRule="exact"/>
              <w:ind w:firstLine="567"/>
              <w:rPr>
                <w:rFonts w:ascii="Times New Roman" w:eastAsia="Times New Roman" w:hAnsi="Times New Roman" w:cs="Times New Roman"/>
                <w:spacing w:val="-14"/>
                <w:sz w:val="28"/>
                <w:szCs w:val="28"/>
              </w:rPr>
            </w:pPr>
            <w:r w:rsidRPr="008A51D2">
              <w:rPr>
                <w:rFonts w:ascii="Times New Roman" w:eastAsia="Times New Roman" w:hAnsi="Times New Roman" w:cs="Times New Roman"/>
                <w:spacing w:val="-14"/>
                <w:sz w:val="28"/>
                <w:szCs w:val="28"/>
              </w:rPr>
              <w:t>a) Thỏa thuận về việc rút khỏi việc dự thầu hoặc rút đơn dự thầu được nộp trước đó để một hoặc các bên tham gia thỏa thuận thắng thầu;</w:t>
            </w:r>
          </w:p>
          <w:p w:rsidR="006C7526" w:rsidRPr="00CB1D64" w:rsidRDefault="006C7526" w:rsidP="008A51D2">
            <w:pPr>
              <w:pStyle w:val="NormalWeb"/>
              <w:widowControl w:val="0"/>
              <w:spacing w:before="0" w:beforeAutospacing="0" w:after="0" w:afterAutospacing="0" w:line="320" w:lineRule="exact"/>
              <w:ind w:firstLine="567"/>
              <w:rPr>
                <w:rFonts w:ascii="Times New Roman" w:eastAsia="Times New Roman" w:hAnsi="Times New Roman" w:cs="Times New Roman"/>
                <w:spacing w:val="-14"/>
                <w:sz w:val="28"/>
                <w:szCs w:val="28"/>
              </w:rPr>
            </w:pPr>
            <w:r w:rsidRPr="00CB1D64">
              <w:rPr>
                <w:rFonts w:ascii="Times New Roman" w:eastAsia="Times New Roman" w:hAnsi="Times New Roman" w:cs="Times New Roman"/>
                <w:spacing w:val="-14"/>
                <w:sz w:val="28"/>
                <w:szCs w:val="28"/>
              </w:rPr>
              <w:t>b) Thỏa thuận để một hoặc nhiều bên chuẩn bị HSDT cho các bên tham dự thầu để một bên thắng thầu;</w:t>
            </w:r>
          </w:p>
          <w:p w:rsidR="006C7526" w:rsidRPr="008A51D2" w:rsidRDefault="006C7526" w:rsidP="008A51D2">
            <w:pPr>
              <w:pStyle w:val="NormalWeb"/>
              <w:widowControl w:val="0"/>
              <w:spacing w:before="0" w:beforeAutospacing="0" w:after="0" w:afterAutospacing="0" w:line="320" w:lineRule="exact"/>
              <w:ind w:firstLine="567"/>
              <w:rPr>
                <w:rFonts w:ascii="Times New Roman" w:eastAsia="Times New Roman" w:hAnsi="Times New Roman" w:cs="Times New Roman"/>
                <w:spacing w:val="-14"/>
                <w:sz w:val="28"/>
                <w:szCs w:val="28"/>
              </w:rPr>
            </w:pPr>
            <w:r w:rsidRPr="00CB1D64">
              <w:rPr>
                <w:rFonts w:ascii="Times New Roman" w:eastAsia="Times New Roman" w:hAnsi="Times New Roman" w:cs="Times New Roman"/>
                <w:spacing w:val="-14"/>
                <w:sz w:val="28"/>
                <w:szCs w:val="28"/>
              </w:rPr>
              <w:t>c) Thỏa thuận về việc từ chối cung cấp hàng hóa, không</w:t>
            </w:r>
            <w:r w:rsidRPr="008A51D2">
              <w:rPr>
                <w:rFonts w:ascii="Times New Roman" w:eastAsia="Times New Roman" w:hAnsi="Times New Roman" w:cs="Times New Roman"/>
                <w:spacing w:val="-14"/>
                <w:sz w:val="28"/>
                <w:szCs w:val="28"/>
              </w:rPr>
              <w:t xml:space="preserve"> ký hợp đồng thầu phụ hoặc các hình thức gây khó khăn khác cho các bên không tham gia thỏa thuận.</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4. Gian lận, bao gồm các hành vi sau đây:</w:t>
            </w:r>
          </w:p>
          <w:p w:rsidR="006C7526" w:rsidRPr="008A51D2" w:rsidRDefault="006C7526" w:rsidP="008A51D2">
            <w:pPr>
              <w:pStyle w:val="ListParagraph"/>
              <w:widowControl w:val="0"/>
              <w:tabs>
                <w:tab w:val="left" w:pos="434"/>
              </w:tabs>
              <w:spacing w:line="320" w:lineRule="exact"/>
              <w:ind w:left="0" w:firstLine="567"/>
              <w:contextualSpacing w:val="0"/>
              <w:rPr>
                <w:spacing w:val="-14"/>
                <w:sz w:val="28"/>
                <w:szCs w:val="28"/>
              </w:rPr>
            </w:pPr>
            <w:r w:rsidRPr="008A51D2">
              <w:rPr>
                <w:spacing w:val="-14"/>
                <w:sz w:val="28"/>
                <w:szCs w:val="28"/>
              </w:rPr>
              <w:t xml:space="preserve">a) Trình bày sai một cách cố ý hoặc làm sai lệch thông tin, hồ sơ, tài liệu của một bên trong đấu thầu nhằm thu được lợi ích tài chính hoặc lợi ích khác hoặc nhằm trốn tránh bất kỳ một nghĩa vụ nào; </w:t>
            </w:r>
          </w:p>
          <w:p w:rsidR="006C7526" w:rsidRPr="008A51D2" w:rsidRDefault="006C7526" w:rsidP="008A51D2">
            <w:pPr>
              <w:pStyle w:val="ListParagraph"/>
              <w:widowControl w:val="0"/>
              <w:tabs>
                <w:tab w:val="left" w:pos="434"/>
              </w:tabs>
              <w:spacing w:line="320" w:lineRule="exact"/>
              <w:ind w:left="0" w:firstLine="567"/>
              <w:contextualSpacing w:val="0"/>
              <w:rPr>
                <w:spacing w:val="-14"/>
                <w:sz w:val="28"/>
                <w:szCs w:val="28"/>
              </w:rPr>
            </w:pPr>
            <w:r w:rsidRPr="008A51D2">
              <w:rPr>
                <w:spacing w:val="-14"/>
                <w:sz w:val="28"/>
                <w:szCs w:val="28"/>
              </w:rPr>
              <w:t xml:space="preserve">b) Cá nhân trực tiếp đánh giá HSDT, thẩm định kết quả lựa chọn nhà thầu cố ý báo cáo sai hoặc cung cấp thông tin không trung thực làm sai lệch kết quả lựa chọn nhà thầu; </w:t>
            </w:r>
          </w:p>
          <w:p w:rsidR="006C7526" w:rsidRPr="008A51D2" w:rsidRDefault="006C7526" w:rsidP="008A51D2">
            <w:pPr>
              <w:pStyle w:val="ListParagraph"/>
              <w:widowControl w:val="0"/>
              <w:tabs>
                <w:tab w:val="left" w:pos="434"/>
              </w:tabs>
              <w:spacing w:line="320" w:lineRule="exact"/>
              <w:ind w:left="0" w:firstLine="567"/>
              <w:contextualSpacing w:val="0"/>
              <w:rPr>
                <w:spacing w:val="-14"/>
                <w:sz w:val="28"/>
                <w:szCs w:val="28"/>
              </w:rPr>
            </w:pPr>
            <w:r w:rsidRPr="008A51D2">
              <w:rPr>
                <w:spacing w:val="-14"/>
                <w:sz w:val="28"/>
                <w:szCs w:val="28"/>
              </w:rPr>
              <w:lastRenderedPageBreak/>
              <w:t>c) Nhà thầu cố ý cung cấp các thông tin không trung thực trong HSDT làm sai lệch kết quả lựa chọn nhà thầu.</w:t>
            </w:r>
          </w:p>
          <w:p w:rsidR="006C7526" w:rsidRPr="008A51D2" w:rsidRDefault="006C7526" w:rsidP="008A51D2">
            <w:pPr>
              <w:pStyle w:val="ListParagraph"/>
              <w:widowControl w:val="0"/>
              <w:tabs>
                <w:tab w:val="left" w:pos="434"/>
              </w:tabs>
              <w:spacing w:line="320" w:lineRule="exact"/>
              <w:ind w:left="0" w:firstLine="567"/>
              <w:contextualSpacing w:val="0"/>
              <w:rPr>
                <w:spacing w:val="-14"/>
                <w:sz w:val="28"/>
                <w:szCs w:val="28"/>
              </w:rPr>
            </w:pPr>
            <w:r w:rsidRPr="008A51D2">
              <w:rPr>
                <w:spacing w:val="-14"/>
                <w:sz w:val="28"/>
                <w:szCs w:val="28"/>
              </w:rPr>
              <w:t>5. Cản trở, bao gồm các hành vi sau đây:</w:t>
            </w:r>
          </w:p>
          <w:p w:rsidR="006C7526" w:rsidRPr="008A51D2" w:rsidRDefault="006C7526" w:rsidP="008A51D2">
            <w:pPr>
              <w:pStyle w:val="ListParagraph"/>
              <w:widowControl w:val="0"/>
              <w:tabs>
                <w:tab w:val="left" w:pos="434"/>
              </w:tabs>
              <w:spacing w:line="320" w:lineRule="exact"/>
              <w:ind w:left="0" w:firstLine="567"/>
              <w:contextualSpacing w:val="0"/>
              <w:rPr>
                <w:spacing w:val="-14"/>
                <w:sz w:val="28"/>
                <w:szCs w:val="28"/>
              </w:rPr>
            </w:pPr>
            <w:r w:rsidRPr="008A51D2">
              <w:rPr>
                <w:spacing w:val="-14"/>
                <w:sz w:val="28"/>
                <w:szCs w:val="28"/>
              </w:rPr>
              <w:t xml:space="preserve">a) Hủy hoại, lừa dối, thay đổi, che giấu chứng cứ hoặc báo cáo sai sự thật; đe dọa, quấy rối hoặc gợi ý đối với bất kỳ bên nào nhằm ngăn chặn </w:t>
            </w:r>
            <w:r w:rsidRPr="00695AB9">
              <w:rPr>
                <w:spacing w:val="-14"/>
                <w:sz w:val="28"/>
                <w:szCs w:val="28"/>
              </w:rPr>
              <w:t xml:space="preserve">việc </w:t>
            </w:r>
            <w:r w:rsidRPr="008A51D2">
              <w:rPr>
                <w:spacing w:val="-14"/>
                <w:sz w:val="28"/>
                <w:szCs w:val="28"/>
              </w:rPr>
              <w:t>làm rõ hành vi đưa, nhận, môi giới hối lộ, gian lận hoặc thông đồng đối với cơ quan có chức năng, thẩm quyền về giám sát, kiểm tra, thanh tra, kiểm toán;</w:t>
            </w:r>
          </w:p>
          <w:p w:rsidR="006C7526" w:rsidRPr="008A51D2" w:rsidRDefault="006C7526" w:rsidP="008A51D2">
            <w:pPr>
              <w:pStyle w:val="ListParagraph"/>
              <w:widowControl w:val="0"/>
              <w:tabs>
                <w:tab w:val="left" w:pos="434"/>
              </w:tabs>
              <w:spacing w:line="320" w:lineRule="exact"/>
              <w:ind w:left="0" w:firstLine="567"/>
              <w:contextualSpacing w:val="0"/>
              <w:rPr>
                <w:spacing w:val="-14"/>
                <w:sz w:val="28"/>
                <w:szCs w:val="28"/>
              </w:rPr>
            </w:pPr>
            <w:r w:rsidRPr="008A51D2">
              <w:rPr>
                <w:spacing w:val="-14"/>
                <w:sz w:val="28"/>
                <w:szCs w:val="28"/>
              </w:rPr>
              <w:t>b) Các hành vi cản trở đối với nhà thầu, cơ quan có thẩm quyền về giám sát, kiểm tra, thanh tra, kiểm toán.</w:t>
            </w:r>
          </w:p>
          <w:p w:rsidR="006C7526" w:rsidRPr="008A51D2" w:rsidRDefault="006C7526" w:rsidP="008A51D2">
            <w:pPr>
              <w:pStyle w:val="ListParagraph"/>
              <w:widowControl w:val="0"/>
              <w:tabs>
                <w:tab w:val="left" w:pos="434"/>
              </w:tabs>
              <w:spacing w:line="320" w:lineRule="exact"/>
              <w:ind w:left="0" w:firstLine="567"/>
              <w:contextualSpacing w:val="0"/>
              <w:rPr>
                <w:spacing w:val="-14"/>
                <w:sz w:val="28"/>
                <w:szCs w:val="28"/>
              </w:rPr>
            </w:pPr>
            <w:r w:rsidRPr="008A51D2">
              <w:rPr>
                <w:spacing w:val="-14"/>
                <w:sz w:val="28"/>
                <w:szCs w:val="28"/>
              </w:rPr>
              <w:t>6. Không bảo đảm công bằng, minh bạch, bao gồm các hành vi sau đây:</w:t>
            </w:r>
          </w:p>
          <w:p w:rsidR="006C7526" w:rsidRPr="008A51D2" w:rsidRDefault="006C7526" w:rsidP="008A51D2">
            <w:pPr>
              <w:pStyle w:val="ListParagraph"/>
              <w:widowControl w:val="0"/>
              <w:tabs>
                <w:tab w:val="left" w:pos="434"/>
                <w:tab w:val="left" w:pos="993"/>
              </w:tabs>
              <w:spacing w:line="320" w:lineRule="exact"/>
              <w:ind w:left="0" w:firstLine="567"/>
              <w:contextualSpacing w:val="0"/>
              <w:rPr>
                <w:spacing w:val="-14"/>
                <w:sz w:val="28"/>
                <w:szCs w:val="28"/>
              </w:rPr>
            </w:pPr>
            <w:r w:rsidRPr="008A51D2">
              <w:rPr>
                <w:spacing w:val="-14"/>
                <w:sz w:val="28"/>
                <w:szCs w:val="28"/>
              </w:rPr>
              <w:t xml:space="preserve">a) Tham dự thầu với tư cách là nhà thầu đối với gói thầu do mình làm </w:t>
            </w:r>
            <w:r w:rsidRPr="00695AB9">
              <w:rPr>
                <w:spacing w:val="-14"/>
                <w:sz w:val="28"/>
                <w:szCs w:val="28"/>
              </w:rPr>
              <w:t>B</w:t>
            </w:r>
            <w:r w:rsidRPr="008A51D2">
              <w:rPr>
                <w:spacing w:val="-14"/>
                <w:sz w:val="28"/>
                <w:szCs w:val="28"/>
              </w:rPr>
              <w:t xml:space="preserve">ên mời thầu, </w:t>
            </w:r>
            <w:r w:rsidRPr="00695AB9">
              <w:rPr>
                <w:spacing w:val="-14"/>
                <w:sz w:val="28"/>
                <w:szCs w:val="28"/>
              </w:rPr>
              <w:t>C</w:t>
            </w:r>
            <w:r w:rsidRPr="008A51D2">
              <w:rPr>
                <w:spacing w:val="-14"/>
                <w:sz w:val="28"/>
                <w:szCs w:val="28"/>
              </w:rPr>
              <w:t xml:space="preserve">hủ đầu tư hoặc thực hiện các nhiệm vụ của </w:t>
            </w:r>
            <w:r w:rsidRPr="00695AB9">
              <w:rPr>
                <w:spacing w:val="-14"/>
                <w:sz w:val="28"/>
                <w:szCs w:val="28"/>
              </w:rPr>
              <w:t>B</w:t>
            </w:r>
            <w:r w:rsidRPr="008A51D2">
              <w:rPr>
                <w:spacing w:val="-14"/>
                <w:sz w:val="28"/>
                <w:szCs w:val="28"/>
              </w:rPr>
              <w:t xml:space="preserve">ên mời thầu, </w:t>
            </w:r>
            <w:r w:rsidRPr="00695AB9">
              <w:rPr>
                <w:spacing w:val="-14"/>
                <w:sz w:val="28"/>
                <w:szCs w:val="28"/>
              </w:rPr>
              <w:t>C</w:t>
            </w:r>
            <w:r w:rsidRPr="008A51D2">
              <w:rPr>
                <w:spacing w:val="-14"/>
                <w:sz w:val="28"/>
                <w:szCs w:val="28"/>
              </w:rPr>
              <w:t>hủ đầu tư;</w:t>
            </w:r>
          </w:p>
          <w:p w:rsidR="006C7526" w:rsidRPr="008A51D2" w:rsidRDefault="006C7526" w:rsidP="008A51D2">
            <w:pPr>
              <w:pStyle w:val="ListParagraph"/>
              <w:widowControl w:val="0"/>
              <w:tabs>
                <w:tab w:val="left" w:pos="434"/>
                <w:tab w:val="left" w:pos="993"/>
              </w:tabs>
              <w:spacing w:line="320" w:lineRule="exact"/>
              <w:ind w:left="0" w:firstLine="567"/>
              <w:contextualSpacing w:val="0"/>
              <w:rPr>
                <w:spacing w:val="-14"/>
                <w:sz w:val="28"/>
                <w:szCs w:val="28"/>
              </w:rPr>
            </w:pPr>
            <w:r w:rsidRPr="008A51D2">
              <w:rPr>
                <w:spacing w:val="-14"/>
                <w:sz w:val="28"/>
                <w:szCs w:val="28"/>
              </w:rPr>
              <w:t>b) Tham gia lập</w:t>
            </w:r>
            <w:r w:rsidRPr="00695AB9">
              <w:rPr>
                <w:spacing w:val="-14"/>
                <w:sz w:val="28"/>
                <w:szCs w:val="28"/>
              </w:rPr>
              <w:t>,</w:t>
            </w:r>
            <w:r w:rsidRPr="008A51D2">
              <w:rPr>
                <w:spacing w:val="-14"/>
                <w:sz w:val="28"/>
                <w:szCs w:val="28"/>
              </w:rPr>
              <w:t xml:space="preserve"> đồng thời tham gia thẩm định HSMT đối với cùng một gói thầu;</w:t>
            </w:r>
          </w:p>
          <w:p w:rsidR="006C7526" w:rsidRPr="008A51D2" w:rsidRDefault="006C7526" w:rsidP="008A51D2">
            <w:pPr>
              <w:pStyle w:val="ListParagraph"/>
              <w:widowControl w:val="0"/>
              <w:tabs>
                <w:tab w:val="left" w:pos="434"/>
                <w:tab w:val="left" w:pos="993"/>
              </w:tabs>
              <w:spacing w:line="320" w:lineRule="exact"/>
              <w:ind w:left="0" w:firstLine="567"/>
              <w:contextualSpacing w:val="0"/>
              <w:rPr>
                <w:spacing w:val="-14"/>
                <w:sz w:val="28"/>
                <w:szCs w:val="28"/>
              </w:rPr>
            </w:pPr>
            <w:r w:rsidRPr="008A51D2">
              <w:rPr>
                <w:spacing w:val="-14"/>
                <w:sz w:val="28"/>
                <w:szCs w:val="28"/>
              </w:rPr>
              <w:t>c) Tham gia đánh giá HSDT đồng thời tham gia thẩm định kết quả lựa chọn nhà thầu đối với cùng một gói thầu;</w:t>
            </w:r>
          </w:p>
          <w:p w:rsidR="006C7526" w:rsidRPr="008A51D2" w:rsidRDefault="006C7526" w:rsidP="008A51D2">
            <w:pPr>
              <w:pStyle w:val="ListParagraph"/>
              <w:widowControl w:val="0"/>
              <w:tabs>
                <w:tab w:val="left" w:pos="434"/>
                <w:tab w:val="left" w:pos="993"/>
              </w:tabs>
              <w:spacing w:line="320" w:lineRule="exact"/>
              <w:ind w:left="0" w:firstLine="567"/>
              <w:contextualSpacing w:val="0"/>
              <w:rPr>
                <w:spacing w:val="-14"/>
                <w:sz w:val="28"/>
                <w:szCs w:val="28"/>
              </w:rPr>
            </w:pPr>
            <w:r w:rsidRPr="008A51D2">
              <w:rPr>
                <w:spacing w:val="-14"/>
                <w:sz w:val="28"/>
                <w:szCs w:val="28"/>
              </w:rPr>
              <w:t xml:space="preserve">d) Là cá nhân thuộc </w:t>
            </w:r>
            <w:r w:rsidRPr="00695AB9">
              <w:rPr>
                <w:spacing w:val="-14"/>
                <w:sz w:val="28"/>
                <w:szCs w:val="28"/>
              </w:rPr>
              <w:t>B</w:t>
            </w:r>
            <w:r w:rsidRPr="008A51D2">
              <w:rPr>
                <w:spacing w:val="-14"/>
                <w:sz w:val="28"/>
                <w:szCs w:val="28"/>
              </w:rPr>
              <w:t xml:space="preserve">ên mời thầu, </w:t>
            </w:r>
            <w:r w:rsidRPr="00695AB9">
              <w:rPr>
                <w:spacing w:val="-14"/>
                <w:sz w:val="28"/>
                <w:szCs w:val="28"/>
              </w:rPr>
              <w:t>C</w:t>
            </w:r>
            <w:r w:rsidRPr="008A51D2">
              <w:rPr>
                <w:spacing w:val="-14"/>
                <w:sz w:val="28"/>
                <w:szCs w:val="28"/>
              </w:rPr>
              <w:t xml:space="preserve">hủ đầu tư nhưng trực tiếp tham gia quá trình lựa chọn nhà thầu hoặc tham gia tổ chuyên gia, tổ thẩm định kết quả lựa chọn nhà thầu hoặc là người đứng đầu </w:t>
            </w:r>
            <w:r w:rsidRPr="00695AB9">
              <w:rPr>
                <w:spacing w:val="-14"/>
                <w:sz w:val="28"/>
                <w:szCs w:val="28"/>
              </w:rPr>
              <w:t>C</w:t>
            </w:r>
            <w:r w:rsidRPr="008A51D2">
              <w:rPr>
                <w:spacing w:val="-14"/>
                <w:sz w:val="28"/>
                <w:szCs w:val="28"/>
              </w:rPr>
              <w:t xml:space="preserve">hủ đầu tư, </w:t>
            </w:r>
            <w:r w:rsidRPr="00695AB9">
              <w:rPr>
                <w:spacing w:val="-14"/>
                <w:sz w:val="28"/>
                <w:szCs w:val="28"/>
              </w:rPr>
              <w:t>B</w:t>
            </w:r>
            <w:r w:rsidRPr="008A51D2">
              <w:rPr>
                <w:spacing w:val="-14"/>
                <w:sz w:val="28"/>
                <w:szCs w:val="28"/>
              </w:rPr>
              <w:t>ên mời thầu đối với các gói thầu do cha mẹ đẻ, cha mẹ vợ hoặc cha mẹ chồng, vợ hoặc chồng, con đẻ, con nuôi, con dâu, con rể, anh chị em ruột đứng tên dự thầu hoặc là người đại diện theo pháp luật của nhà thầu tham dự thầu;</w:t>
            </w:r>
          </w:p>
          <w:p w:rsidR="006C7526" w:rsidRPr="008A51D2" w:rsidRDefault="006C7526" w:rsidP="008A51D2">
            <w:pPr>
              <w:pStyle w:val="ListParagraph"/>
              <w:widowControl w:val="0"/>
              <w:tabs>
                <w:tab w:val="left" w:pos="434"/>
                <w:tab w:val="left" w:pos="993"/>
              </w:tabs>
              <w:spacing w:line="320" w:lineRule="exact"/>
              <w:ind w:left="0" w:firstLine="567"/>
              <w:contextualSpacing w:val="0"/>
              <w:rPr>
                <w:spacing w:val="-14"/>
                <w:sz w:val="28"/>
                <w:szCs w:val="28"/>
              </w:rPr>
            </w:pPr>
            <w:r w:rsidRPr="008A51D2">
              <w:rPr>
                <w:spacing w:val="-14"/>
                <w:sz w:val="28"/>
                <w:szCs w:val="28"/>
              </w:rPr>
              <w:t>đ) Nhà thầu tham dự thầu gói thầu xây lắp do mình cung cấp dịch vụ tư vấn trước đó;</w:t>
            </w:r>
          </w:p>
          <w:p w:rsidR="006C7526" w:rsidRPr="008A51D2" w:rsidRDefault="006C7526" w:rsidP="008A51D2">
            <w:pPr>
              <w:pStyle w:val="ListParagraph"/>
              <w:widowControl w:val="0"/>
              <w:tabs>
                <w:tab w:val="left" w:pos="434"/>
                <w:tab w:val="left" w:pos="993"/>
              </w:tabs>
              <w:spacing w:line="320" w:lineRule="exact"/>
              <w:ind w:left="0" w:firstLine="567"/>
              <w:contextualSpacing w:val="0"/>
              <w:rPr>
                <w:spacing w:val="-14"/>
                <w:sz w:val="28"/>
                <w:szCs w:val="28"/>
              </w:rPr>
            </w:pPr>
            <w:r w:rsidRPr="008A51D2">
              <w:rPr>
                <w:spacing w:val="-14"/>
                <w:sz w:val="28"/>
                <w:szCs w:val="28"/>
              </w:rPr>
              <w:t xml:space="preserve">e) Đứng tên tham dự thầu gói thầu thuộc dự án do </w:t>
            </w:r>
            <w:r w:rsidRPr="00695AB9">
              <w:rPr>
                <w:spacing w:val="-14"/>
                <w:sz w:val="28"/>
                <w:szCs w:val="28"/>
              </w:rPr>
              <w:t>C</w:t>
            </w:r>
            <w:r w:rsidRPr="008A51D2">
              <w:rPr>
                <w:spacing w:val="-14"/>
                <w:sz w:val="28"/>
                <w:szCs w:val="28"/>
              </w:rPr>
              <w:t xml:space="preserve">hủ đầu tư, </w:t>
            </w:r>
            <w:r w:rsidRPr="00695AB9">
              <w:rPr>
                <w:spacing w:val="-14"/>
                <w:sz w:val="28"/>
                <w:szCs w:val="28"/>
              </w:rPr>
              <w:t>B</w:t>
            </w:r>
            <w:r w:rsidRPr="008A51D2">
              <w:rPr>
                <w:spacing w:val="-14"/>
                <w:sz w:val="28"/>
                <w:szCs w:val="28"/>
              </w:rPr>
              <w:t>ên mời thầu là cơ quan, tổ chức nơi mình đã công tác trong thời hạn 12 tháng, kể từ khi thôi việc tại cơ quan, tổ chức đó;</w:t>
            </w:r>
          </w:p>
          <w:p w:rsidR="006C7526" w:rsidRPr="008A51D2" w:rsidRDefault="006C7526" w:rsidP="008A51D2">
            <w:pPr>
              <w:pStyle w:val="ListParagraph"/>
              <w:widowControl w:val="0"/>
              <w:tabs>
                <w:tab w:val="left" w:pos="434"/>
                <w:tab w:val="left" w:pos="993"/>
              </w:tabs>
              <w:spacing w:line="320" w:lineRule="exact"/>
              <w:ind w:left="0" w:firstLine="567"/>
              <w:contextualSpacing w:val="0"/>
              <w:rPr>
                <w:spacing w:val="-14"/>
                <w:sz w:val="28"/>
                <w:szCs w:val="28"/>
              </w:rPr>
            </w:pPr>
            <w:r w:rsidRPr="008A51D2">
              <w:rPr>
                <w:spacing w:val="-14"/>
                <w:sz w:val="28"/>
                <w:szCs w:val="28"/>
              </w:rPr>
              <w:t>g) Áp dụng hình thức lựa chọn nhà thầu không phải là hình thức đấu thầu rộng rãi khi không đủ điều kiện theo quy định của Luật đấu thầu số 43/2013/QH13;</w:t>
            </w:r>
          </w:p>
          <w:p w:rsidR="006C7526" w:rsidRPr="008A51D2" w:rsidRDefault="006C7526" w:rsidP="008A51D2">
            <w:pPr>
              <w:pStyle w:val="ListParagraph"/>
              <w:widowControl w:val="0"/>
              <w:tabs>
                <w:tab w:val="left" w:pos="434"/>
              </w:tabs>
              <w:spacing w:line="320" w:lineRule="exact"/>
              <w:ind w:left="0" w:firstLine="567"/>
              <w:contextualSpacing w:val="0"/>
              <w:rPr>
                <w:spacing w:val="-14"/>
                <w:sz w:val="28"/>
                <w:szCs w:val="28"/>
              </w:rPr>
            </w:pPr>
            <w:r w:rsidRPr="008A51D2">
              <w:rPr>
                <w:spacing w:val="-14"/>
                <w:sz w:val="28"/>
                <w:szCs w:val="28"/>
              </w:rPr>
              <w:t>h) Nêu yêu cầu cụ thể về nhãn hiệu, xuất xứ hàng hóa trong HSMT;</w:t>
            </w:r>
          </w:p>
          <w:p w:rsidR="006C7526" w:rsidRPr="008A51D2" w:rsidRDefault="006C7526" w:rsidP="008A51D2">
            <w:pPr>
              <w:pStyle w:val="ListParagraph"/>
              <w:widowControl w:val="0"/>
              <w:tabs>
                <w:tab w:val="left" w:pos="434"/>
              </w:tabs>
              <w:spacing w:line="320" w:lineRule="exact"/>
              <w:ind w:left="0" w:firstLine="567"/>
              <w:contextualSpacing w:val="0"/>
              <w:rPr>
                <w:spacing w:val="-14"/>
                <w:sz w:val="28"/>
                <w:szCs w:val="28"/>
              </w:rPr>
            </w:pPr>
            <w:r w:rsidRPr="00695AB9">
              <w:rPr>
                <w:spacing w:val="-14"/>
                <w:sz w:val="28"/>
                <w:szCs w:val="28"/>
              </w:rPr>
              <w:t>i</w:t>
            </w:r>
            <w:r w:rsidRPr="008A51D2">
              <w:rPr>
                <w:spacing w:val="-14"/>
                <w:sz w:val="28"/>
                <w:szCs w:val="28"/>
              </w:rPr>
              <w:t xml:space="preserve">) Chia dự án, dự toán mua sắm thành các gói thầu trái với quy định của Luật đấu thầu số 43/2013/QH13 nhằm mục đích chỉ định thầu hoặc hạn chế sự tham gia của các nhà thầu. </w:t>
            </w:r>
          </w:p>
          <w:p w:rsidR="006C7526" w:rsidRPr="008A51D2" w:rsidRDefault="006C7526" w:rsidP="008A51D2">
            <w:pPr>
              <w:pStyle w:val="ListParagraph"/>
              <w:widowControl w:val="0"/>
              <w:tabs>
                <w:tab w:val="left" w:pos="434"/>
                <w:tab w:val="left" w:pos="900"/>
              </w:tabs>
              <w:spacing w:line="320" w:lineRule="exact"/>
              <w:ind w:left="0" w:firstLine="567"/>
              <w:contextualSpacing w:val="0"/>
              <w:rPr>
                <w:spacing w:val="-14"/>
                <w:sz w:val="28"/>
                <w:szCs w:val="28"/>
              </w:rPr>
            </w:pPr>
            <w:r w:rsidRPr="008A51D2">
              <w:rPr>
                <w:spacing w:val="-14"/>
                <w:sz w:val="28"/>
                <w:szCs w:val="28"/>
              </w:rPr>
              <w:t>7. Tiết lộ, tiếp nhận những tài liệu, thông tin sau đây về quá trình lựa chọn nhà thầu, trừ trường hợp quy định tại điểm b khoản 7 Điều 73, khoản 12 Điều 74, điểm i khoản 1 Điều 75, khoản 7 Điều 76, khoản 7 Điều 78, điểm d khoản 2 Điều 92 của Luật đấu thầu số 43/2013/QH13:</w:t>
            </w:r>
          </w:p>
          <w:p w:rsidR="006C7526" w:rsidRPr="008A51D2" w:rsidRDefault="006C7526" w:rsidP="008A51D2">
            <w:pPr>
              <w:widowControl w:val="0"/>
              <w:tabs>
                <w:tab w:val="left" w:pos="0"/>
                <w:tab w:val="left" w:pos="1134"/>
              </w:tabs>
              <w:spacing w:line="320" w:lineRule="exact"/>
              <w:ind w:firstLine="567"/>
              <w:rPr>
                <w:spacing w:val="-14"/>
                <w:sz w:val="28"/>
                <w:szCs w:val="28"/>
              </w:rPr>
            </w:pPr>
            <w:r w:rsidRPr="008A51D2">
              <w:rPr>
                <w:spacing w:val="-14"/>
                <w:sz w:val="28"/>
                <w:szCs w:val="28"/>
              </w:rPr>
              <w:t>a) Nội dung HSMT trước thời điểm phát hành theo quy định;</w:t>
            </w:r>
          </w:p>
          <w:p w:rsidR="006C7526" w:rsidRPr="008A51D2" w:rsidRDefault="006C7526" w:rsidP="008A51D2">
            <w:pPr>
              <w:widowControl w:val="0"/>
              <w:tabs>
                <w:tab w:val="left" w:pos="0"/>
                <w:tab w:val="left" w:pos="1134"/>
              </w:tabs>
              <w:spacing w:line="320" w:lineRule="exact"/>
              <w:ind w:firstLine="567"/>
              <w:rPr>
                <w:spacing w:val="-14"/>
                <w:sz w:val="28"/>
                <w:szCs w:val="28"/>
              </w:rPr>
            </w:pPr>
            <w:r w:rsidRPr="008A51D2">
              <w:rPr>
                <w:spacing w:val="-14"/>
                <w:sz w:val="28"/>
                <w:szCs w:val="28"/>
              </w:rPr>
              <w:t xml:space="preserve">b) Nội dung HSDT, sổ tay ghi chép, biên bản cuộc họp xét thầu, các ý kiến nhận xét, đánh giá đối với từng HSDT trước khi công </w:t>
            </w:r>
            <w:r w:rsidRPr="00695AB9">
              <w:rPr>
                <w:spacing w:val="-14"/>
                <w:sz w:val="28"/>
                <w:szCs w:val="28"/>
              </w:rPr>
              <w:t xml:space="preserve">khai </w:t>
            </w:r>
            <w:r w:rsidRPr="008A51D2">
              <w:rPr>
                <w:spacing w:val="-14"/>
                <w:sz w:val="28"/>
                <w:szCs w:val="28"/>
              </w:rPr>
              <w:t>kết quả lựa chọn nhà thầu;</w:t>
            </w:r>
          </w:p>
          <w:p w:rsidR="006C7526" w:rsidRPr="008A51D2" w:rsidRDefault="006C7526" w:rsidP="008A51D2">
            <w:pPr>
              <w:widowControl w:val="0"/>
              <w:tabs>
                <w:tab w:val="left" w:pos="0"/>
                <w:tab w:val="left" w:pos="1134"/>
              </w:tabs>
              <w:spacing w:line="320" w:lineRule="exact"/>
              <w:ind w:firstLine="567"/>
              <w:rPr>
                <w:spacing w:val="-14"/>
                <w:sz w:val="28"/>
                <w:szCs w:val="28"/>
              </w:rPr>
            </w:pPr>
            <w:r w:rsidRPr="008A51D2">
              <w:rPr>
                <w:spacing w:val="-14"/>
                <w:sz w:val="28"/>
                <w:szCs w:val="28"/>
              </w:rPr>
              <w:t xml:space="preserve">c) Nội dung yêu cầu làm rõ HSDT của </w:t>
            </w:r>
            <w:r w:rsidRPr="00695AB9">
              <w:rPr>
                <w:spacing w:val="-14"/>
                <w:sz w:val="28"/>
                <w:szCs w:val="28"/>
              </w:rPr>
              <w:t>B</w:t>
            </w:r>
            <w:r w:rsidRPr="008A51D2">
              <w:rPr>
                <w:spacing w:val="-14"/>
                <w:sz w:val="28"/>
                <w:szCs w:val="28"/>
              </w:rPr>
              <w:t xml:space="preserve">ên mời thầu và trả lời của </w:t>
            </w:r>
            <w:r w:rsidRPr="008A51D2">
              <w:rPr>
                <w:spacing w:val="-14"/>
                <w:sz w:val="28"/>
                <w:szCs w:val="28"/>
              </w:rPr>
              <w:lastRenderedPageBreak/>
              <w:t xml:space="preserve">nhà thầu trong quá trình đánh giá HSDT trước khi công </w:t>
            </w:r>
            <w:r w:rsidRPr="00695AB9">
              <w:rPr>
                <w:spacing w:val="-14"/>
                <w:sz w:val="28"/>
                <w:szCs w:val="28"/>
              </w:rPr>
              <w:t xml:space="preserve">khai </w:t>
            </w:r>
            <w:r w:rsidRPr="008A51D2">
              <w:rPr>
                <w:spacing w:val="-14"/>
                <w:sz w:val="28"/>
                <w:szCs w:val="28"/>
              </w:rPr>
              <w:t>kết quả lựa chọn nhà thầu;</w:t>
            </w:r>
          </w:p>
          <w:p w:rsidR="006C7526" w:rsidRPr="008A51D2" w:rsidRDefault="006C7526" w:rsidP="008A51D2">
            <w:pPr>
              <w:widowControl w:val="0"/>
              <w:tabs>
                <w:tab w:val="left" w:pos="0"/>
                <w:tab w:val="left" w:pos="1134"/>
              </w:tabs>
              <w:spacing w:line="320" w:lineRule="exact"/>
              <w:ind w:firstLine="567"/>
              <w:rPr>
                <w:spacing w:val="-14"/>
                <w:sz w:val="28"/>
                <w:szCs w:val="28"/>
              </w:rPr>
            </w:pPr>
            <w:r w:rsidRPr="008A51D2">
              <w:rPr>
                <w:spacing w:val="-14"/>
                <w:sz w:val="28"/>
                <w:szCs w:val="28"/>
              </w:rPr>
              <w:t xml:space="preserve">d) Báo cáo của </w:t>
            </w:r>
            <w:r w:rsidRPr="00695AB9">
              <w:rPr>
                <w:spacing w:val="-14"/>
                <w:sz w:val="28"/>
                <w:szCs w:val="28"/>
              </w:rPr>
              <w:t>B</w:t>
            </w:r>
            <w:r w:rsidRPr="008A51D2">
              <w:rPr>
                <w:spacing w:val="-14"/>
                <w:sz w:val="28"/>
                <w:szCs w:val="28"/>
              </w:rPr>
              <w:t xml:space="preserve">ên mời thầu, báo cáo của tổ chuyên gia, báo cáo thẩm định, báo cáo của nhà thầu tư vấn, báo cáo của cơ quan chuyên môn có liên quan trong quá trình lựa chọn nhà thầu trước khi công </w:t>
            </w:r>
            <w:r w:rsidRPr="00695AB9">
              <w:rPr>
                <w:spacing w:val="-14"/>
                <w:sz w:val="28"/>
                <w:szCs w:val="28"/>
              </w:rPr>
              <w:t xml:space="preserve">khai </w:t>
            </w:r>
            <w:r w:rsidRPr="008A51D2">
              <w:rPr>
                <w:spacing w:val="-14"/>
                <w:sz w:val="28"/>
                <w:szCs w:val="28"/>
              </w:rPr>
              <w:t>kết quả lựa chọn nhà thầu;</w:t>
            </w:r>
          </w:p>
          <w:p w:rsidR="006C7526" w:rsidRPr="008A51D2" w:rsidRDefault="006C7526" w:rsidP="008A51D2">
            <w:pPr>
              <w:widowControl w:val="0"/>
              <w:tabs>
                <w:tab w:val="left" w:pos="0"/>
                <w:tab w:val="left" w:pos="1134"/>
              </w:tabs>
              <w:spacing w:line="320" w:lineRule="exact"/>
              <w:ind w:firstLine="567"/>
              <w:rPr>
                <w:spacing w:val="-14"/>
                <w:sz w:val="28"/>
                <w:szCs w:val="28"/>
              </w:rPr>
            </w:pPr>
            <w:r w:rsidRPr="008A51D2">
              <w:rPr>
                <w:spacing w:val="-14"/>
                <w:sz w:val="28"/>
                <w:szCs w:val="28"/>
              </w:rPr>
              <w:t xml:space="preserve">đ) Kết quả lựa chọn nhà thầu trước khi được công </w:t>
            </w:r>
            <w:r w:rsidRPr="00695AB9">
              <w:rPr>
                <w:spacing w:val="-14"/>
                <w:sz w:val="28"/>
                <w:szCs w:val="28"/>
              </w:rPr>
              <w:t xml:space="preserve">khai </w:t>
            </w:r>
            <w:r w:rsidRPr="008A51D2">
              <w:rPr>
                <w:spacing w:val="-14"/>
                <w:sz w:val="28"/>
                <w:szCs w:val="28"/>
              </w:rPr>
              <w:t>theo quy định;</w:t>
            </w:r>
          </w:p>
          <w:p w:rsidR="006C7526" w:rsidRPr="008A51D2" w:rsidRDefault="006C7526" w:rsidP="008A51D2">
            <w:pPr>
              <w:widowControl w:val="0"/>
              <w:tabs>
                <w:tab w:val="left" w:pos="0"/>
                <w:tab w:val="left" w:pos="1134"/>
              </w:tabs>
              <w:spacing w:line="320" w:lineRule="exact"/>
              <w:ind w:firstLine="567"/>
              <w:rPr>
                <w:spacing w:val="-14"/>
                <w:sz w:val="28"/>
                <w:szCs w:val="28"/>
              </w:rPr>
            </w:pPr>
            <w:r w:rsidRPr="008A51D2">
              <w:rPr>
                <w:spacing w:val="-14"/>
                <w:sz w:val="28"/>
                <w:szCs w:val="28"/>
              </w:rPr>
              <w:t>e) Các tài liệu khác trong quá trình lựa chọn nhà thầu được đóng dấu mật theo quy định của pháp luật.</w:t>
            </w:r>
          </w:p>
          <w:p w:rsidR="006C7526" w:rsidRPr="008A51D2" w:rsidRDefault="006C7526" w:rsidP="008A51D2">
            <w:pPr>
              <w:pStyle w:val="ListParagraph"/>
              <w:widowControl w:val="0"/>
              <w:spacing w:line="320" w:lineRule="exact"/>
              <w:ind w:left="0" w:firstLine="567"/>
              <w:contextualSpacing w:val="0"/>
              <w:rPr>
                <w:spacing w:val="-14"/>
                <w:sz w:val="28"/>
                <w:szCs w:val="28"/>
              </w:rPr>
            </w:pPr>
            <w:r w:rsidRPr="008A51D2">
              <w:rPr>
                <w:spacing w:val="-14"/>
                <w:sz w:val="28"/>
                <w:szCs w:val="28"/>
              </w:rPr>
              <w:t>8. Chuyển nhượng thầu, bao gồm các hành vi sau đây:</w:t>
            </w:r>
          </w:p>
          <w:p w:rsidR="006C7526" w:rsidRPr="008A51D2" w:rsidRDefault="006C7526" w:rsidP="008A51D2">
            <w:pPr>
              <w:pStyle w:val="ListParagraph"/>
              <w:widowControl w:val="0"/>
              <w:spacing w:line="320" w:lineRule="exact"/>
              <w:ind w:left="0" w:firstLine="567"/>
              <w:contextualSpacing w:val="0"/>
              <w:rPr>
                <w:spacing w:val="-14"/>
                <w:sz w:val="28"/>
                <w:szCs w:val="28"/>
              </w:rPr>
            </w:pPr>
            <w:r w:rsidRPr="008A51D2">
              <w:rPr>
                <w:spacing w:val="-14"/>
                <w:sz w:val="28"/>
                <w:szCs w:val="28"/>
              </w:rPr>
              <w:t>a) Nhà thầu chuyển nhượng cho nhà thầu khác phần công việc thuộc gói thầu có giá trị từ 10% trở lên hoặc dưới 10% nhưng trên 50 tỷ đồng (sau khi trừ phần công việc thuộc trách nhiệm của nhà thầu phụ) tính trên giá hợp đồng đã ký kết;</w:t>
            </w:r>
          </w:p>
          <w:p w:rsidR="006C7526" w:rsidRPr="008A51D2" w:rsidRDefault="006C7526" w:rsidP="008A51D2">
            <w:pPr>
              <w:pStyle w:val="ListParagraph"/>
              <w:widowControl w:val="0"/>
              <w:spacing w:line="320" w:lineRule="exact"/>
              <w:ind w:left="0" w:firstLine="567"/>
              <w:contextualSpacing w:val="0"/>
              <w:rPr>
                <w:spacing w:val="-14"/>
                <w:sz w:val="28"/>
                <w:szCs w:val="28"/>
              </w:rPr>
            </w:pPr>
            <w:r w:rsidRPr="008A51D2">
              <w:rPr>
                <w:spacing w:val="-14"/>
                <w:sz w:val="28"/>
                <w:szCs w:val="28"/>
              </w:rPr>
              <w:t>b) Chủ đầu tư, tư vấn giám sát chấp thuận để nhà thầu chuyển nhượng công việc thuộc trách nhiệm thực hiện của nhà thầu, trừ phần công việc thuộc trách nhiệm của nhà thầu phụ đã kê khai trong hợp đồng.</w:t>
            </w:r>
          </w:p>
          <w:p w:rsidR="006C7526" w:rsidRPr="00695AB9" w:rsidRDefault="006C7526" w:rsidP="008A51D2">
            <w:pPr>
              <w:pStyle w:val="ListParagraph"/>
              <w:widowControl w:val="0"/>
              <w:spacing w:line="320" w:lineRule="exact"/>
              <w:ind w:left="0" w:firstLine="567"/>
              <w:contextualSpacing w:val="0"/>
              <w:rPr>
                <w:spacing w:val="-14"/>
                <w:sz w:val="28"/>
                <w:szCs w:val="28"/>
              </w:rPr>
            </w:pPr>
            <w:r w:rsidRPr="008A51D2">
              <w:rPr>
                <w:spacing w:val="-14"/>
                <w:sz w:val="28"/>
                <w:szCs w:val="28"/>
              </w:rPr>
              <w:t>9. Tổ chức lựa chọn nhà thầu khi nguồn vốn cho gói thầu chưa được xác định dẫn tới tình trạng nợ đọng vốn của nhà thầu.</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lastRenderedPageBreak/>
              <w:t>4.</w:t>
            </w:r>
            <w:r w:rsidRPr="00695AB9">
              <w:rPr>
                <w:spacing w:val="-14"/>
                <w:sz w:val="28"/>
                <w:szCs w:val="28"/>
              </w:rPr>
              <w:tab/>
              <w:t>Tư cách hợp lệ của nhà thầu và tính hợp lệ của vật tư, thiết bị, dịch vụ liên quan</w:t>
            </w:r>
          </w:p>
        </w:tc>
        <w:tc>
          <w:tcPr>
            <w:tcW w:w="7513" w:type="dxa"/>
          </w:tcPr>
          <w:p w:rsidR="006C7526" w:rsidRPr="008A51D2" w:rsidRDefault="00686B23" w:rsidP="008A51D2">
            <w:pPr>
              <w:widowControl w:val="0"/>
              <w:spacing w:line="320" w:lineRule="exact"/>
              <w:ind w:firstLine="567"/>
              <w:rPr>
                <w:spacing w:val="-14"/>
                <w:sz w:val="28"/>
                <w:szCs w:val="28"/>
              </w:rPr>
            </w:pPr>
            <w:r w:rsidRPr="008A51D2">
              <w:rPr>
                <w:spacing w:val="-14"/>
                <w:sz w:val="28"/>
                <w:szCs w:val="28"/>
              </w:rPr>
              <w:t>4.1. Tư cách hợp lệ của nhà thầu:</w:t>
            </w:r>
          </w:p>
          <w:p w:rsidR="00686B23" w:rsidRPr="008A51D2" w:rsidRDefault="006C7526" w:rsidP="008A51D2">
            <w:pPr>
              <w:widowControl w:val="0"/>
              <w:spacing w:line="320" w:lineRule="exact"/>
              <w:ind w:firstLine="567"/>
              <w:rPr>
                <w:spacing w:val="-14"/>
                <w:sz w:val="28"/>
                <w:szCs w:val="28"/>
              </w:rPr>
            </w:pPr>
            <w:r w:rsidRPr="008A51D2">
              <w:rPr>
                <w:spacing w:val="-14"/>
                <w:sz w:val="28"/>
                <w:szCs w:val="28"/>
              </w:rPr>
              <w:t xml:space="preserve">a) Đáp ứng điều kiện về cấp doanh nghiệp theo quy định tại BDL; </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b) Hạch toán tài chính độc lập;</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c) Không đang trong quá trình giải thể; không bị kết luận đang lâm vào tình trạng phá sản hoặc nợ không có khả năng chi trả theo quy định của pháp luật; </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d) Bảo đảm cạnh tranh trong đấu thầu theo quy định tại BDL;   </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đ) </w:t>
            </w:r>
            <w:r w:rsidRPr="00695AB9">
              <w:rPr>
                <w:spacing w:val="-14"/>
                <w:sz w:val="28"/>
                <w:szCs w:val="28"/>
              </w:rPr>
              <w:t>Không đang trong thời gian bị cấm tham gia hoạt động đấu thầu theo quy định của pháp luật về đấu thầu;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e) Đã đăng ký trên Hệ thống mạng đấu thầu quốc gia theo quy định tại BDL.</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4.2. Tính hợp lệ của vật tư, thiết bị và các dịch vụ liên quan:</w:t>
            </w:r>
          </w:p>
          <w:p w:rsidR="006C7526" w:rsidRPr="00695AB9" w:rsidRDefault="006C7526" w:rsidP="008A51D2">
            <w:pPr>
              <w:pStyle w:val="Sub-ClauseText"/>
              <w:widowControl w:val="0"/>
              <w:spacing w:before="0" w:after="0" w:line="320" w:lineRule="exact"/>
              <w:ind w:firstLine="567"/>
              <w:outlineLvl w:val="3"/>
              <w:rPr>
                <w:spacing w:val="-14"/>
                <w:sz w:val="28"/>
                <w:szCs w:val="28"/>
              </w:rPr>
            </w:pPr>
            <w:r w:rsidRPr="00695AB9">
              <w:rPr>
                <w:spacing w:val="-14"/>
                <w:sz w:val="28"/>
                <w:szCs w:val="28"/>
              </w:rPr>
              <w:t>a) Tất cả vật tư, thiết bị và dịch vụ liên quan được cung cấp theo hợp đồng phải có xuất xứ rõ ràng, hợp pháp. Nhà thầu phải nêu rõ ký hiệu, mã hiệu, nhãn mác (nếu có) và xuất xứ của vật tư, thiết bị. Bên mời thầu có thể yêu cầu nhà thầu cung cấp bằng chứng về xuất xứ của vật tư, thiết bị và tính hợp lệ của dịch vụ;</w:t>
            </w:r>
          </w:p>
          <w:p w:rsidR="006C7526" w:rsidRPr="00695AB9" w:rsidRDefault="006C7526" w:rsidP="008A51D2">
            <w:pPr>
              <w:pStyle w:val="Sub-ClauseText"/>
              <w:widowControl w:val="0"/>
              <w:spacing w:before="0" w:after="0" w:line="320" w:lineRule="exact"/>
              <w:ind w:firstLine="567"/>
              <w:outlineLvl w:val="3"/>
              <w:rPr>
                <w:spacing w:val="-14"/>
                <w:sz w:val="28"/>
                <w:szCs w:val="28"/>
              </w:rPr>
            </w:pPr>
            <w:r w:rsidRPr="00695AB9">
              <w:rPr>
                <w:spacing w:val="-14"/>
                <w:sz w:val="28"/>
                <w:szCs w:val="28"/>
              </w:rPr>
              <w:t>b) “Xuất xứ của vật tư, thiết bị” được hiểu là nước hoặc vùng lãnh thổ nơi sản xuất ra toàn bộ vật tư, thiết bị hoặc nơi thực hiện công đoạn chế biến cơ bản cuối cùng đối với vật tư, thiết bị trong trường hợp có nhiều nước hoặc vùng lãnh thổ tham gia vào quá trình sản xuất ra vật tư, thiết bị đó;</w:t>
            </w:r>
          </w:p>
          <w:p w:rsidR="006C7526" w:rsidRPr="00695AB9" w:rsidRDefault="006C7526" w:rsidP="008A51D2">
            <w:pPr>
              <w:pStyle w:val="Sub-ClauseText"/>
              <w:widowControl w:val="0"/>
              <w:spacing w:before="0" w:after="0" w:line="320" w:lineRule="exact"/>
              <w:ind w:firstLine="567"/>
              <w:outlineLvl w:val="3"/>
              <w:rPr>
                <w:spacing w:val="-14"/>
                <w:sz w:val="28"/>
                <w:szCs w:val="28"/>
              </w:rPr>
            </w:pPr>
            <w:r w:rsidRPr="00695AB9">
              <w:rPr>
                <w:spacing w:val="-14"/>
                <w:sz w:val="28"/>
                <w:szCs w:val="28"/>
              </w:rPr>
              <w:t>c) Các tài liệu chứng minh về xuất xứ của vật tư, thiết bị và tính hợp lệ của dịch vụ có thể bao gồm: Chứng nhận xuất xứ, chứng nhận chất lượng, vận đơn, tài liệu kỹ thuật liên quan của vật tư thiết bị; tài liệu chứng minh tính hợp lệ của dịch vụ cung cấp cho gói thầu.</w:t>
            </w:r>
          </w:p>
        </w:tc>
      </w:tr>
      <w:tr w:rsidR="006C7526" w:rsidRPr="00695AB9" w:rsidTr="00F93E7F">
        <w:trPr>
          <w:trHeight w:val="416"/>
        </w:trPr>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lastRenderedPageBreak/>
              <w:t>5.</w:t>
            </w:r>
            <w:r w:rsidRPr="00695AB9">
              <w:rPr>
                <w:spacing w:val="-14"/>
                <w:sz w:val="28"/>
                <w:szCs w:val="28"/>
              </w:rPr>
              <w:tab/>
              <w:t>Nội dung của HSMT</w:t>
            </w:r>
          </w:p>
          <w:p w:rsidR="006C7526" w:rsidRPr="00695AB9" w:rsidRDefault="006C7526" w:rsidP="00700077">
            <w:pPr>
              <w:pStyle w:val="i"/>
              <w:widowControl w:val="0"/>
              <w:suppressAutoHyphens w:val="0"/>
              <w:jc w:val="both"/>
              <w:outlineLvl w:val="3"/>
              <w:rPr>
                <w:rFonts w:ascii="Times New Roman" w:hAnsi="Times New Roman"/>
                <w:spacing w:val="-14"/>
                <w:sz w:val="28"/>
                <w:szCs w:val="28"/>
              </w:rPr>
            </w:pP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5.1. HSMT gồm có các Phần 1, 2, 3, 4 và cùng với tài liệu sửa đổi, bổ sung HSMT theo quy định tại Mục 7 CDNT (nếu có), trong đó cụ thể bao gồm các nội dung sau đây:</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Phần 1. Thủ tục đấu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Chương I. Chỉ dẫn nhà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Chương II. Bảng dữ liệu đấu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Chương III. Tiêu chuẩn đánh giá HSDT;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Chương IV. Biểu mẫu dự thầu.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Phần 2. Yêu cầu về xây lắp: </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Chương V. Yêu cầu về xây lắp.</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Phần 3. Điều kiện hợp đồng và Biểu mẫu hợp đồng:</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Chương VI. Điều kiện chung của hợp đồng;</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Chương VII. Điều kiện cụ thể của hợp đồng;</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Chương VIII. Biểu mẫu hợp đồng.</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Phần 4. Phụ lục</w:t>
            </w:r>
          </w:p>
          <w:p w:rsidR="006C7526" w:rsidRPr="008A51D2" w:rsidRDefault="006C7526" w:rsidP="008A51D2">
            <w:pPr>
              <w:widowControl w:val="0"/>
              <w:spacing w:line="320" w:lineRule="exact"/>
              <w:ind w:firstLine="567"/>
              <w:rPr>
                <w:spacing w:val="-14"/>
                <w:sz w:val="28"/>
                <w:szCs w:val="28"/>
              </w:rPr>
            </w:pPr>
            <w:r w:rsidRPr="00695AB9">
              <w:rPr>
                <w:spacing w:val="-14"/>
                <w:sz w:val="28"/>
                <w:szCs w:val="28"/>
              </w:rPr>
              <w:t>5.2. Thư mời thầu</w:t>
            </w:r>
            <w:r w:rsidRPr="008A51D2">
              <w:rPr>
                <w:spacing w:val="-14"/>
                <w:sz w:val="28"/>
                <w:szCs w:val="28"/>
              </w:rPr>
              <w:t>/thông báo mời thầu do Bên mời thầu phát hành hoặc cung cấp không phải là một phần của HSMT.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5.3. Bên mời thầu sẽ không chịu trách nhiệm về tính chính xác, hoàn chỉnh của HSMT, tài liệu giải thích làm rõ HSMT, biên bản hội nghị tiền đấu thầu (nếu có) hay các tài liệu sửa đổi của HSMT theo quy định tại Mục 7 CDNT nếu các tài liệu này không được cung cấp bởi Bên mời thầu. Các tài liệu do nhà thầu nhận được nếu có mâu thuẫn về nội dung thì tài liệu do Bên mời thầu phát hành sẽ có ý nghĩa quyết định.</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5.4. Nhà thầu phải nghiên cứu mọi thông tin chỉ dẫn, biểu mẫu, yêu cầu về xây lắp, yêu cầu về tài chính và các yêu cầu khác trong HSMT để chuẩn bị lập HSDT của mình bao gồm tất cả thông tin hay tài liệu theo yêu cầu nêu trong HSMT.</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lang w:val="pl-PL"/>
              </w:rPr>
            </w:pPr>
            <w:r w:rsidRPr="00695AB9">
              <w:rPr>
                <w:spacing w:val="-14"/>
                <w:sz w:val="28"/>
                <w:szCs w:val="28"/>
                <w:lang w:val="pl-PL"/>
              </w:rPr>
              <w:t>6.</w:t>
            </w:r>
            <w:r w:rsidRPr="00695AB9">
              <w:rPr>
                <w:spacing w:val="-14"/>
                <w:sz w:val="28"/>
                <w:szCs w:val="28"/>
                <w:lang w:val="pl-PL"/>
              </w:rPr>
              <w:tab/>
              <w:t>Làm rõ HSMT, khảo sát hiện trường, hội nghị tiền đấu thầu</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6.1. Trong trường hợp cần làm rõ HSMT, nhà thầu phải gửi văn bản đề nghị làm rõ đến Bên mời thầu hoặc đặt câu hỏi trong hội nghị tiền đấu thầu (nếu có) theo quy định tại Mục 6.4 CDNT. Khi Bên mời thầu nhận được đề nghị làm rõ HSMT của nhà thầu trước thời điểm đóng thầu tối thiểu một số ngày theo quy định tại BDL, Bên mời thầu phải có văn bản trả lời tất cả các yêu cầu làm rõ HSMT. Bên mời thầu sẽ gửi văn bản làm rõ HSMT cho nhà thầu có yêu cầu làm rõ HSMT và tất cả nhà thầu khác đã nhận HSMT từ Bên mời thầu, trong đó có mô tả nội dung yêu cầu làm rõ nhưng không nêu tên nhà thầu đề nghị làm rõ. Trường hợp việc làm rõ dẫn đến phải sửa đổi HSMT thì Bên mời thầu phải tiến hành sửa đổi HSMT theo thủ tục quy định tại Mục 7 và Mục 21.2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6.2. Nhà thầu nên đi khảo sát hiện trường công trình cũng như khu vực liên quan và tự chịu trách nhiệm tìm hiểu mọi thông tin cần thiết để lập HSDT cũng như thực hiện hợp đồng thi công công trình. Toàn bộ chi phí đi khảo sát hiện trường do nhà thầu tự chi trả.</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6.3. Bên mời thầu sẽ cho phép nhà thầu và các bên liên quan của nhà thầu tiếp cận hiện trường để phục vụ mục đích khảo sát hiện trường với điều kiện nhà thầu và các bên liên quan của nhà thầu cam kết rằng Bên mời thầu và các bên liên quan của Bên mời thầu không phải chịu bất </w:t>
            </w:r>
            <w:r w:rsidRPr="008A51D2">
              <w:rPr>
                <w:spacing w:val="-14"/>
                <w:sz w:val="28"/>
                <w:szCs w:val="28"/>
              </w:rPr>
              <w:lastRenderedPageBreak/>
              <w:t>kỳ trách nhiệm nào đối với nhà thầu và các bên liên quan của nhà thầu liên quan đến việc khảo sát hiện trường này. Nhà thầu và các bên liên quan của nhà thầu sẽ tự chịu trách nhiệm cho những rủi ro của mình như tai nạn, mất mát hoặc thiệt hại tài sản và bất kỳ các mất mát, thiệt hại và chi phí nào khác phát sinh từ việc khảo sát hiện trường. Trong trường hợp cần thiết, Bên mời thầu sẽ tổ chức, hướng dẫn nhà thầu đi khảo sát hiện trường theo quy định tại BDL.</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6.4. Trong trường hợp cần thiết, Bên mời thầu tổ chức hội nghị tiền đấu thầu theo quy định tại BDL. Mục đích của hội nghị là giải thích, làm rõ các vấn đề và trả lời các câu hỏi mà nhà thầu thấy chưa rõ liên quan đến nội dung HSMT. Để tạo điều kiện thuận lợi cho Bên mời thầu trả lời yêu cầu làm rõ HSMT, nhà thầu nên gửi yêu cầu làm rõ đến Bên mời thầu trước ngày tổ chức hội nghị tiền đấu thầu.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Nội dung hội nghị tiền đấu thầu sẽ được Bên mời thầu lập thành biên bản, trong đó bao gồm: nội dung các câu hỏi của nhà thầu (không nêu tên cụ thể nhà thầu hỏi), nội dung câu trả lời của Bên mời thầu. Biên bản hội nghị tiền đấu thầu được gửi đến tất cả các nhà thầu đã nhận HSMT từ Bên mời thầu. Trong trường hợp HSMT cần phải được sửa đổi sau khi tổ chức hội nghị tiền đấu thầu, Bên mời thầu sẽ phát hành văn bản sửa đổi HSMT như quy định tại Mục 7 CDNT, biên bản hội nghị tiền đấu thầu không phải là văn bản sửa đổi HSMT. Việc không tham gia hội nghị tiền đấu thầu không phải là lý do để loại nhà thầu.</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lang w:val="nl-NL"/>
              </w:rPr>
              <w:t>7.</w:t>
            </w:r>
            <w:r w:rsidRPr="00695AB9">
              <w:rPr>
                <w:spacing w:val="-14"/>
                <w:sz w:val="28"/>
                <w:szCs w:val="28"/>
                <w:lang w:val="nl-NL"/>
              </w:rPr>
              <w:tab/>
              <w:t>Sửa đổi HSMT</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7.1. Việc sửa đổi HSMT được thực hiện trước thời điểm đóng thầu thông qua việc phát hành văn bản sửa đổi HSMT.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7.2. Văn bản sửa đổi HSMT được coi là một phần của HSMT và phải được thông báo bằng văn bản đến tất cả các nhà thầu đã nhận HSMT từ Bên mời thầu.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7.3. Thời gian gửi văn bản sửa đổi HSMT đến các nhà thầu đã nhận HSMT từ Bên mời thầu theo thời gian quy định tại BDL. Nhằm giúp các nhà thầu có đủ thời gian hợp lý để sửa đổi HSDT, Bên mời thầu có thể quyết định gia hạn thời điểm đóng thầu theo quy định tại Mục 21.2 CDNT. Nhà thầu phải thông báo bằng văn bản cho Bên mời thầu là đã nhận được các tài liệu sửa đổi HSMT theo một trong những cách sau: gửi trực tiếp, theo đường bưu điện, fax hoặc e-mail.</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8.</w:t>
            </w:r>
            <w:r w:rsidRPr="00695AB9">
              <w:rPr>
                <w:spacing w:val="-14"/>
                <w:sz w:val="28"/>
                <w:szCs w:val="28"/>
              </w:rPr>
              <w:tab/>
              <w:t xml:space="preserve"> Chi phí dự thầu</w:t>
            </w:r>
          </w:p>
        </w:tc>
        <w:tc>
          <w:tcPr>
            <w:tcW w:w="7513" w:type="dxa"/>
          </w:tcPr>
          <w:p w:rsidR="006C7526" w:rsidRPr="00695AB9" w:rsidRDefault="006C7526" w:rsidP="008A51D2">
            <w:pPr>
              <w:widowControl w:val="0"/>
              <w:spacing w:line="320" w:lineRule="exact"/>
              <w:ind w:firstLine="567"/>
              <w:rPr>
                <w:spacing w:val="-14"/>
                <w:sz w:val="28"/>
                <w:szCs w:val="28"/>
              </w:rPr>
            </w:pPr>
            <w:bookmarkStart w:id="3" w:name="_Toc399947479"/>
            <w:r w:rsidRPr="00695AB9">
              <w:rPr>
                <w:spacing w:val="-14"/>
                <w:sz w:val="28"/>
                <w:szCs w:val="28"/>
              </w:rPr>
              <w:t>Nhà thầu phải chịu mọi chi phí liên quan đến việc chuẩn bị và nộp HSDT. Trong mọi trường hợp, Bên mời thầu sẽ không phải chịu trách nhiệm về các chi phí liên quan đến việc tham dự thầu của nhà thầu.</w:t>
            </w:r>
            <w:bookmarkEnd w:id="3"/>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9.</w:t>
            </w:r>
            <w:r w:rsidRPr="00695AB9">
              <w:rPr>
                <w:spacing w:val="-14"/>
                <w:sz w:val="28"/>
                <w:szCs w:val="28"/>
              </w:rPr>
              <w:tab/>
              <w:t xml:space="preserve"> Ngôn ngữ của HSDT</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HSDT cũng như tất cả các thư từ và tài liệu liên quan đến HSDT trao đổi giữa nhà thầu với Bên mời thầu được viết bằng ngôn ngữ quy định trong </w:t>
            </w:r>
            <w:r w:rsidRPr="008A51D2">
              <w:rPr>
                <w:spacing w:val="-14"/>
                <w:sz w:val="28"/>
                <w:szCs w:val="28"/>
              </w:rPr>
              <w:t>BDL</w:t>
            </w:r>
            <w:r w:rsidRPr="00695AB9">
              <w:rPr>
                <w:spacing w:val="-14"/>
                <w:sz w:val="28"/>
                <w:szCs w:val="28"/>
              </w:rPr>
              <w:t>.</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10. Thành phần  của HSDT</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HSDT bao gồm HSĐXKT và HSĐXTC, trong đó:</w:t>
            </w:r>
          </w:p>
          <w:p w:rsidR="006C7526" w:rsidRPr="008A51D2" w:rsidRDefault="006C7526" w:rsidP="008A51D2">
            <w:pPr>
              <w:widowControl w:val="0"/>
              <w:spacing w:line="320" w:lineRule="exact"/>
              <w:ind w:firstLine="567"/>
              <w:rPr>
                <w:spacing w:val="-14"/>
                <w:sz w:val="28"/>
                <w:szCs w:val="28"/>
              </w:rPr>
            </w:pPr>
            <w:r w:rsidRPr="00695AB9">
              <w:rPr>
                <w:spacing w:val="-14"/>
                <w:sz w:val="28"/>
                <w:szCs w:val="28"/>
              </w:rPr>
              <w:t>10.1. HSĐXKT phải bao gồm hồ sơ về hành chính, pháp lý, hồ sơ về năng lực và kinh nghiệm, đề xuất về kỹ thuật của nhà thầu theo yêu cầu của HSMT. Cụ thể như sau: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a) Đơn dự thầu thuộc HSĐXKT theo quy định tại Mục 11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b) Thỏa thuận liên danh đối với trường hợp nhà thầu liên</w:t>
            </w:r>
            <w:r w:rsidR="00686B23" w:rsidRPr="008A51D2">
              <w:rPr>
                <w:spacing w:val="-14"/>
                <w:sz w:val="28"/>
                <w:szCs w:val="28"/>
              </w:rPr>
              <w:t xml:space="preserve"> danh theo </w:t>
            </w:r>
            <w:r w:rsidR="00686B23" w:rsidRPr="008A51D2">
              <w:rPr>
                <w:spacing w:val="-14"/>
                <w:sz w:val="28"/>
                <w:szCs w:val="28"/>
              </w:rPr>
              <w:lastRenderedPageBreak/>
              <w:t>Mẫu số 03 Chương IV -</w:t>
            </w:r>
            <w:r w:rsidRPr="008A51D2">
              <w:rPr>
                <w:spacing w:val="-14"/>
                <w:sz w:val="28"/>
                <w:szCs w:val="28"/>
              </w:rPr>
              <w:t xml:space="preserve"> Biểu mẫu dự thầu;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c) Bảo đảm dự thầu theo quy định tại Mục 18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d) Tài liệu chứng minh tư cách hợp lệ của nhà thầu theo quy định tại Mục 4.1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đ) Tài liệu chứng minh tư cách hợp lệ của người ký đơn dự thầu theo quy định tại Mục 19.3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e) Tài liệu chứng minh năng lực và kinh nghiệm của nhà thầu theo quy định tại Mục 12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g) Đề xuất kỹ thuật theo quy định tại Mục 13 CDNT.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10.2. HSĐXTC phải bao gồm các thành phần sau đây:</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a) Đơn dự thầu thuộc HSĐXTC theo quy định tại Mục 11 CDNT;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b) Đề xuất về tài chính và các bảng biểu được ghi đầy đủ thông tin theo quy định tại Mục 11 và Mục 14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10.3. Đề xuất phương án kỹ thuật thay thế trong HSDT theo quy định tại Mục 15 CDNT, kèm theo đề xuất về tài chính liên quan đến phương án kỹ thuật thay thế (nếu có);</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10.4. Các nội dung khác theo quy định tại BDL.</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lang w:val="es-ES_tradnl"/>
              </w:rPr>
              <w:t>11.</w:t>
            </w:r>
            <w:r w:rsidRPr="00695AB9">
              <w:rPr>
                <w:spacing w:val="-14"/>
                <w:sz w:val="28"/>
                <w:szCs w:val="28"/>
                <w:lang w:val="es-ES_tradnl"/>
              </w:rPr>
              <w:tab/>
              <w:t xml:space="preserve"> Đơn dự thầu và các bảng biểu</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Đơn dự thầu thuộc HSĐXKT, đơn dự thầu thuộc HSĐXTC và các bảng biểu tương ứng theo mẫu quy định tại Chương IV - Biểu mẫu dự thầu.</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lang w:val="es-ES"/>
              </w:rPr>
            </w:pPr>
            <w:r w:rsidRPr="00695AB9">
              <w:rPr>
                <w:spacing w:val="-14"/>
                <w:sz w:val="28"/>
                <w:szCs w:val="28"/>
                <w:lang w:val="es-ES"/>
              </w:rPr>
              <w:t>12.</w:t>
            </w:r>
            <w:r w:rsidRPr="00695AB9">
              <w:rPr>
                <w:spacing w:val="-14"/>
                <w:sz w:val="28"/>
                <w:szCs w:val="28"/>
                <w:lang w:val="es-ES"/>
              </w:rPr>
              <w:tab/>
              <w:t xml:space="preserve"> Tài liệu chứng minh năng lực và kinh nghiệm của nhà thầu</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Nhà thầu phải ghi các thông tin cần thiết vào các mẫu trong Chương IV - Biểu mẫu dự thầu để chứng minh năng lực và kinh nghiệm thực hiện hợp đồn</w:t>
            </w:r>
            <w:r w:rsidR="003579E6" w:rsidRPr="008A51D2">
              <w:rPr>
                <w:spacing w:val="-14"/>
                <w:sz w:val="28"/>
                <w:szCs w:val="28"/>
              </w:rPr>
              <w:t>g theo quy định tại Chương III -</w:t>
            </w:r>
            <w:r w:rsidRPr="008A51D2">
              <w:rPr>
                <w:spacing w:val="-14"/>
                <w:sz w:val="28"/>
                <w:szCs w:val="28"/>
              </w:rPr>
              <w:t xml:space="preserve"> Tiêu chuẩn đánh giá HSDT. </w:t>
            </w:r>
            <w:r w:rsidRPr="00695AB9">
              <w:rPr>
                <w:spacing w:val="-14"/>
                <w:sz w:val="28"/>
                <w:szCs w:val="28"/>
              </w:rPr>
              <w:t>Nhà thầu phải chuẩn bị sẵn sàng các tài liệu gốc để phục vụ việc xác minh khi có yêu cầu của Bên mời thầu.</w:t>
            </w:r>
            <w:r w:rsidRPr="008A51D2">
              <w:rPr>
                <w:spacing w:val="-14"/>
                <w:sz w:val="28"/>
                <w:szCs w:val="28"/>
              </w:rPr>
              <w:t xml:space="preserve"> </w:t>
            </w:r>
            <w:r w:rsidRPr="00695AB9">
              <w:rPr>
                <w:spacing w:val="-14"/>
                <w:sz w:val="28"/>
                <w:szCs w:val="28"/>
              </w:rPr>
              <w:t xml:space="preserve">Trường hợp gói thầu đã áp dụng sơ tuyển, khi nộp HSDT nếu nhà thầu có sự thay đổi về năng lực và kinh nghiệm so với thông tin kê khai trong hồ sơ dự sơ tuyển đã được đánh giá thì nhà thầu phải cập nhật lại năng lực và kinh nghiệm của mình; trường hợp năng lực và kinh nghiệm của nhà thầu không có sự thay đổi thì nhà thầu phải có cam kết bằng văn bản về việc vẫn đáp ứng yêu cầu thực hiện gói thầu. </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lang w:val="es-ES_tradnl"/>
              </w:rPr>
            </w:pPr>
            <w:r w:rsidRPr="00695AB9">
              <w:rPr>
                <w:spacing w:val="-14"/>
                <w:sz w:val="28"/>
                <w:szCs w:val="28"/>
                <w:lang w:val="es-ES_tradnl"/>
              </w:rPr>
              <w:t>13. Thành phần đề xuất kỹ thuật</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Trong HSĐXKT, nhà thầu phải nộp một Đề xuất kỹ thuật gồm mô tả cụ thể phương pháp thực hiện công việc, thiết bị, nhân sự, lịch biểu thực hiện và bất kỳ thông tin nào khác theo quy định ở Chương IV - Biểu mẫu dự thầu và phải mô tả đủ chi tiết để chứng minh tính phù hợp của đề xuất đối với các yêu cầu công việc và thời hạn cần hoàn thành công việc.</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lang w:val="es-ES_tradnl"/>
              </w:rPr>
            </w:pPr>
            <w:r w:rsidRPr="00695AB9">
              <w:rPr>
                <w:spacing w:val="-14"/>
                <w:sz w:val="28"/>
                <w:szCs w:val="28"/>
                <w:lang w:val="es-ES_tradnl"/>
              </w:rPr>
              <w:t>14. Giá dự thầu và giảm giá</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14.1. Giá dự thầu là giá do nhà thầu ghi trong đơn dự thầu thuộc HSĐXTC, bao gồm toàn bộ các chi phí (chưa tính giảm giá) để thực hiện gó</w:t>
            </w:r>
            <w:r w:rsidR="003579E6" w:rsidRPr="008A51D2">
              <w:rPr>
                <w:spacing w:val="-14"/>
                <w:sz w:val="28"/>
                <w:szCs w:val="28"/>
              </w:rPr>
              <w:t>i thầu theo yêu cầu tại Phần 2 -</w:t>
            </w:r>
            <w:r w:rsidRPr="008A51D2">
              <w:rPr>
                <w:spacing w:val="-14"/>
                <w:sz w:val="28"/>
                <w:szCs w:val="28"/>
              </w:rPr>
              <w:t xml:space="preserve"> Yêu cầu về xây lắp.</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14.2. Nhà thầu phải nộp HSDT cho toàn bộ công việc được mô tả trong Mục 1.1 CDNT và ghi đơn giá dự thầu, thành tiền cho tất cả các công việc nêu trong cột “Mô tả công việc mời thầu” tại Bảng tổng hợp giá dự thầu và Bảng chi tiết giá dự thầu của từng hạng mục theo quy định tại các Mẫu số 20, 21, 22, 23 Chương IV - Biểu mẫu dự thầu. Trường hợp tại cột “đơn giá dự thầu” và cột “thành tiền” nhà thầu không ghi giá trị hoặc ghi là “0” thì được coi là nhà thầu đã phân bổ giá của công việc </w:t>
            </w:r>
            <w:r w:rsidRPr="008A51D2">
              <w:rPr>
                <w:spacing w:val="-14"/>
                <w:sz w:val="28"/>
                <w:szCs w:val="28"/>
              </w:rPr>
              <w:lastRenderedPageBreak/>
              <w:t>này vào các công việc khác thuộc gói thầu, nhà thầu phải có trách nhiệm thực hiện hoàn thành các công việc này theo đúng yêu cầu nêu trong</w:t>
            </w:r>
            <w:r w:rsidRPr="00695AB9">
              <w:rPr>
                <w:spacing w:val="-14"/>
                <w:sz w:val="28"/>
                <w:szCs w:val="28"/>
              </w:rPr>
              <w:t xml:space="preserve"> HSMT và không được Chủ đầu tư thanh toán trong quá trình thực hiện hợp đồng.</w:t>
            </w:r>
          </w:p>
          <w:p w:rsidR="006C7526" w:rsidRPr="008A51D2" w:rsidRDefault="006C7526" w:rsidP="008A51D2">
            <w:pPr>
              <w:widowControl w:val="0"/>
              <w:spacing w:line="320" w:lineRule="exact"/>
              <w:ind w:firstLine="567"/>
              <w:rPr>
                <w:spacing w:val="-14"/>
                <w:sz w:val="28"/>
                <w:szCs w:val="28"/>
              </w:rPr>
            </w:pPr>
            <w:bookmarkStart w:id="4" w:name="_Toc399947501"/>
            <w:r w:rsidRPr="008A51D2">
              <w:rPr>
                <w:spacing w:val="-14"/>
                <w:sz w:val="28"/>
                <w:szCs w:val="28"/>
              </w:rPr>
              <w:t xml:space="preserve">14.3. </w:t>
            </w:r>
            <w:bookmarkEnd w:id="4"/>
            <w:r w:rsidRPr="008A51D2">
              <w:rPr>
                <w:spacing w:val="-14"/>
                <w:sz w:val="28"/>
                <w:szCs w:val="28"/>
              </w:rPr>
              <w:t xml:space="preserve">Trường hợp nhà thầu có đề xuất giảm giá thì có thể ghi trực tiếp vào đơn dự thầu thuộc HSĐXTC hoặc đề xuất riêng trong thư giảm giá. Trường hợp giảm giá, nhà thầu phải nêu rõ nội dung và cách thức giảm giá vào các công việc, hạng mục cụ thể nêu trong cột “Mô tả công việc mời thầu”. Trường hợp không nêu rõ cách thức giảm giá thì được hiểu là giảm đều theo tỷ lệ cho tất cả hạng mục nêu trong cột “Mô tả công việc mời thầu”. Trường hợp có thư giảm giá thì thư giảm giá có thể để cùng trong HSĐXTC hoặc nộp riêng song phải bảo đảm Bên mời thầu nhận được trước thời điểm đóng thầu. Trường hợp thư giảm giá nộp riêng thì thực hiện như quy định tại các Mục 20.2, 20.3 CDNT. Thư giảm giá sẽ được Bên mời thầu bảo quản như HSDT và được mở đồng thời cùng HSĐXTC của nhà thầu. </w:t>
            </w:r>
          </w:p>
          <w:p w:rsidR="006C7526" w:rsidRPr="008A51D2" w:rsidRDefault="006C7526" w:rsidP="008A51D2">
            <w:pPr>
              <w:widowControl w:val="0"/>
              <w:spacing w:line="320" w:lineRule="exact"/>
              <w:ind w:firstLine="567"/>
              <w:rPr>
                <w:spacing w:val="-14"/>
                <w:sz w:val="28"/>
                <w:szCs w:val="28"/>
              </w:rPr>
            </w:pPr>
            <w:bookmarkStart w:id="5" w:name="_Toc399947502"/>
            <w:r w:rsidRPr="008A51D2">
              <w:rPr>
                <w:spacing w:val="-14"/>
                <w:sz w:val="28"/>
                <w:szCs w:val="28"/>
              </w:rPr>
              <w:t xml:space="preserve">14.4. </w:t>
            </w:r>
            <w:bookmarkEnd w:id="5"/>
            <w:r w:rsidRPr="008A51D2">
              <w:rPr>
                <w:spacing w:val="-14"/>
                <w:sz w:val="28"/>
                <w:szCs w:val="28"/>
              </w:rPr>
              <w:t>Nhà thầu phải chịu trách nhiệm về đơn giá dự thầu để thực hiện hoàn thành các công việc theo đúng yêu cầu nêu trong HSMT, trường hợp nhà thầu có đơn giá bất thường, Bên mời thầu có thể yêu cầu nhà thầu làm rõ về cơ cấu đơn giá đó của nhà thầu theo quy định tại Mục 25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Giá dự thầu của nhà thầu phải bao gồm toàn bộ các khoản thuế, phí, lệ phí (nếu có) áp theo thuế suất, mức phí, lệ phí tại thời điểm 28 ngày trước ngày có thời điểm đóng thầu theo quy định. Trường hợp nhà thầu tuyên bố giá dự thầu không bao gồm thuế, phí, lệ phí thì HSDT của nhà thầu sẽ bị loại.</w:t>
            </w:r>
          </w:p>
          <w:p w:rsidR="006C7526" w:rsidRPr="008A51D2" w:rsidRDefault="006C7526" w:rsidP="008A51D2">
            <w:pPr>
              <w:widowControl w:val="0"/>
              <w:spacing w:line="320" w:lineRule="exact"/>
              <w:ind w:firstLine="567"/>
              <w:rPr>
                <w:spacing w:val="-14"/>
                <w:sz w:val="28"/>
                <w:szCs w:val="28"/>
              </w:rPr>
            </w:pPr>
            <w:bookmarkStart w:id="6" w:name="_Toc399947503"/>
            <w:r w:rsidRPr="008A51D2">
              <w:rPr>
                <w:spacing w:val="-14"/>
                <w:sz w:val="28"/>
                <w:szCs w:val="28"/>
              </w:rPr>
              <w:t>14.5. Trường hợp gói thầu được chia thành nhiều phần độc lập và cho phép dự thầu theo từng phần như quy định tại BDL thì nhà thầu có thể dự thầu một hoặc nhiều phần của gói thầu. Nhà thầu phải dự thầu đầy đủ các hạng mục trong phần mà mình tham dự. Trường hợp nhà thầu có đề xuất giảm giá, phải nêu rõ cách thức và giá trị giảm giá cụ thể cho từng phần theo Mục 14.3 CDNT.</w:t>
            </w:r>
          </w:p>
          <w:bookmarkEnd w:id="6"/>
          <w:p w:rsidR="006C7526" w:rsidRPr="008A51D2" w:rsidRDefault="006C7526" w:rsidP="008A51D2">
            <w:pPr>
              <w:widowControl w:val="0"/>
              <w:spacing w:line="320" w:lineRule="exact"/>
              <w:ind w:firstLine="567"/>
              <w:rPr>
                <w:spacing w:val="-14"/>
                <w:sz w:val="28"/>
                <w:szCs w:val="28"/>
              </w:rPr>
            </w:pPr>
            <w:r w:rsidRPr="008A51D2">
              <w:rPr>
                <w:spacing w:val="-14"/>
                <w:sz w:val="28"/>
                <w:szCs w:val="28"/>
              </w:rPr>
              <w:t>14.6. Giá dự thầu của nhà thầu là cố định. Trường hợp cho phép điều chỉnh giá trong thời gian thực hiện hợp đồng theo quy định tại điều kiện của hợp đồng thì nhà thầu phải đề xuất các dữ liệu điều chỉnh giá theo Mẫu số 24 Chương IV - Biểu mẫu dự thầu để phục vụ điều chỉnh giá theo công thức điều chỉnh giá quy đ</w:t>
            </w:r>
            <w:r w:rsidR="003579E6" w:rsidRPr="008A51D2">
              <w:rPr>
                <w:spacing w:val="-14"/>
                <w:sz w:val="28"/>
                <w:szCs w:val="28"/>
              </w:rPr>
              <w:t>ịnh tại Mục 35 ĐKCT Chương VII -</w:t>
            </w:r>
            <w:r w:rsidRPr="008A51D2">
              <w:rPr>
                <w:spacing w:val="-14"/>
                <w:sz w:val="28"/>
                <w:szCs w:val="28"/>
              </w:rPr>
              <w:t xml:space="preserve"> Điều kiện cụ thể của hợp đồng.</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14.7. Trường hợp nhà thầu phát hiện khối lượng của các hạng mục công việc nêu trong cột “Mô tả công việc mời thầu” chưa chính xác so với thiết kế, nhà thầu có thể thông báo cho Bên mời thầu và lập một bảng chào giá riêng cho phần khối lượng sai khác này để Bên mời thầu xem xét. Nhà thầu không được tính toán phần khối lượng sai khác này vào giá dự thầu.</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lang w:val="es-ES_tradnl"/>
              </w:rPr>
            </w:pPr>
            <w:r w:rsidRPr="00695AB9">
              <w:rPr>
                <w:spacing w:val="-14"/>
                <w:sz w:val="28"/>
                <w:szCs w:val="28"/>
                <w:lang w:val="es-ES_tradnl"/>
              </w:rPr>
              <w:t>15.</w:t>
            </w:r>
            <w:r w:rsidRPr="00695AB9">
              <w:rPr>
                <w:spacing w:val="-14"/>
                <w:sz w:val="28"/>
                <w:szCs w:val="28"/>
                <w:lang w:val="es-ES_tradnl"/>
              </w:rPr>
              <w:tab/>
              <w:t xml:space="preserve"> Đề xuất phương án kỹ </w:t>
            </w:r>
            <w:r w:rsidRPr="00695AB9">
              <w:rPr>
                <w:spacing w:val="-14"/>
                <w:sz w:val="28"/>
                <w:szCs w:val="28"/>
                <w:lang w:val="es-ES_tradnl"/>
              </w:rPr>
              <w:lastRenderedPageBreak/>
              <w:t>thuật thay thế trong HSDT</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lastRenderedPageBreak/>
              <w:t xml:space="preserve">15.1. Trường hợp HSMT quy định tại BDL về việc nhà thầu có thể đề xuất phương án kỹ thuật thay thế thì phương án kỹ thuật thay thế đó </w:t>
            </w:r>
            <w:r w:rsidRPr="008A51D2">
              <w:rPr>
                <w:spacing w:val="-14"/>
                <w:sz w:val="28"/>
                <w:szCs w:val="28"/>
              </w:rPr>
              <w:lastRenderedPageBreak/>
              <w:t>mới được xem xét.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15.2. Phương án kỹ thuật thay thế chỉ được xem xét khi phương án chính được đánh giá là đáp ứng yêu cầu và nhà thầu được xếp hạng thứ nhất. Trong trường hợp này, nhà thầu phải cung cấp tất cả các thông tin cần thiết để Bên mời thầu có thể đánh giá phương án kỹ thuật thay thế, bao gồm: thuyết minh, bản vẽ, thông số kỹ thuật, biện pháp tổ chức thi công, tiến độ thi công và các thông tin liên quan khác. Việc đánh giá phương án kỹ thuật thay thế trong HSDT thực hiện theo quy định tại Mục 6 Chương III – Tiêu chuẩn đánh giá HSDT.</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lang w:val="es-ES_tradnl"/>
              </w:rPr>
            </w:pPr>
            <w:r w:rsidRPr="00695AB9">
              <w:rPr>
                <w:spacing w:val="-14"/>
                <w:sz w:val="28"/>
                <w:szCs w:val="28"/>
                <w:lang w:val="es-ES_tradnl"/>
              </w:rPr>
              <w:t>16.</w:t>
            </w:r>
            <w:r w:rsidRPr="00695AB9">
              <w:rPr>
                <w:spacing w:val="-14"/>
                <w:sz w:val="28"/>
                <w:szCs w:val="28"/>
                <w:lang w:val="es-ES_tradnl"/>
              </w:rPr>
              <w:tab/>
              <w:t xml:space="preserve"> Đồng tiền dự thầu và đồng tiền thanh toán</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Đồng tiền dự thầu và đồng tiền thanh toán quy định tại BDL. </w:t>
            </w:r>
          </w:p>
          <w:p w:rsidR="006C7526" w:rsidRPr="008A51D2" w:rsidRDefault="006C7526" w:rsidP="008A51D2">
            <w:pPr>
              <w:widowControl w:val="0"/>
              <w:spacing w:line="320" w:lineRule="exact"/>
              <w:ind w:firstLine="567"/>
              <w:rPr>
                <w:spacing w:val="-14"/>
                <w:sz w:val="28"/>
                <w:szCs w:val="28"/>
              </w:rPr>
            </w:pP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lang w:val="es-ES"/>
              </w:rPr>
            </w:pPr>
            <w:r w:rsidRPr="00695AB9">
              <w:rPr>
                <w:spacing w:val="-14"/>
                <w:sz w:val="28"/>
                <w:szCs w:val="28"/>
                <w:lang w:val="es-ES"/>
              </w:rPr>
              <w:t>17.</w:t>
            </w:r>
            <w:r w:rsidRPr="00695AB9">
              <w:rPr>
                <w:spacing w:val="-14"/>
                <w:sz w:val="28"/>
                <w:szCs w:val="28"/>
                <w:lang w:val="es-ES"/>
              </w:rPr>
              <w:tab/>
              <w:t xml:space="preserve"> Thời gian có hiệu lực của HSDT</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17.1. HSDT bao gồm HSĐXKT và HSĐXTC phải có hiệu lực không ngắn hơn thời hạn quy định tại BDL. HSĐXKT hoặc HSĐXTC nào có thời hạn hiệu lực ngắn hơn quy định sẽ không được tiếp tục xem xét, đánh giá.</w:t>
            </w:r>
          </w:p>
          <w:p w:rsidR="006C7526" w:rsidRPr="008A51D2" w:rsidRDefault="006C7526" w:rsidP="008A51D2">
            <w:pPr>
              <w:widowControl w:val="0"/>
              <w:spacing w:line="320" w:lineRule="exact"/>
              <w:ind w:firstLine="567"/>
              <w:rPr>
                <w:spacing w:val="-14"/>
                <w:sz w:val="28"/>
                <w:szCs w:val="28"/>
              </w:rPr>
            </w:pPr>
            <w:bookmarkStart w:id="7" w:name="_Toc399947512"/>
            <w:r w:rsidRPr="008A51D2">
              <w:rPr>
                <w:spacing w:val="-14"/>
                <w:sz w:val="28"/>
                <w:szCs w:val="28"/>
              </w:rPr>
              <w:t>17.2. Trong trường hợp cần thiết, trước khi hết thời hạn hiệu lực của HSDT, Bên mời thầu có thể đề nghị các nhà thầu gia hạn hiệu lực của HSDT (gia hạn hiệu lực của cả HSĐXKT và HSĐXTC), đồng thời yêu cầu nhà thầu gia hạn tương ứng thời gian có hiệu lực của bảo đảm dự thầu (bằng thời gian có hiệu lực của HSDT sau khi gia hạn cộng thêm 30 ngày). Nếu nhà thầu không chấp nhận việc gia hạn hiệu lực của HSDT thì HSDT của nhà thầu không được xem xét tiếp và nhà thầu sẽ được nhận lại bảo đảm dự thầu. Nhà thầu chấp nhận đề nghị gia hạn không được phép thay đổi bất kỳ nội dung nào của HSDT. Việc đề nghị gia hạn và chấp thuận hoặc không chấp thuận gia hạn phải được thể hiện bằng văn bản.</w:t>
            </w:r>
            <w:bookmarkEnd w:id="7"/>
          </w:p>
        </w:tc>
      </w:tr>
      <w:tr w:rsidR="006C7526" w:rsidRPr="00695AB9" w:rsidTr="00F93E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4" w:space="0" w:color="auto"/>
              <w:left w:val="single" w:sz="4" w:space="0" w:color="auto"/>
              <w:bottom w:val="single" w:sz="4" w:space="0" w:color="auto"/>
              <w:right w:val="single" w:sz="4" w:space="0" w:color="auto"/>
            </w:tcBorders>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18.</w:t>
            </w:r>
            <w:r w:rsidRPr="00695AB9">
              <w:rPr>
                <w:spacing w:val="-14"/>
                <w:sz w:val="28"/>
                <w:szCs w:val="28"/>
              </w:rPr>
              <w:tab/>
              <w:t>Bảo đảm dự thầu</w:t>
            </w:r>
          </w:p>
          <w:p w:rsidR="006C7526" w:rsidRPr="00695AB9" w:rsidRDefault="006C7526" w:rsidP="00700077">
            <w:pPr>
              <w:pStyle w:val="Sec1-Clauses"/>
              <w:widowControl w:val="0"/>
              <w:spacing w:before="0" w:after="0"/>
              <w:ind w:left="0" w:firstLine="0"/>
              <w:jc w:val="both"/>
              <w:outlineLvl w:val="3"/>
              <w:rPr>
                <w:spacing w:val="-14"/>
                <w:sz w:val="28"/>
                <w:szCs w:val="28"/>
              </w:rPr>
            </w:pPr>
          </w:p>
          <w:p w:rsidR="006C7526" w:rsidRPr="00695AB9" w:rsidRDefault="006C7526" w:rsidP="00700077">
            <w:pPr>
              <w:pStyle w:val="Sec1-Clauses"/>
              <w:widowControl w:val="0"/>
              <w:spacing w:before="0" w:after="0"/>
              <w:ind w:left="0" w:firstLine="0"/>
              <w:jc w:val="both"/>
              <w:outlineLvl w:val="3"/>
              <w:rPr>
                <w:spacing w:val="-14"/>
                <w:sz w:val="28"/>
                <w:szCs w:val="28"/>
              </w:rPr>
            </w:pPr>
          </w:p>
        </w:tc>
        <w:tc>
          <w:tcPr>
            <w:tcW w:w="7513" w:type="dxa"/>
            <w:tcBorders>
              <w:top w:val="single" w:sz="4" w:space="0" w:color="auto"/>
              <w:left w:val="single" w:sz="4" w:space="0" w:color="auto"/>
              <w:bottom w:val="single" w:sz="4" w:space="0" w:color="auto"/>
              <w:right w:val="single" w:sz="4" w:space="0" w:color="auto"/>
            </w:tcBorders>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18.1. Khi tham dự thầu, nhà thầu phải thực hiện biện pháp bảo đảm dự thầu trước thời điểm đóng thầu theo hình thức thư bảo lãnh do ngân hàng hoặc tổ chức tín dụng hoạt động hợp pháp tại Việt Nam phát hành hoặc đặt cọc bằng Séc (đối với trường hợp đặt cọc) như quy định tại Mục 18.2 CDNT. Trường hợp sử dụng thư bảo lãnh thì thư bảo lãnh đó phải theo Mẫu số 04 Chương IV- Biểu mẫu dự thầu hoặc theo một hình thức khác tương tự nhưng phải bao gồm đầy đủ các nội dung cơ bản của bảo lãnh dự thầu. Trường hợp HSDT được gia hạn hiệu lực theo quy định tại Mục 17.2 CDNT thì hiệu lực của bảo đảm dự thầu cũng phải được gia hạn tương ứng.</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Trường hợp liên danh thì phải thực hiện biện pháp bảo đảm dự thầu theo một trong hai cách sau: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a) Từng thành viên trong liên danh sẽ thực hiện riêng rẽ bảo đảm dự thầu nhưng bảo đảm tổng giá trị không thấp hơn mức yêu cầu quy định tại Mục 18.2 CDNT; nếu bảo đảm dự thầu của một thành viên trong liên danh được xác định là không hợp lệ thì HSDT của liên danh đó sẽ không được xem xét, đánh giá tiếp. Nếu bất kỳ thành viên nào trong liên danh vi phạm quy định của pháp luật dẫn đến không được hoàn trả bảo đảm dự thầu theo quy định tại Mục 18.5 CDNT thì bảo đảm dự thầu của tất cả </w:t>
            </w:r>
            <w:r w:rsidRPr="008A51D2">
              <w:rPr>
                <w:spacing w:val="-14"/>
                <w:sz w:val="28"/>
                <w:szCs w:val="28"/>
              </w:rPr>
              <w:lastRenderedPageBreak/>
              <w:t>thành viên trong liên danh sẽ không được hoàn trả;</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b) Các thành viên trong liên danh thỏa thuận để một thành viên chịu trách nhiệm thực hiện biện pháp bảo đảm dự thầu cho thành viên liên danh đó và cho thành viên khác trong liên danh. Trong trường hợp này, bảo đảm dự thầu có thể bao gồm tên của liên danh hoặc tên của thành viên chịu trách nhiệm thực hiện biện pháp bảo đảm dự thầu cho cả liên danh nhưng bảo đảm tổng giá trị không thấp hơn mức yêu cầu quy định tại Mục 18.2 CDNT. Nếu bất kỳ thành viên nào trong liên danh vi phạm quy định của pháp luật dẫn đến không được hoàn trả bảo đảm dự thầu theo quy định tại Mục 18.5 CDNT thì bảo đảm dự thầu sẽ không được hoàn trả.</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18.2. Giá trị, đồng tiền và thời gian hiệu lực của bảo đảm dự thầu theo quy định tại BDL.</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18.3. Bảo đảm dự thầu được coi là không hợp lệ khi thuộc một trong các trường hợp sau đây: có giá trị thấp hơn, thời gian hiệu lực ngắn hơn so với yêu cầu quy định Mục 18.2 CDNT, không đúng tên Bên mời thầu (đơn vị thụ hưởng), không phải là bản gốc và không có chữ ký hợp lệ hoặc có kèm theo điều kiện gây bất lợi cho Bên mời thầu.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18.4. Nhà thầu không được lựa chọn sẽ được hoàn trả hoặc giải tỏa bảo đảm dự thầu trong thời hạn tối đa theo quy định tại BDL, kể từ ngày thông báo kết quả lựa chọn nhà thầu. Đối với nhà thầu được lựa chọn, bảo đảm dự thầu được hoàn trả hoặc giải tỏa sau khi nhà thầu thực hiện biện pháp bảo đảm thực hiện hợp đồng.</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18.5. Bảo đảm dự thầu không được hoàn trả trong các trường hợp sau đây:</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a) Nhà thầu rút HSDT (bao gồm HSĐXKT hoặc HSĐXTC) sau thời điểm đóng thầu và trong thời gian có hiệu lực của HSDT;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b) Nhà thầu vi phạm pháp luật về đấu thầu dẫn đến phải hủy thầu theo quy định tại điểm d Mục 39.1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c) Nhà thầu không thực hiện biện pháp bảo đảm thực hiện hợp đồng theo quy định tại Mục 41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d) Nhà thầu không tiến hành hoặc từ chối tiến hành thương thảo hợp đồng trong thời hạn 5 ngày làm việc, kể từ ngày nhận được thông báo mời đến thương thảo hợp đồng của Bên mời thầu, trừ trường hợp bất khả kháng;</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đ) Nhà thầu không tiến hành hoặc từ chối tiến hành hoàn thiện, ký kết hợp đồng trong thời gian quy định tại Thông báo chấp thuận HSDT và trao hợp đồng của Bên mời thầu, trừ trường hợp bất khả kháng.</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lang w:val="es-ES_tradnl"/>
              </w:rPr>
            </w:pPr>
            <w:r w:rsidRPr="00695AB9">
              <w:rPr>
                <w:spacing w:val="-14"/>
                <w:sz w:val="28"/>
                <w:szCs w:val="28"/>
                <w:lang w:val="es-ES_tradnl"/>
              </w:rPr>
              <w:t>19. Quy cách HSDT và chữ ký trong HSDT</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19.1. Nhà thầu phải chuẩn bị HSDT bao gồm: 1 bản gốc HSĐXKT, 1 bản gốc HSĐXTC theo quy định tại Mục 10 CDNT và một số bản chụp HSĐXKT,  HSĐXTC theo số lượng quy định tại </w:t>
            </w:r>
            <w:r w:rsidRPr="008A51D2">
              <w:rPr>
                <w:b/>
                <w:bCs/>
              </w:rPr>
              <w:t>BDL</w:t>
            </w:r>
            <w:r w:rsidRPr="008A51D2">
              <w:rPr>
                <w:bCs/>
              </w:rPr>
              <w:t>.</w:t>
            </w:r>
            <w:r w:rsidRPr="008A51D2">
              <w:rPr>
                <w:spacing w:val="-14"/>
                <w:sz w:val="28"/>
                <w:szCs w:val="28"/>
              </w:rPr>
              <w:t xml:space="preserve"> Trên trang bìa của các hồ sơ phải ghi rõ “BẢN GỐC HSĐXKT”, “BẢN GỐC HSĐXTC”, “BẢN CHỤP HSĐXKT”, “BẢN CHỤP HSĐXTC”. </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Trường hợp có sửa đổi, thay thế HSĐXKT, HSĐXTC thì nhà thầu phải chuẩn bị 1 bản gốc và một số bản chụp hồ sơ theo số lượng quy định tại </w:t>
            </w:r>
            <w:r w:rsidRPr="008A51D2">
              <w:rPr>
                <w:b/>
                <w:bCs/>
              </w:rPr>
              <w:t>BDL</w:t>
            </w:r>
            <w:r w:rsidRPr="008A51D2">
              <w:rPr>
                <w:bCs/>
              </w:rPr>
              <w:t>. T</w:t>
            </w:r>
            <w:r w:rsidRPr="008A51D2">
              <w:rPr>
                <w:spacing w:val="-14"/>
                <w:sz w:val="28"/>
                <w:szCs w:val="28"/>
              </w:rPr>
              <w:t xml:space="preserve">rên trang bìa của các hồ sơ phải ghi rõ “BẢN GỐC HSĐXKT </w:t>
            </w:r>
            <w:r w:rsidRPr="008A51D2">
              <w:rPr>
                <w:spacing w:val="-14"/>
                <w:sz w:val="28"/>
                <w:szCs w:val="28"/>
              </w:rPr>
              <w:lastRenderedPageBreak/>
              <w:t>SỬA ĐỔI”, “BẢN CHỤP HSĐXKT SỬA ĐỔI” “BẢN GỐC HSĐXTC SỬA ĐỔI”, “BẢN CHỤP HSĐXTC SỬA ĐỔI”, “BẢN GỐC HSĐXKT THAY THẾ”, “BẢN CHỤP HSĐXKT THAY THẾ” “BẢN GỐC HSĐXTC THAY THẾ”, “BẢN CHỤP HSĐXTC THAY THẾ”.</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Trường hợp có phương án kỹ thuật thay thế theo quy định tại Mục 15 CDNT thì nhà thầu phải chuẩn bị 1 bản gốc và một số bản chụp hồ sơ theo số lượng quy định tại </w:t>
            </w:r>
            <w:r w:rsidRPr="008A51D2">
              <w:rPr>
                <w:b/>
                <w:bCs/>
              </w:rPr>
              <w:t>BDL</w:t>
            </w:r>
            <w:r w:rsidRPr="008A51D2">
              <w:rPr>
                <w:bCs/>
              </w:rPr>
              <w:t xml:space="preserve">. </w:t>
            </w:r>
            <w:r w:rsidRPr="008A51D2">
              <w:rPr>
                <w:spacing w:val="-14"/>
                <w:sz w:val="28"/>
                <w:szCs w:val="28"/>
              </w:rPr>
              <w:t xml:space="preserve">Trên trang bìa của các hồ sơ phải ghi rõ “BẢN GỐC ĐỀ XUẤT PHƯƠNG ÁN KỸ THUẬT THAY THẾ”, “BẢN CHỤP ĐỀ XUẤT PHƯƠNG ÁN KỸ THUẬT THAY THẾ”.  </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19.2. Nhà thầu phải chịu trách nhiệm về tính thống nhất giữa bản gốc và bản chụp. Trường hợp có sự sai khác giữa bản gốc và bản chụp nhưng không làm thay đổi thứ tự xếp hạng nhà thầu thì căn cứ vào bản gốc để đánh giá. Trường hợp có sự sai khác giữa bản gốc và bản chụp dẫn đến kết quả đánh giá trên bản gốc khác kết quả đánh giá trên bản chụp, làm thay đổi thứ tự xếp hạng nhà thầu thì HSDT của nhà thầu bị loại.</w:t>
            </w:r>
          </w:p>
          <w:p w:rsidR="006C7526" w:rsidRPr="008A51D2" w:rsidRDefault="006C7526" w:rsidP="008A51D2">
            <w:pPr>
              <w:widowControl w:val="0"/>
              <w:spacing w:line="320" w:lineRule="exact"/>
              <w:ind w:firstLine="567"/>
              <w:rPr>
                <w:spacing w:val="-14"/>
                <w:sz w:val="28"/>
                <w:szCs w:val="28"/>
              </w:rPr>
            </w:pPr>
            <w:bookmarkStart w:id="8" w:name="_Toc399947528"/>
            <w:r w:rsidRPr="008A51D2">
              <w:rPr>
                <w:spacing w:val="-14"/>
                <w:sz w:val="28"/>
                <w:szCs w:val="28"/>
              </w:rPr>
              <w:t xml:space="preserve">19.3. </w:t>
            </w:r>
            <w:bookmarkEnd w:id="8"/>
            <w:r w:rsidRPr="008A51D2">
              <w:rPr>
                <w:spacing w:val="-14"/>
                <w:sz w:val="28"/>
                <w:szCs w:val="28"/>
              </w:rPr>
              <w:t xml:space="preserve">Bản gốc của HSĐXKT, HSĐXTC phải được đánh máy hoặc viết bằng mực không phai, đánh số trang theo thứ tự liên tục. Đơn dự thầu, thư giảm giá (nếu có), các văn bản bổ sung, làm rõ HSDT, bảng giá và các biểu mẫu khác tại Chương IV – Biểu mẫu dự thầu phải được đại diện hợp pháp của nhà thầu hoặc người được ủy quyền hợp pháp ký tên và đóng dấu (nếu có), trường hợp ủy quyền phải có giấy ủy quyền theo Mẫu số 02 Chương IV - Biểu mẫu dự thầu hoặc bản chụp Điều lệ công ty, Quyết định thành lập chi nhánh được chứng thực hoặc các tài liệu khác chứng minh thẩm quyền của người được ủy quyền và được nộp cùng với HSDT. </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19.4. Trường hợp là nhà thầu liên danh thì HSDT phải có chữ ký của đại diện hợp pháp của tất cả các thành viên liên danh hoặc thành viên đại diện nhà thầu liên danh theo thỏa thuận liên danh. Để bảo đảm tất cả các thành viên của liên danh đều bị ràng buộc về mặt pháp lý, văn bản thỏa thuận liên danh phải có chữ ký của đại diện hợp pháp của tất cả các thành viên trong liên danh.</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19.5. Những chữ được ghi thêm, ghi chèn vào giữa các dòng, những chữ bị tẩy xóa hoặc viết đè lên sẽ chỉ được coi là hợp lệ nếu có chữ ký ở bên cạnh hoặc tại trang đó của người ký đơn dự thầu.</w:t>
            </w:r>
          </w:p>
        </w:tc>
      </w:tr>
      <w:tr w:rsidR="006C7526" w:rsidRPr="00695AB9" w:rsidTr="00F93E7F">
        <w:trPr>
          <w:trHeight w:val="360"/>
        </w:trPr>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lang w:val="es-ES_tradnl"/>
              </w:rPr>
            </w:pPr>
            <w:r w:rsidRPr="00695AB9">
              <w:rPr>
                <w:spacing w:val="-14"/>
                <w:sz w:val="28"/>
                <w:szCs w:val="28"/>
                <w:lang w:val="es-ES_tradnl"/>
              </w:rPr>
              <w:t>20.</w:t>
            </w:r>
            <w:r w:rsidRPr="00695AB9">
              <w:rPr>
                <w:spacing w:val="-14"/>
                <w:sz w:val="28"/>
                <w:szCs w:val="28"/>
                <w:lang w:val="es-ES_tradnl"/>
              </w:rPr>
              <w:tab/>
              <w:t xml:space="preserve"> Niêm phong và ghi bên ngoài HSDT</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20.1. Túi đựng HSĐXKT bao gồm bản gốc và các bản chụp HSĐXKT, bên ngoài phải ghi rõ "HỒ SƠ ĐỀ XUẤT VỀ KỸ THUẬT". Túi đựng HSĐXTC bao gồm bản gốc và các bản chụp HSĐXTC, bên ngoài phải ghi rõ "HỒ SƠ ĐỀ XUẤT VỀ TÀI CHÍNH".</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Trường hợp nhà thầu có sửa đổi, thay thế HSĐXKT, HSĐXTC thì hồ sơ sửa đổi, thay thế (bao gồm bản gốc và các bản chụp) phải được đựng trong các túi riêng biệt với túi đựng HSĐXKT và túi đựng HSĐXTC, bên ngoài phải ghi rõ “HỒ SƠ ĐỀ XUẤT VỀ KỸ THUẬT SỬA ĐỔI”, “HỒ SƠ ĐỀ XUẤT VỀ  KỸ THUẬT THAY THẾ”, “HỒ SƠ ĐỀ XUẤT VỀ TÀI CHÍNH SỬA ĐỔI”, “HỒ SƠ ĐỀ XUẤT VỀ </w:t>
            </w:r>
            <w:r w:rsidRPr="008A51D2">
              <w:rPr>
                <w:spacing w:val="-14"/>
                <w:sz w:val="28"/>
                <w:szCs w:val="28"/>
              </w:rPr>
              <w:lastRenderedPageBreak/>
              <w:t xml:space="preserve">TÀI CHÍNH THAY THẾ”. </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Trường hợp nhà thầu có đề xuất phương án kỹ thuật thay thế thì toàn bộ phương án kỹ thuật thay thế, bao gồm cả đề xuất về kỹ thuật và đề xuất về tài chính phải được đựng trong các túi riêng biệt với túi đựng HSĐXKT và túi đựng HSĐXTC, bên ngoài phải ghi rõ “ĐỀ XUẤT PHƯƠNG ÁN KỸ THUẬT THAY THẾ”. </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Các túi đựng: HSĐXKT, HSĐXTC; HSĐXKT sửa đổi, HSĐXKT thay thế, HSĐXTC sửa đổi, HSĐXTC thay thế (nếu có); đề xuất phương án kỹ thuật thay thế (nếu có) phải được niêm phong. Cách niêm phong theo quy định riêng của nhà thầu.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 20.2. Trên các túi đựng hồ sơ phải:</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a) Ghi tên và địa chỉ của nhà thầu;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b) Ghi tên người nhận là tên Bên mời thầu theo quy định tại Mục 21.1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c) Ghi tên gói thầu theo quy định tại Mục 1.2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d) Ghi dòng chữ cảnh báo: “không được mở trước thời điểm mở HSĐXKT” đối với túi đựng HSĐXKT và túi đựng HSĐXKT sửa đổi, HSĐXKT thay thế (nếu có);  “không được mở trước thời điểm mở HSĐXTC” đối với túi đựng HSĐXTC và túi đựng HSĐXTC sửa đổi, HSĐXTC thay thế (nếu có). </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20.3. Nhà thầu phải chịu trách nhiệm về hậu quả hoặc sự bất lợi nếu không tuân theo quy định của HSMT này như không niêm phong hoặc làm mất niêm phong HSDT trong quá trình chuyển đến Bên mời thầu, không ghi đúng các thông tin trên túi đựng HSDT theo hướng dẫn quy định tại các Mục 20.1 và 20.2 CDNT. Bên mời thầu sẽ không chịu trách nhiệm về tính bảo mật thông tin của HSDT nếu nhà thầu không thực hiện đúng quy định nêu trên.</w:t>
            </w:r>
          </w:p>
        </w:tc>
      </w:tr>
      <w:tr w:rsidR="006C7526" w:rsidRPr="00695AB9" w:rsidTr="00F93E7F">
        <w:trPr>
          <w:trHeight w:val="360"/>
        </w:trPr>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lang w:val="es-ES_tradnl"/>
              </w:rPr>
            </w:pPr>
            <w:r w:rsidRPr="00695AB9">
              <w:rPr>
                <w:spacing w:val="-14"/>
                <w:sz w:val="28"/>
                <w:szCs w:val="28"/>
              </w:rPr>
              <w:t>21. Thời điểm đóng thầu</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21.1. Nhà thầu nộp trực tiếp hoặc gửi HSDT đến địa chỉ của Bên mời thầu nhưng phải bảo đảm Bên mời thầu nhận được trước thời điểm đóng thầu theo quy định tại BDL. Bên mời thầu tiếp nhận HSDT của tất cả các nhà thầu nộp HSDT trước thời điểm đóng thầu, kể cả trường hợp nhà thầu tham dự thầu chưa mua hoặc chưa nhận HSMT từ Bên mời thầu. Trường hợp chưa mua HSMT thì nhà thầu phải trả cho Bên mời thầu một khoản tiền bằng giá bán HSMT trước khi HSDT được tiếp nhận.</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21.2. Bên mời thầu có thể gia hạn thời điểm đóng thầu bằng cách sửa đổi HSMT theo Mục 7 CDNT. Khi gia hạn thời điểm đóng thầu, mọi trách nhiệm của Bên mời thầu và nhà thầu theo thời điểm đóng thầu trước đó sẽ được thay đổi theo thời điểm đóng thầu mới được gia hạn.</w:t>
            </w:r>
          </w:p>
        </w:tc>
      </w:tr>
      <w:tr w:rsidR="006C7526" w:rsidRPr="00695AB9" w:rsidTr="00F93E7F">
        <w:trPr>
          <w:trHeight w:val="360"/>
        </w:trPr>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22. HSDT nộp muộn</w:t>
            </w:r>
          </w:p>
        </w:tc>
        <w:tc>
          <w:tcPr>
            <w:tcW w:w="7513" w:type="dxa"/>
          </w:tcPr>
          <w:p w:rsidR="006C7526" w:rsidRPr="008A51D2" w:rsidRDefault="006C7526" w:rsidP="008A51D2">
            <w:pPr>
              <w:widowControl w:val="0"/>
              <w:spacing w:line="320" w:lineRule="exact"/>
              <w:ind w:firstLine="567"/>
              <w:rPr>
                <w:spacing w:val="-14"/>
                <w:sz w:val="28"/>
                <w:szCs w:val="28"/>
              </w:rPr>
            </w:pPr>
            <w:r w:rsidRPr="00695AB9">
              <w:rPr>
                <w:spacing w:val="-14"/>
                <w:sz w:val="28"/>
                <w:szCs w:val="28"/>
              </w:rPr>
              <w:t xml:space="preserve">Bên mời thầu sẽ không xem xét bất kỳ HSDT nào được nộp sau thời điểm đóng thầu. Bất kỳ HSDT nào mà Bên mời thầu nhận được sau thời </w:t>
            </w:r>
            <w:r w:rsidRPr="008A51D2">
              <w:rPr>
                <w:spacing w:val="-14"/>
                <w:sz w:val="28"/>
                <w:szCs w:val="28"/>
              </w:rPr>
              <w:t>điểm đóng thầu</w:t>
            </w:r>
            <w:r w:rsidRPr="00695AB9">
              <w:rPr>
                <w:spacing w:val="-14"/>
                <w:sz w:val="28"/>
                <w:szCs w:val="28"/>
              </w:rPr>
              <w:t xml:space="preserve"> sẽ bị tuyên bố là HSDT nộp muộn, bị loại và được trả lại nguyên trạng cho nhà thầu.</w:t>
            </w:r>
          </w:p>
        </w:tc>
      </w:tr>
      <w:tr w:rsidR="006C7526" w:rsidRPr="00695AB9" w:rsidTr="00F93E7F">
        <w:trPr>
          <w:trHeight w:val="360"/>
        </w:trPr>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23.</w:t>
            </w:r>
            <w:r w:rsidRPr="00695AB9">
              <w:rPr>
                <w:spacing w:val="-14"/>
                <w:sz w:val="28"/>
                <w:szCs w:val="28"/>
              </w:rPr>
              <w:tab/>
              <w:t xml:space="preserve"> Rút, thay thế và sửa đổi HSDT</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23.1. Sau khi nộp HSDT, nhà thầu có thể sửa đổi, thay thế hoặc rút HSDT bằng cách gửi văn bản thông báo có chữ ký của người đại diện hợp pháp của nhà thầu, trường hợp ủy quyền thì phải gửi kèm giấy ủy </w:t>
            </w:r>
            <w:r w:rsidRPr="00695AB9">
              <w:rPr>
                <w:spacing w:val="-14"/>
                <w:sz w:val="28"/>
                <w:szCs w:val="28"/>
              </w:rPr>
              <w:lastRenderedPageBreak/>
              <w:t>quyền theo quy định tại Mục 19.3 CDNT. Hồ sơ sửa đổi hoặc thay thế HSDT phải được gửi kèm với văn bản thông báo việc sửa đổi, thay thế và phải bảo đảm các điều kiện sau</w:t>
            </w:r>
            <w:r w:rsidRPr="008A51D2">
              <w:rPr>
                <w:spacing w:val="-14"/>
                <w:sz w:val="28"/>
                <w:szCs w:val="28"/>
              </w:rPr>
              <w: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a) Được nhà thầu chuẩn bị và nộp cho Bên mời thầu theo quy định tại Mục 19 và Mục 20 CDNT,  trên túi đựng văn bản thông báo phải ghi rõ “SỬA ĐỔI HSĐXKT” hoặc “SỬA ĐỔI HSĐXTC” hoặc “THAY THẾ HSĐXKT” hoặc “THAY THẾ HSĐXTC” hoặc “RÚT HSDT”;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b)  Được Bên mời thầu tiếp nhận trước thời điểm đóng thầu theo quy định tại Mục 21.1 CDNT.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23.2. HSDT mà nhà thầu yêu cầu rút lại theo Mục 23.1 CDNT sẽ được trả lại cho nhà thầu theo nguyên trạng cho nhà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23.3. Nhà thầu kh</w:t>
            </w:r>
            <w:r w:rsidRPr="008A51D2">
              <w:rPr>
                <w:spacing w:val="-14"/>
                <w:sz w:val="28"/>
                <w:szCs w:val="28"/>
              </w:rPr>
              <w:t xml:space="preserve">ông được </w:t>
            </w:r>
            <w:r w:rsidRPr="00695AB9">
              <w:rPr>
                <w:spacing w:val="-14"/>
                <w:sz w:val="28"/>
                <w:szCs w:val="28"/>
              </w:rPr>
              <w:t xml:space="preserve">sửa đổi, thay thế hoặc rút </w:t>
            </w:r>
            <w:r w:rsidRPr="008A51D2">
              <w:rPr>
                <w:spacing w:val="-14"/>
                <w:sz w:val="28"/>
                <w:szCs w:val="28"/>
              </w:rPr>
              <w:t xml:space="preserve">HSDT sau thời điểm đóng thầu cho đến khi hết hạn hiệu lực của HSDT mà nhà thầu đã ghi trong đơn dự thầu hoặc đến khi hết hạn hiệu lực đã gia hạn của HSDT. </w:t>
            </w:r>
          </w:p>
        </w:tc>
      </w:tr>
      <w:tr w:rsidR="006C7526" w:rsidRPr="00695AB9" w:rsidTr="00F93E7F">
        <w:tc>
          <w:tcPr>
            <w:tcW w:w="2127" w:type="dxa"/>
          </w:tcPr>
          <w:p w:rsidR="006C7526" w:rsidRPr="00695AB9" w:rsidRDefault="006C7526" w:rsidP="00700077">
            <w:pPr>
              <w:pStyle w:val="Heading1-Clausename"/>
              <w:widowControl w:val="0"/>
              <w:tabs>
                <w:tab w:val="clear" w:pos="360"/>
              </w:tabs>
              <w:spacing w:before="0" w:after="0"/>
              <w:ind w:left="0" w:firstLine="0"/>
              <w:jc w:val="both"/>
              <w:outlineLvl w:val="2"/>
              <w:rPr>
                <w:spacing w:val="-14"/>
                <w:sz w:val="28"/>
                <w:szCs w:val="28"/>
              </w:rPr>
            </w:pPr>
            <w:r w:rsidRPr="00695AB9">
              <w:rPr>
                <w:spacing w:val="-14"/>
                <w:sz w:val="28"/>
                <w:szCs w:val="28"/>
              </w:rPr>
              <w:t xml:space="preserve">24. Bảo mật </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24.1. Thông tin liên quan đến việc đánh giá HSDT và đề nghị trao hợp đồng phải được giữ bí mật và không được phép tiết lộ cho các nhà thầu hay bất kỳ người nào không có liên quan chính thức đến quá trình lựa chọn nhà thầu cho </w:t>
            </w:r>
            <w:r w:rsidRPr="008A51D2">
              <w:rPr>
                <w:spacing w:val="-14"/>
                <w:sz w:val="28"/>
                <w:szCs w:val="28"/>
              </w:rPr>
              <w:t>đến</w:t>
            </w:r>
            <w:r w:rsidRPr="00695AB9">
              <w:rPr>
                <w:spacing w:val="-14"/>
                <w:sz w:val="28"/>
                <w:szCs w:val="28"/>
              </w:rPr>
              <w:t xml:space="preserve"> khi công khai kết quả lựa chọn nhà thầu. Trong mọi trường hợp không được tiết lộ thông tin trong HSDT của nhà thầu này cho nhà thầu khác, trừ thông tin được công khai khi mở HSĐXKT, HSĐXTC.</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24.2. Trừ trường hợp làm rõ HSDT theo quy định tại Mục 25 CDNT và thương thảo hợp đồng, nhà thầu không được phép tiếp xúc với Bên mời thầu về các vấn đề liên quan đến HSDT của mình và các vấn đề khác liên quan đến gói thầu trong suốt thời gian từ khi mở HSĐXKT cho đến khi công khai kết quả lựa chọn nhà thầu.</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25. Làm rõ HSDT</w:t>
            </w:r>
          </w:p>
          <w:p w:rsidR="006C7526" w:rsidRPr="00695AB9" w:rsidRDefault="006C7526" w:rsidP="00700077">
            <w:pPr>
              <w:pStyle w:val="Heading1-Clausename"/>
              <w:widowControl w:val="0"/>
              <w:spacing w:before="0" w:after="0"/>
              <w:jc w:val="both"/>
              <w:outlineLvl w:val="2"/>
              <w:rPr>
                <w:spacing w:val="-14"/>
                <w:sz w:val="28"/>
                <w:szCs w:val="28"/>
              </w:rPr>
            </w:pP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25.1. Sau khi mở HSĐXKT, HSĐXTC, nhà thầu có trách nhiệm làm rõ HSĐXKT, HSĐXTC theo yêu cầu của Bên mời thầu. Tất cả các yêu cầu làm rõ của Bên mời thầu và phản hồi của nhà thầu phải được thực hiện bằng văn bản. Trường hợp HSĐXKT của nhà thầu thiếu tài liệu chứng minh tư cách hợp lệ, năng lực và kinh nghiệm thì Bên mời thầu yêu cầu nhà thầu làm rõ, bổ sung tài liệu để chứng minh tư cách hợp lệ, năng lực và kinh nghiệm. Đối với các nội dung đề xuất về kỹ thuật, tài chính nêu trong HSĐXKT và HSĐXTC của nhà thầu, việc làm rõ phải bảo đảm nguyên tắc không làm thay đổi nội dung cơ bản của HSDT đã nộp, không thay đổi giá dự thầu. Nhà thầu phải thông báo cho Bên mời thầu về việc đã nhận được văn bản yêu cầu làm rõ HSDT bằng một trong những cách sau: gửi văn bản trực tiếp, theo đường bưu điện, fax hoặc e-mail.</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25.2. Việc làm rõ HSDT giữa nhà thầu và Bên mời thầu được thực hiện thông qua văn bản.</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25.3. Trong khoảng thời gian theo quy định tại </w:t>
            </w:r>
            <w:r w:rsidRPr="008A51D2">
              <w:rPr>
                <w:spacing w:val="-14"/>
                <w:sz w:val="28"/>
                <w:szCs w:val="28"/>
              </w:rPr>
              <w:t>BDL</w:t>
            </w:r>
            <w:r w:rsidRPr="00695AB9">
              <w:rPr>
                <w:spacing w:val="-14"/>
                <w:sz w:val="28"/>
                <w:szCs w:val="28"/>
              </w:rPr>
              <w:t xml:space="preserve">, trường hợp nhà thầu phát hiện HSDT của mình thiếu các tài liệu chứng minh tư cách hợp lệ, năng lực và kinh nghiệm thì nhà thầu được phép gửi tài liệu đến Bên mời thầu để làm rõ về tư cách hợp lệ, năng lực và kinh nghiệm của </w:t>
            </w:r>
            <w:r w:rsidRPr="00695AB9">
              <w:rPr>
                <w:spacing w:val="-14"/>
                <w:sz w:val="28"/>
                <w:szCs w:val="28"/>
              </w:rPr>
              <w:lastRenderedPageBreak/>
              <w:t>mình. Bên mời thầu có trách nhiệm tiếp nhận những tài liệu làm rõ của nhà thầu để xem xét, đánh giá; các tài liệu làm rõ về tư cách hợp lệ, năng lực và kinh nghiệm được coi như một phần của HSDT. Bên mời thầu phải thông báo bằng văn bản cho nhà thầu về việc đã nhận được các tài liệu làm rõ của nhà thầu bằng một trong những cách sau: gửi trực tiếp, theo đường bưu điện, fax hoặc e-mail.</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25.4. Việc làm rõ HSDT chỉ được thực hiện giữa Bên mời thầu và nhà thầu có HSDT cần phải làm rõ. Nội dung làm rõ HSDT được Bên mời thầu bảo quản như một phần của HSDT. Đối với các nội dung làm rõ ảnh hưởng trực tiếp đến việc đánh giá tư cách hợp lệ, năng lực, kinh nghiệm và yêu cầu về kỹ thuật, tài chính nếu quá thời hạn làm rõ mà nhà thầu không có văn bản làm rõ hoặc có văn bản làm rõ nhưng không đáp ứng được yêu cầu làm rõ của Bên mời thầu thì Bên mời thầu sẽ đánh giá HSDT của nhà thầu theo HSDT nộp trước thời điểm đóng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25.5. Trường hợp cần thiết, Bên mời thầu có thể gửi văn bản yêu cầu nhà thầu có khả năng trúng thầu đến làm việc trực tiếp với Bên mời thầu để làm rõ HSDT. Nội dung làm rõ HSDT phải được ghi cụ thể thành biên bản. Việc làm rõ HSDT trong trường hợp này phải bảo đảm tính khách quan, minh bạch.</w:t>
            </w:r>
            <w:r w:rsidRPr="008A51D2">
              <w:rPr>
                <w:spacing w:val="-14"/>
                <w:sz w:val="28"/>
                <w:szCs w:val="28"/>
              </w:rPr>
              <w:t xml:space="preserve"> </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rPr>
                <w:spacing w:val="-14"/>
                <w:sz w:val="28"/>
                <w:szCs w:val="28"/>
              </w:rPr>
            </w:pPr>
            <w:r w:rsidRPr="00695AB9">
              <w:rPr>
                <w:spacing w:val="-14"/>
                <w:sz w:val="28"/>
                <w:szCs w:val="28"/>
              </w:rPr>
              <w:t>26.</w:t>
            </w:r>
            <w:r w:rsidRPr="00695AB9">
              <w:rPr>
                <w:spacing w:val="-14"/>
                <w:sz w:val="28"/>
                <w:szCs w:val="28"/>
              </w:rPr>
              <w:tab/>
              <w:t xml:space="preserve"> Các sai khác, đặt  điều kiện và bỏ sót nội dung</w:t>
            </w:r>
          </w:p>
          <w:p w:rsidR="006C7526" w:rsidRPr="00695AB9" w:rsidRDefault="006C7526" w:rsidP="00700077">
            <w:pPr>
              <w:pStyle w:val="Sec1-Clauses"/>
              <w:widowControl w:val="0"/>
              <w:spacing w:before="0" w:after="0"/>
              <w:ind w:left="0" w:firstLine="0"/>
              <w:jc w:val="both"/>
              <w:outlineLvl w:val="3"/>
              <w:rPr>
                <w:spacing w:val="-14"/>
                <w:sz w:val="28"/>
                <w:szCs w:val="28"/>
              </w:rPr>
            </w:pP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Các định nghĩa sau đây sẽ được áp dụng cho quá trình đánh giá HSDT: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26.1. “Sai khác” là các khác biệt so với yêu cầu nêu trong HSMT;  </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26.2. “Đặt điều kiện” là việc đặt ra các điều kiện có tính hạn chế hoặc thể hiện sự không chấp nhận hoàn toàn đối với các yêu cầu nêu trong HSMT;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26.3. “Bỏ sót nội dung” là việc nhà thầu không cung cấp được một phần hoặc toàn bộ thông tin hay tài liệu theo yêu cầu nêu trong HSMT.</w:t>
            </w:r>
          </w:p>
        </w:tc>
      </w:tr>
      <w:tr w:rsidR="006C7526" w:rsidRPr="00695AB9" w:rsidTr="00F93E7F">
        <w:trPr>
          <w:trHeight w:val="785"/>
        </w:trPr>
        <w:tc>
          <w:tcPr>
            <w:tcW w:w="2127" w:type="dxa"/>
          </w:tcPr>
          <w:p w:rsidR="006C7526" w:rsidRPr="00695AB9" w:rsidRDefault="006C7526" w:rsidP="00700077">
            <w:pPr>
              <w:pStyle w:val="Sec1-Clauses"/>
              <w:widowControl w:val="0"/>
              <w:spacing w:before="0" w:after="0"/>
              <w:ind w:left="0" w:firstLine="0"/>
              <w:jc w:val="both"/>
              <w:rPr>
                <w:spacing w:val="-14"/>
                <w:sz w:val="28"/>
                <w:szCs w:val="28"/>
              </w:rPr>
            </w:pPr>
            <w:r w:rsidRPr="00695AB9">
              <w:rPr>
                <w:spacing w:val="-14"/>
                <w:sz w:val="28"/>
                <w:szCs w:val="28"/>
                <w:lang w:val="es-ES_tradnl"/>
              </w:rPr>
              <w:t>27. Xác định tính đáp ứng của HSDT</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27.1. Bên mời thầu sẽ xác định tính đáp ứng của HSDT dựa trên nội dung của HSDT theo quy định tại Mục 10 CDNT. </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27.2. HSDT đáp ứng cơ bản là HSDT đáp ứng các yêu cầu nêu trong HSMT mà không có các sai khác, đặt điều kiện hoặc bỏ sót nội dung cơ bản. Sai khác, đặt điều kiện hoặc bỏ sót nội dung cơ bản nghĩa là những điểm trong HSDT mà:</w:t>
            </w:r>
          </w:p>
          <w:p w:rsidR="006C7526" w:rsidRPr="008A51D2" w:rsidRDefault="00226EEA" w:rsidP="008A51D2">
            <w:pPr>
              <w:widowControl w:val="0"/>
              <w:spacing w:line="320" w:lineRule="exact"/>
              <w:ind w:firstLine="567"/>
              <w:rPr>
                <w:spacing w:val="-14"/>
                <w:sz w:val="28"/>
                <w:szCs w:val="28"/>
              </w:rPr>
            </w:pPr>
            <w:r w:rsidRPr="008A51D2">
              <w:rPr>
                <w:spacing w:val="-14"/>
                <w:sz w:val="28"/>
                <w:szCs w:val="28"/>
              </w:rPr>
              <w:t>a) N</w:t>
            </w:r>
            <w:r w:rsidR="006C7526" w:rsidRPr="008A51D2">
              <w:rPr>
                <w:spacing w:val="-14"/>
                <w:sz w:val="28"/>
                <w:szCs w:val="28"/>
              </w:rPr>
              <w:t>ếu được chấp nhận thì sẽ gây ảnh hưởng đáng kể đến phạm vi, chất lượng hay hiệu quả sử dụng của công trình được quy định trong hợp đồng; gây hạn chế đáng kể và không thống nhất với HSMT đối với quyền hạn của Chủ đầu tư hoặc nghĩa vụ của nhà thầu trong hợp đồng;</w:t>
            </w:r>
          </w:p>
          <w:p w:rsidR="006C7526" w:rsidRPr="008A51D2" w:rsidRDefault="0043080C" w:rsidP="008A51D2">
            <w:pPr>
              <w:widowControl w:val="0"/>
              <w:spacing w:line="320" w:lineRule="exact"/>
              <w:ind w:firstLine="567"/>
              <w:rPr>
                <w:spacing w:val="-14"/>
                <w:sz w:val="28"/>
                <w:szCs w:val="28"/>
              </w:rPr>
            </w:pPr>
            <w:r w:rsidRPr="008A51D2">
              <w:rPr>
                <w:spacing w:val="-14"/>
                <w:sz w:val="28"/>
                <w:szCs w:val="28"/>
              </w:rPr>
              <w:t>b) N</w:t>
            </w:r>
            <w:r w:rsidR="006C7526" w:rsidRPr="008A51D2">
              <w:rPr>
                <w:spacing w:val="-14"/>
                <w:sz w:val="28"/>
                <w:szCs w:val="28"/>
              </w:rPr>
              <w:t xml:space="preserve">ếu được sửa lại thì sẽ gây ảnh hưởng không công bằng đến vị thế cạnh tranh của nhà thầu khác có HSDT đáp ứng cơ bản yêu cầu nêu trong HSMT. </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27.3. Bên mời thầu phải kiểm tra các khía cạnh kỹ thuật của HSDT theo Mục 13 CDNT và việc kiểm tra đề xuất kỹ thuật nhằm khẳng định rằng tất cả các yêu cầu nêu trong Phần 2 – Yêu cầu về xây lắp đã được đáp ứng và HSDT không có những sai khác, đặt điều kiện hay bỏ sót các nội dung cơ bản.  </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 27.4. Nếu HSDT không đáp ứng cơ bản các yêu cầu nêu trong </w:t>
            </w:r>
            <w:r w:rsidRPr="00695AB9">
              <w:rPr>
                <w:spacing w:val="-14"/>
                <w:sz w:val="28"/>
                <w:szCs w:val="28"/>
              </w:rPr>
              <w:lastRenderedPageBreak/>
              <w:t xml:space="preserve">HSMT thì HSDT đó sẽ bị loại; không được phép sửa đổi các sai khác, đặt điều kiện hoặc bỏ sót nội dung cơ bản trong HSDT đó nhằm làm cho nó trở thành đáp ứng cơ bản HSMT.  </w:t>
            </w:r>
          </w:p>
        </w:tc>
      </w:tr>
      <w:tr w:rsidR="006C7526" w:rsidRPr="00695AB9" w:rsidTr="00F93E7F">
        <w:trPr>
          <w:trHeight w:val="416"/>
        </w:trPr>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lang w:val="es-ES"/>
              </w:rPr>
            </w:pPr>
            <w:r w:rsidRPr="00695AB9">
              <w:rPr>
                <w:spacing w:val="-14"/>
                <w:sz w:val="28"/>
                <w:szCs w:val="28"/>
                <w:lang w:val="es-ES"/>
              </w:rPr>
              <w:t xml:space="preserve">28. </w:t>
            </w:r>
            <w:r w:rsidRPr="00695AB9">
              <w:rPr>
                <w:spacing w:val="-14"/>
                <w:sz w:val="28"/>
                <w:szCs w:val="28"/>
                <w:lang w:val="es-ES"/>
              </w:rPr>
              <w:tab/>
              <w:t>Sai sót không nghiêm trọng</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28.1. Với điều kiện HSDT đáp ứng cơ bản yêu cầu nêu trong HSMT thì Bên mời thầu có thể chấp nhận các sai sót mà không phải là những sai khác, đặt điều kiện hay bỏ sót nội dung </w:t>
            </w:r>
            <w:r w:rsidRPr="00695AB9">
              <w:rPr>
                <w:spacing w:val="-14"/>
                <w:sz w:val="28"/>
                <w:szCs w:val="28"/>
              </w:rPr>
              <w:t>cơ bản</w:t>
            </w:r>
            <w:r w:rsidRPr="008A51D2">
              <w:rPr>
                <w:spacing w:val="-14"/>
                <w:sz w:val="28"/>
                <w:szCs w:val="28"/>
              </w:rPr>
              <w:t xml:space="preserve"> trong HSDT.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28.2. Với điều kiện HSDT đáp ứng cơ bản HSMT, Bên mời thầu có thể yêu cầu nhà thầu cung cấp các thông tin hoặc tài liệu cần thiết trong một thời hạn hợp lý để sửa chữa những điểm chưa phù hợp hoặc sai sót không nghiêm trọng trong HSDT liên quan đến các yêu cầu về tài liệu. Yêu cầu cung cấp các thông tin và các tài liệu để khắc phục các sai sót này không được liên quan đến bất kỳ khía cạnh nào của giá dự thầu; nếu không đáp ứng yêu cầu nói trên của Bên mời thầu thì HSDT của nhà thầu có thể sẽ bị loại.</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28.3. Với điều kiện HSDT đáp ứng cơ bản HSMT, Bên mời thầu sẽ điều chỉnh các sai sót không nghiêm trọng và có thể định lượng được liên quan đến giá dự thầu. Theo đó, giá dự thầu sẽ được điều chỉnh để phản ánh chi phí cho các hạng mục bị thiếu hoặc chưa đáp ứng yêu cầu; việc điều chỉnh này chỉ hoàn toàn nhằm mục đích so sánh các HSDT. </w:t>
            </w:r>
          </w:p>
        </w:tc>
      </w:tr>
      <w:tr w:rsidR="006C7526" w:rsidRPr="00695AB9" w:rsidTr="00F93E7F">
        <w:trPr>
          <w:trHeight w:val="346"/>
        </w:trPr>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29.</w:t>
            </w:r>
            <w:r w:rsidRPr="00695AB9">
              <w:rPr>
                <w:spacing w:val="-14"/>
                <w:sz w:val="28"/>
                <w:szCs w:val="28"/>
              </w:rPr>
              <w:tab/>
              <w:t xml:space="preserve"> Nhà thầu phụ </w:t>
            </w:r>
          </w:p>
          <w:p w:rsidR="006C7526" w:rsidRPr="00695AB9" w:rsidRDefault="006C7526" w:rsidP="00700077">
            <w:pPr>
              <w:pStyle w:val="Sec1-Clauses"/>
              <w:widowControl w:val="0"/>
              <w:spacing w:before="0" w:after="0"/>
              <w:ind w:left="0" w:firstLine="0"/>
              <w:jc w:val="both"/>
              <w:outlineLvl w:val="3"/>
              <w:rPr>
                <w:spacing w:val="-14"/>
                <w:sz w:val="28"/>
                <w:szCs w:val="28"/>
              </w:rPr>
            </w:pP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29.1. Nhà thầu chính được ký kết hợp đồng với các nhà thầu phụ trong danh sách các nhà thầu phụ kê khai theo Mẫu số 18(a) Chương IV – Biểu mẫu dự thầu. Việc sử dụng nhà thầu phụ sẽ không làm thay đổi các trách nhiệm của nhà thầu chính. Nhà thầu chính phải chịu trách nhiệm về khối lượng, chất lượng, tiến độ và các trách nhiệm khác đối với phần công việc do nhà thầu phụ thực hiện. Năng lực và kinh nghiệm của nhà thầu phụ sẽ không được xem xét khi đánh giá HSDT của nhà thầu chính (trừ trường hợp HSMT quy định được phép sử dụng nhà thầu phụ đặc biệt). Bản thân nhà thầu chính phải đáp ứng các tiêu chí năng lực (không xét đến năng lực và kinh nghiệm của nhà thầu phụ).</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Trường hợp trong HSDT, nếu nhà thầu chính không đề xuất sử dụng nhà thầu phụ cho một công việc cụ thể hoặc không dự kiến các công việc sẽ sử dụng nhà thầu phụ thì được hiểu là nhà thầu chính có trách nhiệm thực hiện toàn bộ các công việc thuộc gói thầu. Trường hợp trong quá trình thực hiện hợp đồng, nếu phát hiện việc sử dụng nhà thầu phụ thì nhà thầu chính sẽ được coi là vi phạm hành vi “chuyển nhượng thầu”  theo quy định tại Mục 3 CDNT.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29.2. Nhà thầu chính chỉ được sử dụng nhà thầu phụ thực hiện các công việc với tổng giá trị dành cho nhà thầu phụ không vượt quá tỷ lệ phần trăm (%) trên giá dự thầu của nhà thầu theo quy định tại </w:t>
            </w:r>
            <w:r w:rsidRPr="008A51D2">
              <w:rPr>
                <w:spacing w:val="-14"/>
                <w:sz w:val="28"/>
                <w:szCs w:val="28"/>
              </w:rPr>
              <w:t>BDL</w:t>
            </w:r>
            <w:r w:rsidRPr="00695AB9">
              <w:rPr>
                <w:spacing w:val="-14"/>
                <w:sz w:val="28"/>
                <w:szCs w:val="28"/>
              </w:rPr>
              <w: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29.3. Nhà thầu chính không được sử dụng nhà thầu phụ cho công việc khác ngoài công việc đã kê khai sử dụng nhà thầu phụ nêu trong HSDT; việc thay thế, bổ sung nhà thầu phụ ngoài danh sách các nhà thầu phụ đã nêu trong HSDT và việc sử dụng nhà thầu phụ vượt quá tỷ lệ theo quy định tại Mục 29.2 CDNT chỉ được thực hiện khi có lý do xác đáng, hợp lý và được Chủ đầu tư chấp thuận; trường hợp sử dụng nhà thầu phụ cho công việc khác ngoài công việc đã kê khai sử dụng nhà thầu phụ, </w:t>
            </w:r>
            <w:r w:rsidRPr="00695AB9">
              <w:rPr>
                <w:spacing w:val="-14"/>
                <w:sz w:val="28"/>
                <w:szCs w:val="28"/>
              </w:rPr>
              <w:lastRenderedPageBreak/>
              <w:t>ngoài danh sách các nhà thầu phụ đã nêu trong HSDT mà chưa được Chủ đầu tư chấp thuận được coi là hành vi “chuyển nhượng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29.4. Chủ đầu tư có thể cho phép nhà thầu chính sử dụng nhà thầu phụ đặc biệt theo quy định tại </w:t>
            </w:r>
            <w:r w:rsidRPr="008A51D2">
              <w:rPr>
                <w:spacing w:val="-14"/>
                <w:sz w:val="28"/>
                <w:szCs w:val="28"/>
              </w:rPr>
              <w:t>BDL</w:t>
            </w:r>
            <w:r w:rsidRPr="00695AB9">
              <w:rPr>
                <w:spacing w:val="-14"/>
                <w:sz w:val="28"/>
                <w:szCs w:val="28"/>
              </w:rPr>
              <w:t xml:space="preserve">. Trong trường hợp này, nhà thầu chính phải kê khai danh sách nhà thầu phụ đặc biệt theo Mẫu số 18(b) </w:t>
            </w:r>
            <w:r w:rsidR="003579E6">
              <w:rPr>
                <w:spacing w:val="-14"/>
                <w:sz w:val="28"/>
                <w:szCs w:val="28"/>
              </w:rPr>
              <w:t>Chương IV -</w:t>
            </w:r>
            <w:r w:rsidRPr="00695AB9">
              <w:rPr>
                <w:spacing w:val="-14"/>
                <w:sz w:val="28"/>
                <w:szCs w:val="28"/>
              </w:rPr>
              <w:t xml:space="preserve"> Biểu mẫu dự thầu và kê khai về năng lực, kinh nghiệm của nhà thầu phụ đặc biệt. Bên mời thầu sẽ đánh giá năng lực, kinh nghiệm của nhà thầu phụ đặc biệt theo tiêu chuẩn đánh gi</w:t>
            </w:r>
            <w:r w:rsidR="003579E6">
              <w:rPr>
                <w:spacing w:val="-14"/>
                <w:sz w:val="28"/>
                <w:szCs w:val="28"/>
              </w:rPr>
              <w:t>á quy định tại Khoản 2.3 Mục 2 -</w:t>
            </w:r>
            <w:r w:rsidRPr="00695AB9">
              <w:rPr>
                <w:spacing w:val="-14"/>
                <w:sz w:val="28"/>
                <w:szCs w:val="28"/>
              </w:rPr>
              <w:t xml:space="preserve"> Tiêu chuẩn đánh giá về năng</w:t>
            </w:r>
            <w:r w:rsidR="003579E6">
              <w:rPr>
                <w:spacing w:val="-14"/>
                <w:sz w:val="28"/>
                <w:szCs w:val="28"/>
              </w:rPr>
              <w:t xml:space="preserve"> lực và kinh nghiệm Chương III -</w:t>
            </w:r>
            <w:r w:rsidRPr="00695AB9">
              <w:rPr>
                <w:spacing w:val="-14"/>
                <w:sz w:val="28"/>
                <w:szCs w:val="28"/>
              </w:rPr>
              <w:t xml:space="preserve"> Tiêu chuẩn đánh giá HSDT. Trường hợp nhà thầu phụ đặc biệt không đáp ứng yêu cầu của HSMT và nhà thầu chính có năng lực, kinh nghiệm không đáp ứng yêu cầu thực hiện phần công việc đã dành cho nhà thầu phụ đặc biệt thì HSDT của nhà thầu được đánh giá là không đáp ứng yêu cầu của HSMT.</w:t>
            </w:r>
          </w:p>
        </w:tc>
      </w:tr>
      <w:tr w:rsidR="006C7526" w:rsidRPr="00695AB9" w:rsidTr="00F93E7F">
        <w:trPr>
          <w:trHeight w:val="629"/>
        </w:trPr>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30. Ưu đãi trong lựa chọn nhà thầu</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30.1. Nguyên tắc ưu đãi: </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a) Trường hợp sau khi tính ưu đãi, nếu các HSDT xếp hạng ngang nhau thì ưu tiên cho nhà thầu có đề xuất chi phí trong nước cao hơn hoặc sử dụng nhiều lao động địa phương hơn (tính trên tổng giá trị tiền lương, tiền công chi trả nêu trong HSDT);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b) Trường hợp nhà thầu tham dự thầu thuộc đối tượng được hưởng nhiều hơn một loại ưu đãi thì khi tính ưu đãi chỉ được hưởng một loại ưu đãi cao nhất theo quy định của HSMT;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c) Trường hợp sau khi tính ưu đãi, nếu các HSDT xếp hạng ngang nhau thì ưu tiên xếp hạng cao hơn cho nhà thầu ở địa phương nơi triển khai gói thầu.</w:t>
            </w:r>
          </w:p>
          <w:p w:rsidR="006C7526" w:rsidRPr="00695AB9" w:rsidRDefault="006C7526" w:rsidP="008A51D2">
            <w:pPr>
              <w:widowControl w:val="0"/>
              <w:spacing w:line="320" w:lineRule="exact"/>
              <w:ind w:firstLine="567"/>
              <w:rPr>
                <w:spacing w:val="-14"/>
                <w:sz w:val="28"/>
                <w:szCs w:val="28"/>
              </w:rPr>
            </w:pPr>
            <w:r w:rsidRPr="008A51D2">
              <w:rPr>
                <w:spacing w:val="-14"/>
                <w:sz w:val="28"/>
                <w:szCs w:val="28"/>
              </w:rPr>
              <w:t>30.2. Đối tượng được hưởng ưu đãi và cách tính ưu đãi theo quy định tại BDL</w:t>
            </w:r>
            <w:r w:rsidRPr="00695AB9">
              <w:rPr>
                <w:spacing w:val="-14"/>
                <w:sz w:val="28"/>
                <w:szCs w:val="28"/>
              </w:rPr>
              <w:t>.</w:t>
            </w:r>
            <w:r w:rsidRPr="008A51D2">
              <w:rPr>
                <w:spacing w:val="-14"/>
                <w:sz w:val="28"/>
                <w:szCs w:val="28"/>
              </w:rPr>
              <w:t xml:space="preserve"> </w:t>
            </w:r>
          </w:p>
        </w:tc>
      </w:tr>
      <w:tr w:rsidR="006C7526" w:rsidRPr="00695AB9" w:rsidTr="00F93E7F">
        <w:trPr>
          <w:trHeight w:val="360"/>
        </w:trPr>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31.</w:t>
            </w:r>
            <w:r w:rsidRPr="00695AB9">
              <w:rPr>
                <w:spacing w:val="-14"/>
                <w:sz w:val="28"/>
                <w:szCs w:val="28"/>
              </w:rPr>
              <w:tab/>
              <w:t xml:space="preserve"> Mở HSĐXKT</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31.1. Ngoại trừ các trường hợp quy định tại Mục 22 và Mục 23 CDNT, Bên mời thầu phải mở công khai và đọc to, rõ các thông tin theo Mục 31.3 CDNT của tất cả HSĐXKT thuộc HSDT đã nhận được trước thời điểm đóng thầu. Việc mở HSĐXKT phải được tiến hành công khai theo thời gian và  địa điểm </w:t>
            </w:r>
            <w:r w:rsidRPr="008A51D2">
              <w:rPr>
                <w:spacing w:val="-14"/>
                <w:sz w:val="28"/>
                <w:szCs w:val="28"/>
              </w:rPr>
              <w:t xml:space="preserve">quy định tại BDL </w:t>
            </w:r>
            <w:r w:rsidRPr="00695AB9">
              <w:rPr>
                <w:spacing w:val="-14"/>
                <w:sz w:val="28"/>
                <w:szCs w:val="28"/>
              </w:rPr>
              <w:t>trước sự chứng kiến của đại diện các nhà thầu tham dự lễ mở HSĐXKT và đại diện của các cơ quan, tổ chức có liên quan. Việc mở HSĐXKT không phụ thuộc vào sự có mặt hay vắng mặt của đại diện nhà thầu tham dự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31.2. Trường hợp nhà thầu có đề nghị rút hoặc thay thế HSDT thì trước tiên Bên mời thầu sẽ mở và đọc to, rõ thông tin trong túi đựng văn bản thông báo bên ngoài có ghi chữ “RÚT HSDT”, túi đựng HSDT của nhà thầu có đề nghị rút HSDT sẽ được giữ nguyên niêm phong và trả lại nguyên trạng cho nhà thầu. Bên mời thầu sẽ không chấp nhận cho nhà thầu rút HSDT và vẫn mở HSĐXKT tương ứng nếu văn bản thông báo “RÚT HSDT” không kèm theo tài liệu chứng minh người ký văn bản đó là đại diện hợp pháp của nhà thầu. </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Tiếp theo, Bên mời thầu sẽ mở và đọc to, rõ thông tin trong túi đựng văn bản thông báo bên ngoài có ghi chữ “THAY THẾ HSĐXKT”; HSĐXKT sẽ được thay bằng HSĐXKT thay thế tương ứng; túi đựng </w:t>
            </w:r>
            <w:r w:rsidRPr="00695AB9">
              <w:rPr>
                <w:spacing w:val="-14"/>
                <w:sz w:val="28"/>
                <w:szCs w:val="28"/>
              </w:rPr>
              <w:lastRenderedPageBreak/>
              <w:t xml:space="preserve">HSĐXKT ban đầu sẽ được giữ nguyên niêm phong và được trả lại nguyên trạng cho nhà thầu. HSĐXKT sẽ không được thay thế nếu văn bản thông báo thay thế HSĐXKT không kèm theo tài liệu chứng minh người ký văn bản đó là đại diện hợp pháp của nhà thầu. </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Đối với các túi đựng văn bản thông báo “SỬA ĐỔI HSĐXKT” thì văn bản thông báo gửi kèm sẽ được mở và đọc to, rõ cùng với các HSĐXKT sửa đổi tương ứng. Bên mời thầu sẽ không chấp nhận cho nhà thầu sửa đổi HSĐXKT nếu văn bản thông báo sửa đổi HSĐXKT không kèm theo tài liệu chứng minh người ký văn bản đó là đại diện hợp pháp của nhà thầu. Chỉ có các HSĐXKT được mở và đọc trong lễ mở HSĐXKT mới được tiếp tục xem xét và đánh giá.</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31.3. Việc mở HSĐXKT được thực hiện đối với từng HSĐXKT hoặc HSĐXKT thay thế (nếu có) theo thứ tự chữ cái tên của nhà thầu và theo trình tự sau đây:</w:t>
            </w:r>
          </w:p>
          <w:p w:rsidR="006C7526" w:rsidRPr="008A51D2" w:rsidRDefault="006C7526" w:rsidP="008A51D2">
            <w:pPr>
              <w:widowControl w:val="0"/>
              <w:spacing w:line="320" w:lineRule="exact"/>
              <w:ind w:firstLine="567"/>
              <w:rPr>
                <w:spacing w:val="-14"/>
                <w:sz w:val="28"/>
                <w:szCs w:val="28"/>
              </w:rPr>
            </w:pPr>
            <w:r w:rsidRPr="00695AB9">
              <w:rPr>
                <w:spacing w:val="-14"/>
                <w:sz w:val="28"/>
                <w:szCs w:val="28"/>
              </w:rPr>
              <w:t>a</w:t>
            </w:r>
            <w:r w:rsidRPr="008A51D2">
              <w:rPr>
                <w:spacing w:val="-14"/>
                <w:sz w:val="28"/>
                <w:szCs w:val="28"/>
              </w:rPr>
              <w:t>) Kiểm tra niêm phong sau đó mở các túi hồ sơ bên ngoài đề "HỒ SƠ ĐỀ XUẤT VỀ KỸ THUẬT", “HỒ SƠ ĐỀ XUẤT VỀ KỸ THUẬT SỬA ĐỔI” (nếu có) hoặc “HỒ SƠ ĐỀ XUẤT VỀ  KỸ THUẬT THAY THẾ” (nếu có);</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b) Mở bản gốc HSĐXKT, HSĐXKT sửa đổi (nếu có) hoặc HSĐXKT thay thế (nếu có) và đọc to</w:t>
            </w:r>
            <w:r w:rsidRPr="00695AB9">
              <w:rPr>
                <w:spacing w:val="-14"/>
                <w:sz w:val="28"/>
                <w:szCs w:val="28"/>
              </w:rPr>
              <w:t>, rõ</w:t>
            </w:r>
            <w:r w:rsidRPr="008A51D2">
              <w:rPr>
                <w:spacing w:val="-14"/>
                <w:sz w:val="28"/>
                <w:szCs w:val="28"/>
              </w:rPr>
              <w:t xml:space="preserve"> những thông tin sau: tên nhà thầu, thời gian có hiệu lực của HSĐXKT, thời gian thực hiện hợp đồng ghi trong đơn dự thầu thuộc HSĐXKT, giá trị của bảo đảm dự thầu, thời gian có hiệu lực của bảo đảm dự thầu và các thông tin khác mà Bên mời thầu thấy cần thiết;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c) Đọc to</w:t>
            </w:r>
            <w:r w:rsidRPr="00695AB9">
              <w:rPr>
                <w:spacing w:val="-14"/>
                <w:sz w:val="28"/>
                <w:szCs w:val="28"/>
              </w:rPr>
              <w:t>, rõ</w:t>
            </w:r>
            <w:r w:rsidRPr="008A51D2">
              <w:rPr>
                <w:spacing w:val="-14"/>
                <w:sz w:val="28"/>
                <w:szCs w:val="28"/>
              </w:rPr>
              <w:t xml:space="preserve"> số lượng bản chụp HSĐXKT và các thông tin có liên quan khác, bao gồm cả thông tin liên quan đến đề xuất phương án kỹ thuật thay thế của nhà thầu (nếu có);</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d) Đại diện của Bên mời thầu tham dự lễ mở thầu phải ký xác nhận vào bản gốc đơn dự thầu thuộc HSĐXKT, giấy uỷ quyền của người đại diện theo pháp luật của nhà thầu (nếu có); thoả thuận liên danh (nếu có); bảo đảm dự thầu. Bên mời thầu không được loại bỏ bất kỳ HSDT nào khi mở thầu, trừ các HSDT nộp muộn theo quy định tại Mục 22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đ) Bên mời thầu và các nhà thầu tham dự mở HSĐXKT niêm phong các túi hồ sơ bên ngoài đề "HỒ SƠ ĐỀ XUẤT VỀ TÀI CHÍNH", “HỒ SƠ ĐỀ XUẤT VỀ TÀI CHÍNH SỬA ĐỔI”, “HỒ SƠ ĐỀ XUẤT VỀ TÀI CHÍNH THAY THẾ”; cách niêm phong do Bên mời thầu và các nhà thầu thống nhất. Sau khi niêm phong, Bên mời thầu có trách nhiệm bảo quản các túi hồ sơ nêu trên theo chế độ quản lý hồ sơ mật cho đến khi mở HSĐXTC theo quy định tại Mục 33 CDNT.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31.4. Bên mời thầu phải lập biên bản mở HSĐXKT trong đó bao gồm các thông tin quy định tại Mục 31.3 CDNT. Đại diện của các nhà thầu tham dự lễ mở HSĐXKT sẽ được yêu cầu ký vào biên bản. Việc thiếu chữ ký của nhà thầu trong biên bản sẽ không làm cho biên bản mất ý nghĩa và mất hiệu lực. Biên bản mở HSĐXKT sẽ được gửi đến tất cả các nhà thầu tham dự thầu.</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 xml:space="preserve">32. Đánh giá </w:t>
            </w:r>
            <w:r w:rsidRPr="00695AB9">
              <w:rPr>
                <w:spacing w:val="-14"/>
                <w:sz w:val="28"/>
                <w:szCs w:val="28"/>
              </w:rPr>
              <w:lastRenderedPageBreak/>
              <w:t>HSĐXKT</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lastRenderedPageBreak/>
              <w:t xml:space="preserve">32.1. Bên mời thầu sẽ áp dụng các tiêu chí đánh giá liệt kê trong </w:t>
            </w:r>
            <w:r w:rsidRPr="00695AB9">
              <w:rPr>
                <w:spacing w:val="-14"/>
                <w:sz w:val="28"/>
                <w:szCs w:val="28"/>
              </w:rPr>
              <w:lastRenderedPageBreak/>
              <w:t xml:space="preserve">Mục này và phương pháp đánh giá theo quy định tại </w:t>
            </w:r>
            <w:r w:rsidRPr="008A51D2">
              <w:rPr>
                <w:spacing w:val="-14"/>
                <w:sz w:val="28"/>
                <w:szCs w:val="28"/>
              </w:rPr>
              <w:t>BDL</w:t>
            </w:r>
            <w:r w:rsidRPr="00695AB9">
              <w:rPr>
                <w:spacing w:val="-14"/>
                <w:sz w:val="28"/>
                <w:szCs w:val="28"/>
              </w:rPr>
              <w:t xml:space="preserve"> để đánh giá các HSĐXKT. Không được phép sử dụng bất kỳ tiêu chí hay phương pháp đánh giá nào khác.</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32.2. Kiểm tra và đánh giá tính hợp lệ của HSĐXKT: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a) Việc kiểm tra và đánh giá tính hợp lệ của HSĐXKT được thực hiện theo quy định tại Mục 1 Chương III – Tiêu chuẩn đánh giá HSDT;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b) Nhà thầu có HSĐXKT hợp lệ được xem xét, đánh giá tiếp về năng lực và kinh nghiệm.</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32.3. Đánh giá về năng lực và kinh nghiệm:</w:t>
            </w:r>
          </w:p>
          <w:p w:rsidR="006C7526" w:rsidRPr="00695AB9" w:rsidRDefault="006C7526" w:rsidP="008A51D2">
            <w:pPr>
              <w:widowControl w:val="0"/>
              <w:spacing w:line="320" w:lineRule="exact"/>
              <w:ind w:firstLine="567"/>
              <w:rPr>
                <w:spacing w:val="-14"/>
                <w:sz w:val="28"/>
                <w:szCs w:val="28"/>
              </w:rPr>
            </w:pPr>
            <w:r w:rsidRPr="008A51D2">
              <w:rPr>
                <w:spacing w:val="-14"/>
                <w:sz w:val="28"/>
                <w:szCs w:val="28"/>
              </w:rPr>
              <w:t xml:space="preserve">a) </w:t>
            </w:r>
            <w:r w:rsidRPr="00695AB9">
              <w:rPr>
                <w:spacing w:val="-14"/>
                <w:sz w:val="28"/>
                <w:szCs w:val="28"/>
              </w:rPr>
              <w:t>Việc đánh giá về năng lực và kinh nghiệm được thực hiện theo tiêu chuẩn đánh giá quy định tại Mục 2 Chương III – Tiêu chuẩn đánh giá HSDT;</w:t>
            </w:r>
          </w:p>
          <w:p w:rsidR="006C7526" w:rsidRPr="008A51D2" w:rsidRDefault="006C7526" w:rsidP="008A51D2">
            <w:pPr>
              <w:widowControl w:val="0"/>
              <w:spacing w:line="320" w:lineRule="exact"/>
              <w:ind w:firstLine="567"/>
              <w:rPr>
                <w:spacing w:val="-14"/>
                <w:sz w:val="28"/>
                <w:szCs w:val="28"/>
              </w:rPr>
            </w:pPr>
            <w:r w:rsidRPr="00695AB9">
              <w:rPr>
                <w:spacing w:val="-14"/>
                <w:sz w:val="28"/>
                <w:szCs w:val="28"/>
              </w:rPr>
              <w:t>b) Nhà thầu có năng</w:t>
            </w:r>
            <w:r w:rsidRPr="008A51D2">
              <w:rPr>
                <w:spacing w:val="-14"/>
                <w:sz w:val="28"/>
                <w:szCs w:val="28"/>
              </w:rPr>
              <w:t xml:space="preserve"> lực và kinh nghiệm đáp ứng yêu cầu được xem xét, đánh giá tiếp về kỹ thuật.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32.4. Đánh giá về kỹ thuật:</w:t>
            </w:r>
          </w:p>
          <w:p w:rsidR="006C7526" w:rsidRPr="00695AB9" w:rsidRDefault="006C7526" w:rsidP="008A51D2">
            <w:pPr>
              <w:widowControl w:val="0"/>
              <w:spacing w:line="320" w:lineRule="exact"/>
              <w:ind w:firstLine="567"/>
              <w:rPr>
                <w:spacing w:val="-14"/>
                <w:sz w:val="28"/>
                <w:szCs w:val="28"/>
              </w:rPr>
            </w:pPr>
            <w:r w:rsidRPr="008A51D2">
              <w:rPr>
                <w:spacing w:val="-14"/>
                <w:sz w:val="28"/>
                <w:szCs w:val="28"/>
              </w:rPr>
              <w:t>a) Việc đánh giá về kỹ thuật được</w:t>
            </w:r>
            <w:r w:rsidRPr="00695AB9">
              <w:rPr>
                <w:spacing w:val="-14"/>
                <w:sz w:val="28"/>
                <w:szCs w:val="28"/>
              </w:rPr>
              <w:t xml:space="preserve"> thực hiện theo </w:t>
            </w:r>
            <w:r w:rsidRPr="008A51D2">
              <w:rPr>
                <w:spacing w:val="-14"/>
                <w:sz w:val="28"/>
                <w:szCs w:val="28"/>
              </w:rPr>
              <w:t xml:space="preserve">tiêu chuẩn và phương pháp đánh giá quy định tại Mục 3 Chương III </w:t>
            </w:r>
            <w:r w:rsidRPr="00695AB9">
              <w:rPr>
                <w:spacing w:val="-14"/>
                <w:sz w:val="28"/>
                <w:szCs w:val="28"/>
              </w:rPr>
              <w:t>– Tiêu chuẩn đánh giá HSDT;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b) Nhà thầu đáp ứng yêu cầu về kỹ thuật được tiếp tục xem xét, đánh giá HSĐXTC theo quy định tại các Mục 4, 5 Chương III – Tiêu chuẩn đánh giá HSDT.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32.5.</w:t>
            </w:r>
            <w:r w:rsidRPr="008A51D2">
              <w:rPr>
                <w:spacing w:val="-14"/>
                <w:sz w:val="28"/>
                <w:szCs w:val="28"/>
              </w:rPr>
              <w:t xml:space="preserve"> Trường hợp gói thầu được chia thành nhiều phần độc lập và cho phép dự thầu theo từng phần theo quy định tại Mục 14.5 CDNT </w:t>
            </w:r>
            <w:r w:rsidRPr="00695AB9">
              <w:rPr>
                <w:spacing w:val="-14"/>
                <w:sz w:val="28"/>
                <w:szCs w:val="28"/>
              </w:rPr>
              <w:t>thì việc đánh giá HSĐXKT thực hiện theo quy định tại Mục 7 Chương III - Tiêu chuẩn đánh giá HSDT tương ứng với phần tham dự thầu của nhà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32.6. Danh sách nhà thầu đáp ứng yêu cầu về kỹ thuật sẽ được phê duyệt bằng văn bản</w:t>
            </w:r>
            <w:r w:rsidRPr="008A51D2">
              <w:rPr>
                <w:spacing w:val="-14"/>
                <w:sz w:val="28"/>
                <w:szCs w:val="28"/>
              </w:rPr>
              <w:t>.</w:t>
            </w:r>
            <w:r w:rsidRPr="00695AB9">
              <w:rPr>
                <w:spacing w:val="-14"/>
                <w:sz w:val="28"/>
                <w:szCs w:val="28"/>
              </w:rPr>
              <w:t xml:space="preserve"> Bên mời thầu sẽ thông báo danh sách các nhà thầu đáp ứng yêu cầu về kỹ thuật đến tất cả các nhà thầu tham dự thầu, trong đó mời các nhà thầu đáp ứng yêu cầu về kỹ thuật đến mở hồ sơ đề xuất về tài chính, kèm theo thời gian, địa điểm mở HSĐXTC.</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33. Mở HSĐXTC</w:t>
            </w:r>
          </w:p>
        </w:tc>
        <w:tc>
          <w:tcPr>
            <w:tcW w:w="7513" w:type="dxa"/>
          </w:tcPr>
          <w:p w:rsidR="006C7526" w:rsidRPr="008A51D2" w:rsidRDefault="006C7526" w:rsidP="008A51D2">
            <w:pPr>
              <w:widowControl w:val="0"/>
              <w:spacing w:line="320" w:lineRule="exact"/>
              <w:ind w:firstLine="567"/>
              <w:rPr>
                <w:spacing w:val="-14"/>
                <w:sz w:val="28"/>
                <w:szCs w:val="28"/>
              </w:rPr>
            </w:pPr>
            <w:r w:rsidRPr="00695AB9">
              <w:rPr>
                <w:spacing w:val="-14"/>
                <w:sz w:val="28"/>
                <w:szCs w:val="28"/>
              </w:rPr>
              <w:t>33.</w:t>
            </w:r>
            <w:r w:rsidRPr="008A51D2">
              <w:rPr>
                <w:spacing w:val="-14"/>
                <w:sz w:val="28"/>
                <w:szCs w:val="28"/>
              </w:rPr>
              <w:t>1. Việc mở HSĐXTC được tiến hành công khai theo thời gian và</w:t>
            </w:r>
            <w:r w:rsidRPr="00695AB9">
              <w:rPr>
                <w:spacing w:val="-14"/>
                <w:sz w:val="28"/>
                <w:szCs w:val="28"/>
              </w:rPr>
              <w:t xml:space="preserve"> tại</w:t>
            </w:r>
            <w:r w:rsidRPr="008A51D2">
              <w:rPr>
                <w:spacing w:val="-14"/>
                <w:sz w:val="28"/>
                <w:szCs w:val="28"/>
              </w:rPr>
              <w:t xml:space="preserve"> địa điểm nêu trong văn bản thông báo </w:t>
            </w:r>
            <w:r w:rsidRPr="00695AB9">
              <w:rPr>
                <w:spacing w:val="-14"/>
                <w:sz w:val="28"/>
                <w:szCs w:val="28"/>
              </w:rPr>
              <w:t>danh sách các nhà thầu đáp ứng yêu cầu về kỹ thuật</w:t>
            </w:r>
            <w:r w:rsidRPr="008A51D2">
              <w:rPr>
                <w:spacing w:val="-14"/>
                <w:sz w:val="28"/>
                <w:szCs w:val="28"/>
              </w:rPr>
              <w:t xml:space="preserve">, trước sự chứng kiến của đại diện các nhà thầu </w:t>
            </w:r>
            <w:r w:rsidRPr="00695AB9">
              <w:rPr>
                <w:spacing w:val="-14"/>
                <w:sz w:val="28"/>
                <w:szCs w:val="28"/>
              </w:rPr>
              <w:t>tham dự lễ</w:t>
            </w:r>
            <w:r w:rsidRPr="008A51D2">
              <w:rPr>
                <w:spacing w:val="-14"/>
                <w:sz w:val="28"/>
                <w:szCs w:val="28"/>
              </w:rPr>
              <w:t xml:space="preserve"> mở HSĐXTC và đại diện của các cơ quan</w:t>
            </w:r>
            <w:r w:rsidRPr="00695AB9">
              <w:rPr>
                <w:spacing w:val="-14"/>
                <w:sz w:val="28"/>
                <w:szCs w:val="28"/>
              </w:rPr>
              <w:t>, tổ chức</w:t>
            </w:r>
            <w:r w:rsidRPr="008A51D2">
              <w:rPr>
                <w:spacing w:val="-14"/>
                <w:sz w:val="28"/>
                <w:szCs w:val="28"/>
              </w:rPr>
              <w:t xml:space="preserve"> có liên quan. Việc mở HSĐXTC không phụ thuộc vào sự có mặt hay vắng mặt của </w:t>
            </w:r>
            <w:r w:rsidRPr="00695AB9">
              <w:rPr>
                <w:spacing w:val="-14"/>
                <w:sz w:val="28"/>
                <w:szCs w:val="28"/>
              </w:rPr>
              <w:t xml:space="preserve">đại diện </w:t>
            </w:r>
            <w:r w:rsidRPr="008A51D2">
              <w:rPr>
                <w:spacing w:val="-14"/>
                <w:sz w:val="28"/>
                <w:szCs w:val="28"/>
              </w:rPr>
              <w:t xml:space="preserve">nhà thầu </w:t>
            </w:r>
            <w:r w:rsidRPr="00695AB9">
              <w:rPr>
                <w:spacing w:val="-14"/>
                <w:sz w:val="28"/>
                <w:szCs w:val="28"/>
              </w:rPr>
              <w:t>đáp ứng yêu cầu về kỹ thuật</w:t>
            </w:r>
            <w:r w:rsidRPr="008A51D2">
              <w:rPr>
                <w:spacing w:val="-14"/>
                <w:sz w:val="28"/>
                <w:szCs w:val="28"/>
              </w:rPr>
              <w:t xml:space="preserve">. </w:t>
            </w:r>
          </w:p>
          <w:p w:rsidR="006C7526" w:rsidRPr="008A51D2" w:rsidRDefault="006C7526" w:rsidP="008A51D2">
            <w:pPr>
              <w:widowControl w:val="0"/>
              <w:spacing w:line="320" w:lineRule="exact"/>
              <w:ind w:firstLine="567"/>
              <w:rPr>
                <w:spacing w:val="-14"/>
                <w:sz w:val="28"/>
                <w:szCs w:val="28"/>
              </w:rPr>
            </w:pPr>
            <w:r w:rsidRPr="00695AB9">
              <w:rPr>
                <w:spacing w:val="-14"/>
                <w:sz w:val="28"/>
                <w:szCs w:val="28"/>
              </w:rPr>
              <w:t>33.</w:t>
            </w:r>
            <w:r w:rsidRPr="008A51D2">
              <w:rPr>
                <w:spacing w:val="-14"/>
                <w:sz w:val="28"/>
                <w:szCs w:val="28"/>
              </w:rPr>
              <w:t xml:space="preserve">2. Tại lễ mở HSĐXTC, </w:t>
            </w:r>
            <w:r w:rsidRPr="00695AB9">
              <w:rPr>
                <w:spacing w:val="-14"/>
                <w:sz w:val="28"/>
                <w:szCs w:val="28"/>
              </w:rPr>
              <w:t>B</w:t>
            </w:r>
            <w:r w:rsidRPr="008A51D2">
              <w:rPr>
                <w:spacing w:val="-14"/>
                <w:sz w:val="28"/>
                <w:szCs w:val="28"/>
              </w:rPr>
              <w:t>ên mời thầu công khai văn bản phê duyệt danh sách nhà thầu đáp ứng yêu cầu về kỹ thuật, sau đó tiến hành</w:t>
            </w:r>
            <w:r w:rsidRPr="00695AB9">
              <w:rPr>
                <w:spacing w:val="-14"/>
                <w:sz w:val="28"/>
                <w:szCs w:val="28"/>
              </w:rPr>
              <w:t xml:space="preserve"> kiểm tra niêm phong của </w:t>
            </w:r>
            <w:r w:rsidRPr="008A51D2">
              <w:rPr>
                <w:spacing w:val="-14"/>
                <w:sz w:val="28"/>
                <w:szCs w:val="28"/>
              </w:rPr>
              <w:t>túi hồ sơ bên ngoài đề "HỒ SƠ ĐỀ XUẤT VỀ TÀI CHÍNH", “HỒ SƠ ĐỀ XUẤT VỀ TÀI CHÍNH SỬA ĐỔI” hoặc “HỒ SƠ ĐỀ XUẤT VỀ TÀI CHÍNH THAY THẾ”.</w:t>
            </w:r>
          </w:p>
          <w:p w:rsidR="006C7526" w:rsidRPr="00695AB9" w:rsidRDefault="006C7526" w:rsidP="008A51D2">
            <w:pPr>
              <w:pStyle w:val="CommentText"/>
              <w:widowControl w:val="0"/>
              <w:spacing w:line="320" w:lineRule="exact"/>
              <w:ind w:firstLine="567"/>
              <w:rPr>
                <w:spacing w:val="-14"/>
                <w:sz w:val="28"/>
                <w:szCs w:val="28"/>
              </w:rPr>
            </w:pPr>
            <w:r w:rsidRPr="00695AB9">
              <w:rPr>
                <w:spacing w:val="-14"/>
                <w:sz w:val="28"/>
                <w:szCs w:val="28"/>
              </w:rPr>
              <w:t xml:space="preserve">33.3. Trường hợp nhà thầu có đề nghị thay thế HSĐXTC, Bên mời thầu sẽ mở và đọc to, rõ thông tin của túi đựng văn bản thông báo bên ngoài có ghi chữ “THAY THẾ HSĐXTC”; HSĐXTC sẽ được thay bằng HSĐXTC thay thế tương ứng; túi đựng HSĐXTC ban đầu sẽ được </w:t>
            </w:r>
            <w:r w:rsidRPr="00695AB9">
              <w:rPr>
                <w:spacing w:val="-14"/>
                <w:sz w:val="28"/>
                <w:szCs w:val="28"/>
              </w:rPr>
              <w:lastRenderedPageBreak/>
              <w:t xml:space="preserve">giữ nguyên niêm phong và được trả lại nguyên trạng cho nhà thầu. HSĐXTC sẽ không được thay thế nếu văn bản thông báo thay thế HSĐXTC không kèm theo tài liệu chứng minh người ký văn bản đó là đại diện hợp pháp của nhà thầu. </w:t>
            </w:r>
          </w:p>
          <w:p w:rsidR="006C7526" w:rsidRPr="008A51D2" w:rsidRDefault="006C7526" w:rsidP="008A51D2">
            <w:pPr>
              <w:pStyle w:val="Sub-ClauseText"/>
              <w:widowControl w:val="0"/>
              <w:spacing w:before="0" w:after="0" w:line="320" w:lineRule="exact"/>
              <w:ind w:firstLine="567"/>
              <w:outlineLvl w:val="3"/>
              <w:rPr>
                <w:spacing w:val="-14"/>
                <w:sz w:val="28"/>
                <w:szCs w:val="28"/>
              </w:rPr>
            </w:pPr>
            <w:r w:rsidRPr="00695AB9">
              <w:rPr>
                <w:spacing w:val="-14"/>
                <w:sz w:val="28"/>
                <w:szCs w:val="28"/>
              </w:rPr>
              <w:t xml:space="preserve">Đối với các túi đựng văn bản thông báo “SỬA ĐỔI HSĐXTC” thì văn bản thông báo gửi kèm sẽ được mở và đọc to, rõ cùng với các HSĐXTC sửa đổi tương ứng. Bên mời thầu sẽ không chấp nhận cho nhà thầu sửa đổi HSĐXTC nếu văn bản thông báo sửa đổi HSĐXTC không kèm theo tài liệu chứng minh người ký văn bản đó là đại diện hợp pháp của nhà thầu. Chỉ có các HSĐXTC được mở và đọc tại buổi mở HSĐXTC mới được tiếp tục xem xét và đánh giá. </w:t>
            </w:r>
          </w:p>
          <w:p w:rsidR="006C7526" w:rsidRPr="00695AB9" w:rsidRDefault="006C7526" w:rsidP="008A51D2">
            <w:pPr>
              <w:pStyle w:val="Sub-ClauseText"/>
              <w:widowControl w:val="0"/>
              <w:spacing w:before="0" w:after="0" w:line="320" w:lineRule="exact"/>
              <w:ind w:firstLine="567"/>
              <w:outlineLvl w:val="3"/>
              <w:rPr>
                <w:spacing w:val="-14"/>
                <w:sz w:val="28"/>
                <w:szCs w:val="28"/>
              </w:rPr>
            </w:pPr>
            <w:r w:rsidRPr="008A51D2">
              <w:rPr>
                <w:spacing w:val="-14"/>
                <w:sz w:val="28"/>
                <w:szCs w:val="28"/>
              </w:rPr>
              <w:t xml:space="preserve">33.4. </w:t>
            </w:r>
            <w:r w:rsidRPr="00695AB9">
              <w:rPr>
                <w:spacing w:val="-14"/>
                <w:sz w:val="28"/>
                <w:szCs w:val="28"/>
              </w:rPr>
              <w:t xml:space="preserve">Việc mở HSĐXTC được thực hiện đối với từng HSĐXTC </w:t>
            </w:r>
            <w:r w:rsidRPr="008A51D2">
              <w:rPr>
                <w:spacing w:val="-14"/>
                <w:sz w:val="28"/>
                <w:szCs w:val="28"/>
              </w:rPr>
              <w:t>theo thứ tự chữ cái tên của nhà thầu</w:t>
            </w:r>
            <w:r w:rsidRPr="00695AB9">
              <w:rPr>
                <w:spacing w:val="-14"/>
                <w:sz w:val="28"/>
                <w:szCs w:val="28"/>
              </w:rPr>
              <w:t xml:space="preserve"> có tên trong danh sách nhà thầu đáp ứng yêu cầu về kỹ thuật và theo trình tự sau đây:</w:t>
            </w:r>
          </w:p>
          <w:p w:rsidR="006C7526" w:rsidRPr="008A51D2" w:rsidRDefault="006C7526" w:rsidP="008A51D2">
            <w:pPr>
              <w:pStyle w:val="Sub-ClauseText"/>
              <w:widowControl w:val="0"/>
              <w:spacing w:before="0" w:after="0" w:line="320" w:lineRule="exact"/>
              <w:ind w:firstLine="567"/>
              <w:outlineLvl w:val="3"/>
              <w:rPr>
                <w:spacing w:val="-14"/>
                <w:sz w:val="28"/>
                <w:szCs w:val="28"/>
              </w:rPr>
            </w:pPr>
            <w:r w:rsidRPr="00695AB9">
              <w:rPr>
                <w:spacing w:val="-14"/>
                <w:sz w:val="28"/>
                <w:szCs w:val="28"/>
              </w:rPr>
              <w:t>a</w:t>
            </w:r>
            <w:r w:rsidRPr="008A51D2">
              <w:rPr>
                <w:spacing w:val="-14"/>
                <w:sz w:val="28"/>
                <w:szCs w:val="28"/>
              </w:rPr>
              <w:t>) Mở bản gốc HSĐXTC, HSĐXTC sửa đổi (nếu có) hoặc HSĐXTC thay thế (nếu có) và đọc to</w:t>
            </w:r>
            <w:r w:rsidRPr="00695AB9">
              <w:rPr>
                <w:spacing w:val="-14"/>
                <w:sz w:val="28"/>
                <w:szCs w:val="28"/>
              </w:rPr>
              <w:t>, rõ</w:t>
            </w:r>
            <w:r w:rsidRPr="008A51D2">
              <w:rPr>
                <w:spacing w:val="-14"/>
                <w:sz w:val="28"/>
                <w:szCs w:val="28"/>
              </w:rPr>
              <w:t xml:space="preserve"> những thông tin sau: tên nhà thầu, thời gian có hiệu lực của HSĐXTC, giá dự thầu trong đơn dự thầu thuộc HSĐXTC, giá dự thầu ghi trong bảng tổng hợp giá dự thầu, giá trị giảm giá (nếu có), thời gian có hiệu lực của HSĐXTC và các thông tin khác mà Bên mời thầu thấy cần thiết. Trường hợp gói thầu chia thành nhiều phần độc lập thì còn phải đọc giá dự thầu và giá trị giảm giá (nếu có) cho từng phần. Chỉ những thông tin về giảm giá được đọc trong lễ mở HSĐXTC mới được tiếp tục xem xét và đánh giá;</w:t>
            </w:r>
          </w:p>
          <w:p w:rsidR="006C7526" w:rsidRPr="008A51D2" w:rsidRDefault="006C7526" w:rsidP="008A51D2">
            <w:pPr>
              <w:pStyle w:val="Sub-ClauseText"/>
              <w:widowControl w:val="0"/>
              <w:spacing w:before="0" w:after="0" w:line="320" w:lineRule="exact"/>
              <w:ind w:firstLine="567"/>
              <w:outlineLvl w:val="3"/>
              <w:rPr>
                <w:spacing w:val="-14"/>
                <w:sz w:val="28"/>
                <w:szCs w:val="28"/>
              </w:rPr>
            </w:pPr>
            <w:r w:rsidRPr="008A51D2">
              <w:rPr>
                <w:spacing w:val="-14"/>
                <w:sz w:val="28"/>
                <w:szCs w:val="28"/>
              </w:rPr>
              <w:t>b) Đọc to, rõ số lượng bản chụp HSĐXTC và các thông tin có liên quan khác;</w:t>
            </w:r>
          </w:p>
          <w:p w:rsidR="006C7526" w:rsidRPr="008A51D2" w:rsidRDefault="006C7526" w:rsidP="008A51D2">
            <w:pPr>
              <w:pStyle w:val="Sub-ClauseText"/>
              <w:widowControl w:val="0"/>
              <w:spacing w:before="0" w:after="0" w:line="320" w:lineRule="exact"/>
              <w:ind w:firstLine="567"/>
              <w:outlineLvl w:val="3"/>
              <w:rPr>
                <w:spacing w:val="-14"/>
                <w:sz w:val="28"/>
                <w:szCs w:val="28"/>
              </w:rPr>
            </w:pPr>
            <w:r w:rsidRPr="008A51D2">
              <w:rPr>
                <w:spacing w:val="-14"/>
                <w:sz w:val="28"/>
                <w:szCs w:val="28"/>
              </w:rPr>
              <w:t xml:space="preserve">c) Đại diện của Bên mời thầu phải ký xác nhận vào bản gốc HSĐXTC, thư giảm giá (nếu có). Bên mời thầu không được loại bỏ bất kỳ HSĐXTC nào của các nhà thầu có tên trong danh sách nhà thầu đáp ứng yêu cầu về kỹ thuật khi mở HSĐXTC. </w:t>
            </w:r>
          </w:p>
          <w:p w:rsidR="006C7526" w:rsidRPr="00695AB9" w:rsidRDefault="006C7526" w:rsidP="008A51D2">
            <w:pPr>
              <w:widowControl w:val="0"/>
              <w:spacing w:line="320" w:lineRule="exact"/>
              <w:ind w:firstLine="567"/>
              <w:rPr>
                <w:spacing w:val="-14"/>
                <w:sz w:val="28"/>
                <w:szCs w:val="28"/>
              </w:rPr>
            </w:pPr>
            <w:r w:rsidRPr="008A51D2">
              <w:rPr>
                <w:spacing w:val="-14"/>
                <w:sz w:val="28"/>
                <w:szCs w:val="28"/>
              </w:rPr>
              <w:t>33.5. Bên mời thầu phải lập biên bản mở HSĐXTC trong đó bao gồm các thông tin quy định tại các Mục 33.2, 33.3 và 33.4 CDNT. Đại diện của các nhà thầu tham dự lễ mở HSĐXTC sẽ được yêu cầu ký vào biên bản. Việc thiếu chữ ký nhà thầu trong biên bản sẽ không làm cho biên bản mất ý nghĩa và mất hiệu lực. Biên bản mở HSĐXTC sẽ được gửi đến tất cả các nhà thầu đáp ứng yêu cầu về kỹ thuật.</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34. Đánh giá HSĐXTC và xếp hạng nhà thầu</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34.1. Bên mời thầu sẽ áp dụng các tiêu chí đánh giá liệt kê trong Mục này và phương pháp đánh giá theo quy định tại </w:t>
            </w:r>
            <w:r w:rsidRPr="008A51D2">
              <w:rPr>
                <w:spacing w:val="-14"/>
                <w:sz w:val="28"/>
                <w:szCs w:val="28"/>
              </w:rPr>
              <w:t>BDL</w:t>
            </w:r>
            <w:r w:rsidRPr="00695AB9">
              <w:rPr>
                <w:spacing w:val="-14"/>
                <w:sz w:val="28"/>
                <w:szCs w:val="28"/>
              </w:rPr>
              <w:t xml:space="preserve"> để đánh giá các HSĐXTC. Không được phép sử dụng bất kỳ tiêu chí hay phương pháp đánh giá nào khác.</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34.2. Kiểm tra và đánh giá tính hợp lệ của HSĐXTC:</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a) Việc kiểm tra và đánh giá tính hợp lệ của HSĐXTC được thực hiện theo quy định tại Mục 4 Chương III </w:t>
            </w:r>
            <w:r w:rsidR="003579E6">
              <w:rPr>
                <w:spacing w:val="-14"/>
                <w:sz w:val="28"/>
                <w:szCs w:val="28"/>
              </w:rPr>
              <w:t>-</w:t>
            </w:r>
            <w:r w:rsidRPr="00695AB9">
              <w:rPr>
                <w:spacing w:val="-14"/>
                <w:sz w:val="28"/>
                <w:szCs w:val="28"/>
              </w:rPr>
              <w:t xml:space="preserve"> Tiêu chuẩn đánh giá HSDT;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b) Nhà thầu có HSĐXTC hợp lệ được xem xét, đánh giá chi tiết HSĐXTC và xếp hạng nhà thầu.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34.3. Đánh giá chi tiết HSĐXTC và xếp hạng nhà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a) Việc đánh giá chi tiết </w:t>
            </w:r>
            <w:r w:rsidRPr="008A51D2">
              <w:rPr>
                <w:spacing w:val="-14"/>
                <w:sz w:val="28"/>
                <w:szCs w:val="28"/>
              </w:rPr>
              <w:t xml:space="preserve">HSĐXTC </w:t>
            </w:r>
            <w:r w:rsidRPr="00695AB9">
              <w:rPr>
                <w:spacing w:val="-14"/>
                <w:sz w:val="28"/>
                <w:szCs w:val="28"/>
              </w:rPr>
              <w:t>thực hiện theo</w:t>
            </w:r>
            <w:r w:rsidR="003579E6">
              <w:rPr>
                <w:spacing w:val="-14"/>
                <w:sz w:val="28"/>
                <w:szCs w:val="28"/>
              </w:rPr>
              <w:t xml:space="preserve"> quy định tại Mục </w:t>
            </w:r>
            <w:r w:rsidR="003579E6">
              <w:rPr>
                <w:spacing w:val="-14"/>
                <w:sz w:val="28"/>
                <w:szCs w:val="28"/>
              </w:rPr>
              <w:lastRenderedPageBreak/>
              <w:t>5 Chương III -</w:t>
            </w:r>
            <w:r w:rsidRPr="00695AB9">
              <w:rPr>
                <w:spacing w:val="-14"/>
                <w:sz w:val="28"/>
                <w:szCs w:val="28"/>
              </w:rPr>
              <w:t xml:space="preserve"> Tiêu chuẩn đánh giá HSDT;</w:t>
            </w:r>
          </w:p>
          <w:p w:rsidR="006C7526" w:rsidRPr="008A51D2" w:rsidRDefault="006C7526" w:rsidP="008A51D2">
            <w:pPr>
              <w:widowControl w:val="0"/>
              <w:spacing w:line="320" w:lineRule="exact"/>
              <w:ind w:firstLine="567"/>
              <w:rPr>
                <w:spacing w:val="-14"/>
                <w:sz w:val="28"/>
                <w:szCs w:val="28"/>
              </w:rPr>
            </w:pPr>
            <w:r w:rsidRPr="00695AB9">
              <w:rPr>
                <w:spacing w:val="-14"/>
                <w:sz w:val="28"/>
                <w:szCs w:val="28"/>
              </w:rPr>
              <w:t xml:space="preserve">b) Sau khi đánh giá chi tiết </w:t>
            </w:r>
            <w:r w:rsidRPr="008A51D2">
              <w:rPr>
                <w:spacing w:val="-14"/>
                <w:sz w:val="28"/>
                <w:szCs w:val="28"/>
              </w:rPr>
              <w:t>HSĐXTC</w:t>
            </w:r>
            <w:r w:rsidRPr="00695AB9">
              <w:rPr>
                <w:spacing w:val="-14"/>
                <w:sz w:val="28"/>
                <w:szCs w:val="28"/>
              </w:rPr>
              <w:t xml:space="preserve">, Bên mời thầu lập danh sách xếp hạng nhà thầu trình Chủ đầu tư phê duyệt. Nhà thầu xếp hạng thứ nhất được mời vào thương thảo hợp đồng. Việc xếp hạng nhà thầu thực hiện theo quy định tại </w:t>
            </w:r>
            <w:r w:rsidRPr="008A51D2">
              <w:rPr>
                <w:spacing w:val="-14"/>
                <w:sz w:val="28"/>
                <w:szCs w:val="28"/>
              </w:rPr>
              <w:t>BDL</w:t>
            </w:r>
            <w:r w:rsidRPr="00695AB9">
              <w:rPr>
                <w:spacing w:val="-14"/>
                <w:sz w:val="28"/>
                <w:szCs w:val="28"/>
              </w:rPr>
              <w:t xml:space="preserve">. </w:t>
            </w:r>
          </w:p>
          <w:p w:rsidR="006C7526" w:rsidRPr="008A51D2" w:rsidRDefault="006C7526" w:rsidP="008A51D2">
            <w:pPr>
              <w:widowControl w:val="0"/>
              <w:spacing w:line="320" w:lineRule="exact"/>
              <w:ind w:firstLine="567"/>
              <w:rPr>
                <w:spacing w:val="-14"/>
                <w:sz w:val="28"/>
                <w:szCs w:val="28"/>
              </w:rPr>
            </w:pPr>
            <w:r w:rsidRPr="00695AB9">
              <w:rPr>
                <w:spacing w:val="-14"/>
                <w:sz w:val="28"/>
                <w:szCs w:val="28"/>
              </w:rPr>
              <w:t xml:space="preserve">34.4. </w:t>
            </w:r>
            <w:r w:rsidRPr="008A51D2">
              <w:rPr>
                <w:spacing w:val="-14"/>
                <w:sz w:val="28"/>
                <w:szCs w:val="28"/>
              </w:rPr>
              <w:t xml:space="preserve">Trường hợp gói thầu được chia thành nhiều phần độc lập và cho phép dự thầu theo từng phần theo quy định tại Mục 14.5 CDNT </w:t>
            </w:r>
            <w:r w:rsidRPr="00695AB9">
              <w:rPr>
                <w:spacing w:val="-14"/>
                <w:sz w:val="28"/>
                <w:szCs w:val="28"/>
              </w:rPr>
              <w:t>thì việc đánh giá HSĐXTC thực hiện theo quy định tại Mục 7 Chương III - Tiêu chuẩn đánh giá HSDT tương ứng với phần tham dự thầu của nhà thầu.</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35. Thương thảo hợp đồng</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35.1. Căn cứ quyết định phê duyệt danh sách xếp hạng nhà thầu, Bên mời thầu mời nhà thầu xếp hạng thứ nhất đến thương thảo hợp đồng. Việc thương thảo hợp đồng phải dựa trên cơ sở sau đây:</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a) Báo cáo đánh giá HSDT;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b) HSDT và các tài liệu làm rõ HSDT (nếu có) của  nhà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c) HSMT.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35.2. Nguyên tắc thương thảo hợp đồng:</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a) Không tiến hành thương thảo đối với các nội dung nhà thầu đã chào thầu theo đúng yêu cầu nêu trong HSMT;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b) Trong quá trình đánh giá HSDT và thương thảo hợp đồng, nếu phát hiện hạng mục công việc, khối lượng mời thầu nêu trong Bảng tổng hợp giá dự thầu và Bảng </w:t>
            </w:r>
            <w:r w:rsidRPr="008A51D2">
              <w:rPr>
                <w:spacing w:val="-14"/>
                <w:sz w:val="28"/>
                <w:szCs w:val="28"/>
              </w:rPr>
              <w:t>chi tiết</w:t>
            </w:r>
            <w:r w:rsidRPr="00695AB9">
              <w:rPr>
                <w:spacing w:val="-14"/>
                <w:sz w:val="28"/>
                <w:szCs w:val="28"/>
              </w:rPr>
              <w:t xml:space="preserve"> giá dự thầu thiếu so với hồ sơ thiết kế thì Bên mời thầu yêu cầu nhà thầu bổ sung khối lượng công việc thiếu đó trên cơ sở đơn giá đã chào; trường hợp trong HSĐXTC chưa có đơn giá thì Bên mời thầu báo cáo Chủ đầu tư xem xét, quyết định việc áp đơn giá nêu trong dự toán đã phê duyệt đối với khối lượng công việc thiếu so với hồ sơ thiết kế hoặc đơn giá của nhà thầu khác đã vượt qua bước đánh giá về kỹ thuật nếu đơn giá này thấp hơn đơn giá đã phê duyệt trong dự toán gói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c) Khi thương thảo hợp đồng đối với phần sai lệch thiếu, trường hợp trong HSĐXTC của nhà thầu không có đơn giá tương ứng với phần sai lệch thì phải lấy mức đơn giá dự thầu thấp nhất trong số các HSĐXTC của nhà thầu khác đáp ứng yêu cầu về kỹ thuật hoặc lấy mức đơn giá trong dự toán được duyệt nếu chỉ có duy nhất nhà thầu này vượt qua bước đánh giá về kỹ thuật để làm cơ sở thương thảo đối với sai lệch thiếu đó. </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35.3. Nội dung thương thảo hợp đồng:</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a) Thương thảo về những nội dung chưa đủ chi tiết, chưa rõ hoặc chưa phù hợp, thống nhất giữa HSMT và HSĐXKT, HSĐXTC; giữa các nội dung khác nhau trong HSĐXKT, HSĐXTC có thể dẫn đến các phát sinh, tranh chấp hoặc ảnh hưởng đến trách nhiệm của các bên trong quá trình thực hiện hợp đồng;</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b) Thương thảo về các sai lệch do nhà thầu phát hiện và đề xuất trong HSĐXTC (nếu có), bao gồm cả các đề xuất thay đổi hoặc phương án kỹ thuật thay thế của nhà thầu nếu trong HSMT có quy định cho phép nhà thầu chào phương án kỹ thuật thay thế;</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c) Thương thảo về nhân sự:</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lastRenderedPageBreak/>
              <w:t>Trong quá trình thương thảo, nhà thầu không được thay đổi nhân sự chủ chốt đã đề xuất trong HSĐXKT để đảm nhiệm các vị trí như chủ nhiệm thiết kế, chủ nhiệm khảo sát (đối với gói thầu xây lắp có yêu cầu nhà thầu phải thực hiện thiết kế một hoặc hai bước trước khi thi công), vị trí chỉ huy trưởng công trường, trừ trường hợp do thời gian đánh giá HSDT kéo dài hơn so với quy định hoặc vì lý do bất khả kháng mà các vị trí nhân sự chủ chốt do nhà thầu đã đề xuất không thể tham gia thực hiện hợp đồng. Trong trường hợp đó, nhà thầu được quyền thay đổi nhân sự khác nhưng phải bảo đảm nhân sự dự kiến thay thế có trình độ, kinh nghiệm và năng lực tương đương hoặc cao hơn với nhân sự đã đề xuất và nhà thầu không được thay đổi giá dự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d) Thương thảo về các vấn đề phát sinh trong quá trình lựa chọn nhà thầu (nếu có) nhằm mục tiêu hoàn thiện các nội dung chi tiết của gói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đ) Thương thảo về các sai sót không nghiêm trọng quy định tại Mục 28 CDNT;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e) Thương thảo về các nội dung cần thiết khác.</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35.4. Trong quá trình thương thảo hợp đồng, các bên tham gia thương thảo tiến hành hoàn thiện dự thảo văn bản hợp đồng; điều kiện cụ thể của hợp đồng, phụ lục hợp đồng gồm danh mục chi tiết về phạm vi công việc, bảng giá hợp đồng, tiến độ thực hiện.</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35.5. Trường hợp thương thảo không thành công, Bên mời thầu báo cáo Chủ đầu tư xem xét, quyết định mời nhà thầu xếp hạng tiếp theo vào thương thảo; trường hợp thương thảo với các nhà thầu xếp hạng tiếp theo không thành công thì Bên mời thầu báo cáo Chủ đầu tư xem xét, quyết định hủy thầu theo quy định tại điểm a Mục 39.1 CDNT.</w:t>
            </w:r>
          </w:p>
        </w:tc>
      </w:tr>
      <w:tr w:rsidR="006C7526" w:rsidRPr="00695AB9" w:rsidTr="00F93E7F">
        <w:tc>
          <w:tcPr>
            <w:tcW w:w="2127" w:type="dxa"/>
          </w:tcPr>
          <w:p w:rsidR="006C7526" w:rsidRPr="00695AB9" w:rsidRDefault="006C7526" w:rsidP="00700077">
            <w:pPr>
              <w:pStyle w:val="Sec1-Clauses"/>
              <w:widowControl w:val="0"/>
              <w:tabs>
                <w:tab w:val="num" w:pos="1080"/>
              </w:tabs>
              <w:spacing w:before="0" w:after="0"/>
              <w:ind w:left="0" w:firstLine="0"/>
              <w:jc w:val="both"/>
              <w:outlineLvl w:val="3"/>
              <w:rPr>
                <w:spacing w:val="-14"/>
                <w:sz w:val="28"/>
                <w:szCs w:val="28"/>
                <w:lang w:val="es-ES"/>
              </w:rPr>
            </w:pPr>
            <w:r w:rsidRPr="00695AB9">
              <w:rPr>
                <w:spacing w:val="-14"/>
                <w:sz w:val="28"/>
                <w:szCs w:val="28"/>
                <w:lang w:val="es-ES"/>
              </w:rPr>
              <w:t>36.</w:t>
            </w:r>
            <w:r w:rsidRPr="00695AB9">
              <w:rPr>
                <w:spacing w:val="-14"/>
                <w:sz w:val="28"/>
                <w:szCs w:val="28"/>
                <w:lang w:val="es-ES"/>
              </w:rPr>
              <w:tab/>
              <w:t xml:space="preserve"> Điều kiện xét duyệt trúng thầu</w:t>
            </w:r>
          </w:p>
        </w:tc>
        <w:tc>
          <w:tcPr>
            <w:tcW w:w="7513" w:type="dxa"/>
          </w:tcPr>
          <w:p w:rsidR="006C7526" w:rsidRPr="008A51D2" w:rsidRDefault="006C7526" w:rsidP="008A51D2">
            <w:pPr>
              <w:widowControl w:val="0"/>
              <w:spacing w:line="320" w:lineRule="exact"/>
              <w:ind w:firstLine="567"/>
              <w:rPr>
                <w:spacing w:val="-14"/>
                <w:sz w:val="28"/>
                <w:szCs w:val="28"/>
              </w:rPr>
            </w:pPr>
            <w:r w:rsidRPr="008A51D2">
              <w:rPr>
                <w:spacing w:val="-14"/>
                <w:sz w:val="28"/>
                <w:szCs w:val="28"/>
              </w:rPr>
              <w:t>Nhà thầu được xem xét, đề nghị trúng thầu khi đáp ứng đủ các điều kiện sau đây:</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36.1. Có HSDT hợp lệ;</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36.2. Có năng lực và kinh nghiệm đáp ứng yêu cầu theo quy định tại Mục 2 Chương III – Tiêu chuẩn đánh giá HSDT;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36.3. Có đề xuất về kỹ thuật đáp ứng yêu cầu theo quy định tại Mục 3 Chương III – Tiêu chuẩn đánh giá HSDT;</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36.4. Có sai lệch thiếu không quá 10% giá dự thầu;</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36.5. Đáp ứng điều kiện theo quy định tại BDL;</w:t>
            </w:r>
          </w:p>
          <w:p w:rsidR="006C7526" w:rsidRPr="008A51D2" w:rsidRDefault="006C7526" w:rsidP="008A51D2">
            <w:pPr>
              <w:widowControl w:val="0"/>
              <w:spacing w:line="320" w:lineRule="exact"/>
              <w:ind w:firstLine="567"/>
              <w:rPr>
                <w:spacing w:val="-14"/>
                <w:sz w:val="28"/>
                <w:szCs w:val="28"/>
              </w:rPr>
            </w:pPr>
            <w:r w:rsidRPr="008A51D2">
              <w:rPr>
                <w:spacing w:val="-14"/>
                <w:sz w:val="28"/>
                <w:szCs w:val="28"/>
              </w:rPr>
              <w:t xml:space="preserve">36.6. Có giá đề nghị trúng thầu không vượt dự toán gói thầu được duyệt. Trường hợp vượt dự toán được duyệt thì xử lý theo quy định tại các khoản 7, 8 Điều 117 Nghị định số 63/2014/NĐ-CP. </w:t>
            </w:r>
          </w:p>
        </w:tc>
      </w:tr>
      <w:tr w:rsidR="006C7526" w:rsidRPr="00695AB9" w:rsidTr="00F93E7F">
        <w:tc>
          <w:tcPr>
            <w:tcW w:w="2127" w:type="dxa"/>
          </w:tcPr>
          <w:p w:rsidR="006C7526" w:rsidRPr="00695AB9" w:rsidRDefault="006C7526" w:rsidP="00700077">
            <w:pPr>
              <w:pStyle w:val="Sec1-Clauses"/>
              <w:widowControl w:val="0"/>
              <w:tabs>
                <w:tab w:val="num" w:pos="1080"/>
                <w:tab w:val="num" w:pos="1728"/>
              </w:tabs>
              <w:spacing w:before="0" w:after="0"/>
              <w:ind w:left="0" w:firstLine="0"/>
              <w:jc w:val="both"/>
              <w:outlineLvl w:val="3"/>
              <w:rPr>
                <w:spacing w:val="-14"/>
                <w:sz w:val="28"/>
                <w:szCs w:val="28"/>
              </w:rPr>
            </w:pPr>
            <w:r w:rsidRPr="00695AB9">
              <w:rPr>
                <w:spacing w:val="-14"/>
                <w:sz w:val="28"/>
                <w:szCs w:val="28"/>
              </w:rPr>
              <w:t>37.</w:t>
            </w:r>
            <w:r w:rsidRPr="00695AB9">
              <w:rPr>
                <w:spacing w:val="-14"/>
                <w:sz w:val="28"/>
                <w:szCs w:val="28"/>
              </w:rPr>
              <w:tab/>
              <w:t xml:space="preserve"> Thông báo kết quả lựa chọn nhà thầu</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37.1. Trong thời hạn quy định tại </w:t>
            </w:r>
            <w:r w:rsidRPr="008A51D2">
              <w:rPr>
                <w:spacing w:val="-14"/>
                <w:sz w:val="28"/>
                <w:szCs w:val="28"/>
              </w:rPr>
              <w:t>BDL</w:t>
            </w:r>
            <w:r w:rsidRPr="00695AB9">
              <w:rPr>
                <w:spacing w:val="-14"/>
                <w:sz w:val="28"/>
                <w:szCs w:val="28"/>
              </w:rPr>
              <w:t>, Bên mời thầu phải gửi văn bản thông báo kết quả lựa chọn nhà thầu cho các nhà thầu tham dự thầu theo đường bưu điện, fax và đăng tải kết quả lựa chọn nhà thầu trên Hệ thống mạng đấu thầu quốc gia hoặc Báo Đấu thầu theo quy định. Trong văn bản thông báo kết quả lựa chọn nhà thầu phải bao gồm các nội dung sau đây:</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a) Tên gói thầu, số hiệu gói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b) Tên nhà thầu trúng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c) Địa chỉ giao dịch hiện tại của nhà thầu trúng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lastRenderedPageBreak/>
              <w:t>d) Giá trúng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đ) Loại hợp đồng;</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e) Thời gian thực hiện hợp đồng;</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g) Danh sách nhà thầu không được lựa chọn và tóm tắt về lý do không được lựa chọn của từng nhà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37.2. Trường hợp hủy thầu theo quy định tại điểm a Mục 39.1 CDNT, trong văn bản thông báo kết quả lựa chọn nhà thầu phải nêu rõ lý do hủy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37.3. Sau khi thông báo kết quả lựa chọn nhà thầu theo quy định tại Mục 37.1 CDNT, nếu nhà thầu không được lựa chọn có văn bản hỏi về lý do không được lựa chọn thì trong thời gian tối đa 5 ngày làm việc nhưng phải trước ngày ký hợp đồng, Bên mời thầu phải có văn bản trả lời gửi cho nhà thầu.</w:t>
            </w:r>
          </w:p>
        </w:tc>
      </w:tr>
      <w:tr w:rsidR="006C7526" w:rsidRPr="00695AB9" w:rsidTr="00F93E7F">
        <w:tc>
          <w:tcPr>
            <w:tcW w:w="2127" w:type="dxa"/>
          </w:tcPr>
          <w:p w:rsidR="006C7526" w:rsidRPr="00695AB9" w:rsidDel="000D6B73" w:rsidRDefault="006C7526" w:rsidP="00700077">
            <w:pPr>
              <w:pStyle w:val="Sec1-Clauses"/>
              <w:widowControl w:val="0"/>
              <w:tabs>
                <w:tab w:val="num" w:pos="1080"/>
                <w:tab w:val="num" w:pos="1728"/>
              </w:tabs>
              <w:spacing w:before="0" w:after="0"/>
              <w:ind w:left="0" w:firstLine="0"/>
              <w:jc w:val="both"/>
              <w:outlineLvl w:val="3"/>
              <w:rPr>
                <w:spacing w:val="-14"/>
                <w:sz w:val="28"/>
                <w:szCs w:val="28"/>
              </w:rPr>
            </w:pPr>
            <w:r w:rsidRPr="00695AB9">
              <w:rPr>
                <w:spacing w:val="-14"/>
                <w:sz w:val="28"/>
                <w:szCs w:val="28"/>
              </w:rPr>
              <w:t>38. Thông báo chấp thuận HSDT và trao hợp đồng</w:t>
            </w:r>
          </w:p>
        </w:tc>
        <w:tc>
          <w:tcPr>
            <w:tcW w:w="7513" w:type="dxa"/>
          </w:tcPr>
          <w:p w:rsidR="006C7526" w:rsidRPr="00695AB9" w:rsidDel="000D6B73" w:rsidRDefault="006C7526" w:rsidP="008A51D2">
            <w:pPr>
              <w:widowControl w:val="0"/>
              <w:spacing w:line="320" w:lineRule="exact"/>
              <w:ind w:firstLine="567"/>
              <w:rPr>
                <w:spacing w:val="-14"/>
                <w:sz w:val="28"/>
                <w:szCs w:val="28"/>
              </w:rPr>
            </w:pPr>
            <w:r w:rsidRPr="00695AB9">
              <w:rPr>
                <w:spacing w:val="-14"/>
                <w:sz w:val="28"/>
                <w:szCs w:val="28"/>
              </w:rPr>
              <w:t>Đồng thời với văn bản thông báo kết quả lựa chọn nhà thầu, Bên mời thầu gửi thông báo chấp thuận HSDT và trao hợp đồng, bao gồm cả yêu cầu về biện pháp bảo đảm thực hiện hợp đồng, thời gian hoàn thiện, ký kết hợp đ</w:t>
            </w:r>
            <w:r w:rsidR="003579E6">
              <w:rPr>
                <w:spacing w:val="-14"/>
                <w:sz w:val="28"/>
                <w:szCs w:val="28"/>
              </w:rPr>
              <w:t>ồng theo Mẫu số 23 Chương VIII -</w:t>
            </w:r>
            <w:r w:rsidRPr="00695AB9">
              <w:rPr>
                <w:spacing w:val="-14"/>
                <w:sz w:val="28"/>
                <w:szCs w:val="28"/>
              </w:rPr>
              <w:t xml:space="preserve"> Biểu mẫu hợp đồng cho nhà thầu trúng thầu với điều kiện nhà thầu đã được xác minh là đủ năng lực để thực hiện tốt hợp đồng. Thông báo chấp thuận HSDT và trao hợp đồng là một phần của hồ sơ hợp đồng. Trường hợp nhà thầu trúng thầu không đến hoàn thiện, ký kết hợp đồng hoặc không nộp bảo đảm thực hiện hợp đồng theo thời hạn nêu trong thông báo chấp thuận HSDT và trao hợp đồng thì nhà thầu sẽ bị loại và không được nhận lại bảo đảm dự thầu theo quy định tại điểm đ Mục 18.5 CDNT.</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39. Hủy thầu</w:t>
            </w:r>
          </w:p>
          <w:p w:rsidR="006C7526" w:rsidRPr="00695AB9" w:rsidRDefault="006C7526" w:rsidP="00700077">
            <w:pPr>
              <w:pStyle w:val="Sec1-Clauses"/>
              <w:widowControl w:val="0"/>
              <w:spacing w:before="0" w:after="0"/>
              <w:ind w:left="0" w:firstLine="0"/>
              <w:jc w:val="both"/>
              <w:outlineLvl w:val="3"/>
              <w:rPr>
                <w:spacing w:val="-14"/>
                <w:sz w:val="28"/>
                <w:szCs w:val="28"/>
              </w:rPr>
            </w:pP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39.1. Bên mời thầu sẽ thông báo hủy thầu trong trường hợp sau đây:</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a) Tất cả HSDT không đáp ứng được các yêu cầu nêu trong HSMT;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b) Thay đổi mục tiêu, phạm vi đầu tư đã ghi trong HSMT;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c) HSMT không tuân thủ quy định của pháp luật về đấu thầu hoặc quy định khác của pháp luật có liên quan dẫn đến nhà thầu được lựa chọn không đáp ứng yêu cầu để thực hiện gói thầu, dự án;</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d) Có bằng chứng về việc đưa, nhận, môi giới hối lộ, thông thầu, gian lận, lợi dụng chức vụ, quyền hạn để can thiệp trái pháp luật vào hoạt động đấu thầu dẫn đến làm sai lệch kết quả lựa chọn nhà thầu.</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39.2. Tổ chức, cá nhân vi phạm quy định pháp luật về đấu thầu dẫn đến hủy thầu theo quy định tại điểm c và điểm d Mục 39.1 CDNT phải đền bù chi phí cho các bên liên quan và bị xử lý theo quy định của pháp luật.</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39.3. Trường hợp hủy thầu theo quy định tại Mục 39.1 CDNT, trong thời hạn 5 ngày làm việc Bên mời thầu phải hoàn trả bảo đảm dự thầu cho các nhà thầu dự thầu, trừ trường hợp nhà thầu vi phạm quy định tại điểm d Mục 39.1 CDNT.</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40.</w:t>
            </w:r>
            <w:r w:rsidRPr="00695AB9">
              <w:rPr>
                <w:spacing w:val="-14"/>
                <w:sz w:val="28"/>
                <w:szCs w:val="28"/>
              </w:rPr>
              <w:tab/>
              <w:t xml:space="preserve"> Điều kiện ký kết hợp đồng</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40.1. Tại thời điểm ký kết hợp đồng, HSDT của nhà thầu được lựa chọn còn hiệu lực.</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40.2. </w:t>
            </w:r>
            <w:bookmarkStart w:id="9" w:name="_Toc399947629"/>
            <w:r w:rsidRPr="00695AB9">
              <w:rPr>
                <w:spacing w:val="-14"/>
                <w:sz w:val="28"/>
                <w:szCs w:val="28"/>
              </w:rPr>
              <w:t xml:space="preserve">Tại thời điểm ký kết hợp đồng, nhà thầu được lựa chọn phải bảo đảm đáp ứng yêu cầu về năng lực kỹ thuật, tài chính để thực hiện gói </w:t>
            </w:r>
            <w:r w:rsidRPr="00695AB9">
              <w:rPr>
                <w:spacing w:val="-14"/>
                <w:sz w:val="28"/>
                <w:szCs w:val="28"/>
              </w:rPr>
              <w:lastRenderedPageBreak/>
              <w:t xml:space="preserve">thầu. Trường hợp </w:t>
            </w:r>
            <w:bookmarkEnd w:id="9"/>
            <w:r w:rsidRPr="00695AB9">
              <w:rPr>
                <w:spacing w:val="-14"/>
                <w:sz w:val="28"/>
                <w:szCs w:val="28"/>
              </w:rPr>
              <w:t>thực tế nhà thầu không còn đáp ứng cơ bản yêu cầu về năng lực, kinh nghiệm theo quy định nêu trong HSMT thì Chủ đầu tư sẽ từ chối ký kết hợp đồng với nhà thầu. Khi đó, Chủ đầu tư sẽ hủy quyết định phê duyệt kết quả lựa chọn nhà thầu, thông báo chấp thuận HSDT và trao hợp đồng trước đó và mời nhà thầu xếp hạng tiếp theo vào thương thảo hợp đồng.</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40.3. Chủ đầu tư phải bảo đảm các điều kiện về vốn tạm ứng, vốn thanh toán, mặt bằng thực hiện và các điều kiện cần thiết khác để triển khai thực hiện gói thầu theo đúng tiến độ.</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41. Bảo đảm thực hiện hợp đồng</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41.1. Trước khi hợp đồng có hiệu lực, nhà thầu trúng thầu phải cung cấp một bảo đảm thực hiện hợp đồng theo hình thức thư bảo lãnh do ngân hàng hoặc tổ chức tín dụng hoạt động hợp pháp tại Việt Nam phát hành hoặc đặt cọc bằng Séc với nội dung và yêu cầu như</w:t>
            </w:r>
            <w:r w:rsidR="003579E6">
              <w:rPr>
                <w:spacing w:val="-14"/>
                <w:sz w:val="28"/>
                <w:szCs w:val="28"/>
              </w:rPr>
              <w:t xml:space="preserve"> quy định tại Mục 5 Chương VII -</w:t>
            </w:r>
            <w:r w:rsidRPr="00695AB9">
              <w:rPr>
                <w:spacing w:val="-14"/>
                <w:sz w:val="28"/>
                <w:szCs w:val="28"/>
              </w:rPr>
              <w:t xml:space="preserve"> Điều kiện cụ thể của hợp đồng. Trường hợp nhà thầu sử dụng thư bảo lãnh thực hiện hợp đồng thì phải sử dụng Mẫu số 25 Chương VIII - Biểu mẫu hợp đồng hoặc một mẫu khác được Chủ đầu tư chấp thuận.</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41.2. Nhà thầu không được hoàn trả bảo đảm thực hiện hợp đồng trong trường hợp sau đây:</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a) Từ chối thực hiện hợp đồng khi hợp đồng có hiệu lực;</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b) Vi phạm thỏa thuận trong hợp đồng;</w:t>
            </w:r>
          </w:p>
          <w:p w:rsidR="006C7526" w:rsidRPr="00695AB9" w:rsidRDefault="006C7526" w:rsidP="008A51D2">
            <w:pPr>
              <w:widowControl w:val="0"/>
              <w:spacing w:line="320" w:lineRule="exact"/>
              <w:ind w:firstLine="567"/>
              <w:rPr>
                <w:spacing w:val="-14"/>
                <w:sz w:val="28"/>
                <w:szCs w:val="28"/>
              </w:rPr>
            </w:pPr>
            <w:r w:rsidRPr="00695AB9">
              <w:rPr>
                <w:spacing w:val="-14"/>
                <w:sz w:val="28"/>
                <w:szCs w:val="28"/>
              </w:rPr>
              <w:t>c) Thực hiện hợp đồng chậm tiến độ do lỗi của mình nhưng từ chối gia hạn hiệu lực của bảo đảm thực hiện hợp đồng.</w:t>
            </w:r>
          </w:p>
        </w:tc>
      </w:tr>
      <w:tr w:rsidR="006C7526" w:rsidRPr="00695AB9" w:rsidTr="00F93E7F">
        <w:tc>
          <w:tcPr>
            <w:tcW w:w="2127" w:type="dxa"/>
          </w:tcPr>
          <w:p w:rsidR="006C7526" w:rsidRPr="00695AB9"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42. Giải quyết kiến nghị trong đấu thầu</w:t>
            </w:r>
          </w:p>
          <w:p w:rsidR="006C7526" w:rsidRPr="00695AB9" w:rsidRDefault="006C7526" w:rsidP="00700077">
            <w:pPr>
              <w:pStyle w:val="Sec1-Clauses"/>
              <w:widowControl w:val="0"/>
              <w:spacing w:before="0" w:after="0"/>
              <w:ind w:left="0" w:firstLine="0"/>
              <w:jc w:val="both"/>
              <w:outlineLvl w:val="3"/>
              <w:rPr>
                <w:spacing w:val="-14"/>
                <w:sz w:val="28"/>
                <w:szCs w:val="28"/>
              </w:rPr>
            </w:pPr>
          </w:p>
          <w:p w:rsidR="006C7526" w:rsidRPr="00695AB9" w:rsidRDefault="006C7526" w:rsidP="00700077">
            <w:pPr>
              <w:pStyle w:val="Sec1-Clauses"/>
              <w:widowControl w:val="0"/>
              <w:spacing w:before="0" w:after="0"/>
              <w:ind w:left="0" w:firstLine="0"/>
              <w:jc w:val="both"/>
              <w:outlineLvl w:val="3"/>
              <w:rPr>
                <w:spacing w:val="-14"/>
                <w:sz w:val="28"/>
                <w:szCs w:val="28"/>
              </w:rPr>
            </w:pPr>
          </w:p>
        </w:tc>
        <w:tc>
          <w:tcPr>
            <w:tcW w:w="7513" w:type="dxa"/>
          </w:tcPr>
          <w:p w:rsidR="006C7526" w:rsidRPr="008A51D2" w:rsidRDefault="006C7526" w:rsidP="008A51D2">
            <w:pPr>
              <w:widowControl w:val="0"/>
              <w:spacing w:line="320" w:lineRule="exact"/>
              <w:ind w:firstLine="567"/>
              <w:rPr>
                <w:spacing w:val="-14"/>
                <w:sz w:val="28"/>
                <w:szCs w:val="28"/>
              </w:rPr>
            </w:pPr>
            <w:r w:rsidRPr="00695AB9">
              <w:rPr>
                <w:spacing w:val="-14"/>
                <w:sz w:val="28"/>
                <w:szCs w:val="28"/>
              </w:rPr>
              <w:t xml:space="preserve">Khi thấy quyền và lợi ích hợp pháp của mình bị ảnh hưởng, nhà thầu có quyền gửi đơn kiến nghị về các vấn đề trong quá trình lựa chọn nhà thầu, kết quả lựa chọn nhà thầu đến Chủ đầu tư, Người có thẩm quyền, Hội đồng tư vấn theo địa chỉ quy định tại </w:t>
            </w:r>
            <w:r w:rsidRPr="008A51D2">
              <w:rPr>
                <w:spacing w:val="-14"/>
                <w:sz w:val="28"/>
                <w:szCs w:val="28"/>
              </w:rPr>
              <w:t>BDL</w:t>
            </w:r>
            <w:r w:rsidRPr="00695AB9">
              <w:rPr>
                <w:spacing w:val="-14"/>
                <w:sz w:val="28"/>
                <w:szCs w:val="28"/>
              </w:rPr>
              <w:t>. Việc giải quyết kiến nghị trong đấu thầu được thực hiện theo quy định tại Mục 1 Chương XII Luật đấu thầu số 43/2013/QH13 và Mục 2 Chương XII Nghị định số 63/2014/NĐ-CP.</w:t>
            </w:r>
          </w:p>
        </w:tc>
      </w:tr>
      <w:tr w:rsidR="006C7526" w:rsidRPr="00695AB9" w:rsidTr="00F93E7F">
        <w:tc>
          <w:tcPr>
            <w:tcW w:w="2127" w:type="dxa"/>
          </w:tcPr>
          <w:p w:rsidR="006C7526" w:rsidRPr="00695AB9" w:rsidDel="001F32D2" w:rsidRDefault="006C7526" w:rsidP="00700077">
            <w:pPr>
              <w:pStyle w:val="Sec1-Clauses"/>
              <w:widowControl w:val="0"/>
              <w:spacing w:before="0" w:after="0"/>
              <w:ind w:left="0" w:firstLine="0"/>
              <w:jc w:val="both"/>
              <w:outlineLvl w:val="3"/>
              <w:rPr>
                <w:spacing w:val="-14"/>
                <w:sz w:val="28"/>
                <w:szCs w:val="28"/>
              </w:rPr>
            </w:pPr>
            <w:r w:rsidRPr="00695AB9">
              <w:rPr>
                <w:spacing w:val="-14"/>
                <w:sz w:val="28"/>
                <w:szCs w:val="28"/>
              </w:rPr>
              <w:t>43. Theo dõi, giám sát quá trình lựa chọn nhà thầu</w:t>
            </w:r>
          </w:p>
        </w:tc>
        <w:tc>
          <w:tcPr>
            <w:tcW w:w="7513" w:type="dxa"/>
          </w:tcPr>
          <w:p w:rsidR="006C7526" w:rsidRPr="00695AB9" w:rsidRDefault="006C7526" w:rsidP="008A51D2">
            <w:pPr>
              <w:widowControl w:val="0"/>
              <w:spacing w:line="320" w:lineRule="exact"/>
              <w:ind w:firstLine="567"/>
              <w:rPr>
                <w:spacing w:val="-14"/>
                <w:sz w:val="28"/>
                <w:szCs w:val="28"/>
              </w:rPr>
            </w:pPr>
            <w:r w:rsidRPr="00695AB9">
              <w:rPr>
                <w:spacing w:val="-14"/>
                <w:sz w:val="28"/>
                <w:szCs w:val="28"/>
              </w:rPr>
              <w:t xml:space="preserve">Khi phát hiện hành vi, nội dung không phù hợp quy định của pháp luật đấu thầu, nhà thầu có trách nhiệm thông báo cho tổ chức, cá nhân thực hiện nhiệm vụ theo dõi, giám sát theo quy định tại </w:t>
            </w:r>
            <w:r w:rsidRPr="008A51D2">
              <w:rPr>
                <w:spacing w:val="-14"/>
                <w:sz w:val="28"/>
                <w:szCs w:val="28"/>
              </w:rPr>
              <w:t>BDL</w:t>
            </w:r>
            <w:r w:rsidRPr="00695AB9">
              <w:rPr>
                <w:spacing w:val="-14"/>
                <w:sz w:val="28"/>
                <w:szCs w:val="28"/>
              </w:rPr>
              <w:t>.</w:t>
            </w:r>
          </w:p>
        </w:tc>
      </w:tr>
    </w:tbl>
    <w:p w:rsidR="006C7526" w:rsidRPr="00695AB9" w:rsidRDefault="006C7526" w:rsidP="00A2566F">
      <w:pPr>
        <w:ind w:left="180"/>
        <w:rPr>
          <w:spacing w:val="-14"/>
          <w:sz w:val="28"/>
          <w:szCs w:val="28"/>
          <w:lang w:val="vi-VN"/>
        </w:rPr>
      </w:pPr>
    </w:p>
    <w:p w:rsidR="006C7526" w:rsidRPr="00695AB9" w:rsidRDefault="006C7526" w:rsidP="00F25E9A">
      <w:pPr>
        <w:spacing w:line="400" w:lineRule="exact"/>
        <w:ind w:left="181"/>
        <w:jc w:val="center"/>
        <w:rPr>
          <w:b/>
          <w:spacing w:val="-14"/>
          <w:sz w:val="28"/>
          <w:szCs w:val="28"/>
          <w:lang w:val="es-ES_tradnl"/>
        </w:rPr>
      </w:pPr>
      <w:r w:rsidRPr="00695AB9">
        <w:rPr>
          <w:spacing w:val="-14"/>
          <w:sz w:val="28"/>
          <w:szCs w:val="28"/>
          <w:lang w:val="vi-VN"/>
        </w:rPr>
        <w:br w:type="page"/>
      </w:r>
      <w:r w:rsidRPr="00695AB9">
        <w:rPr>
          <w:b/>
          <w:spacing w:val="-14"/>
          <w:sz w:val="28"/>
          <w:szCs w:val="28"/>
          <w:lang w:val="es-ES_tradnl"/>
        </w:rPr>
        <w:lastRenderedPageBreak/>
        <w:t>Chương II. BẢNG DỮ LIỆU ĐẤU THẦU</w:t>
      </w:r>
    </w:p>
    <w:p w:rsidR="006C7526" w:rsidRPr="00695AB9" w:rsidRDefault="006C7526" w:rsidP="00A2566F">
      <w:pPr>
        <w:ind w:left="180"/>
        <w:jc w:val="center"/>
        <w:rPr>
          <w:spacing w:val="-14"/>
          <w:sz w:val="28"/>
          <w:szCs w:val="28"/>
          <w:lang w:val="vi-VN"/>
        </w:rPr>
      </w:pPr>
    </w:p>
    <w:tbl>
      <w:tblPr>
        <w:tblW w:w="932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951"/>
        <w:gridCol w:w="7371"/>
      </w:tblGrid>
      <w:tr w:rsidR="006C7526" w:rsidRPr="00695AB9" w:rsidTr="00AF3402">
        <w:trPr>
          <w:cantSplit/>
        </w:trPr>
        <w:tc>
          <w:tcPr>
            <w:tcW w:w="1951" w:type="dxa"/>
          </w:tcPr>
          <w:p w:rsidR="006C7526" w:rsidRPr="00695AB9" w:rsidRDefault="006C7526" w:rsidP="00A2566F">
            <w:pPr>
              <w:widowControl w:val="0"/>
              <w:jc w:val="center"/>
              <w:rPr>
                <w:spacing w:val="-14"/>
                <w:sz w:val="28"/>
                <w:szCs w:val="28"/>
                <w:lang w:val="vi-VN"/>
              </w:rPr>
            </w:pPr>
            <w:r w:rsidRPr="00695AB9">
              <w:rPr>
                <w:b/>
                <w:spacing w:val="-14"/>
                <w:sz w:val="28"/>
                <w:szCs w:val="28"/>
              </w:rPr>
              <w:t>CDNT 1.1</w:t>
            </w:r>
          </w:p>
        </w:tc>
        <w:tc>
          <w:tcPr>
            <w:tcW w:w="7371" w:type="dxa"/>
          </w:tcPr>
          <w:p w:rsidR="006C7526" w:rsidRPr="00695AB9" w:rsidRDefault="006C7526" w:rsidP="00903B3A">
            <w:pPr>
              <w:widowControl w:val="0"/>
              <w:tabs>
                <w:tab w:val="right" w:pos="7272"/>
              </w:tabs>
              <w:ind w:firstLine="351"/>
              <w:jc w:val="both"/>
              <w:rPr>
                <w:spacing w:val="-14"/>
                <w:sz w:val="28"/>
                <w:szCs w:val="28"/>
              </w:rPr>
            </w:pPr>
            <w:r w:rsidRPr="00695AB9">
              <w:rPr>
                <w:spacing w:val="-14"/>
                <w:sz w:val="28"/>
                <w:szCs w:val="28"/>
              </w:rPr>
              <w:t>Tên Bên mời thầu là:</w:t>
            </w:r>
            <w:r w:rsidR="003579E6">
              <w:rPr>
                <w:spacing w:val="-14"/>
                <w:sz w:val="28"/>
                <w:szCs w:val="28"/>
              </w:rPr>
              <w:t xml:space="preserve"> Chi nhánh Tập đoàn Công nghiệp Than - Khoáng sản Việt Nam - Công ty than Hạ Long - TKV.</w:t>
            </w:r>
          </w:p>
        </w:tc>
      </w:tr>
      <w:tr w:rsidR="006C7526" w:rsidRPr="00695AB9" w:rsidTr="00AF3402">
        <w:trPr>
          <w:cantSplit/>
        </w:trPr>
        <w:tc>
          <w:tcPr>
            <w:tcW w:w="1951" w:type="dxa"/>
          </w:tcPr>
          <w:p w:rsidR="006C7526" w:rsidRPr="00695AB9" w:rsidRDefault="006C7526" w:rsidP="00A2566F">
            <w:pPr>
              <w:widowControl w:val="0"/>
              <w:jc w:val="center"/>
              <w:rPr>
                <w:b/>
                <w:spacing w:val="-14"/>
                <w:sz w:val="28"/>
                <w:szCs w:val="28"/>
              </w:rPr>
            </w:pPr>
            <w:r w:rsidRPr="00695AB9">
              <w:rPr>
                <w:b/>
                <w:spacing w:val="-14"/>
                <w:sz w:val="28"/>
                <w:szCs w:val="28"/>
              </w:rPr>
              <w:t>CDNT 1.2</w:t>
            </w:r>
          </w:p>
        </w:tc>
        <w:tc>
          <w:tcPr>
            <w:tcW w:w="7371" w:type="dxa"/>
          </w:tcPr>
          <w:p w:rsidR="006C7526" w:rsidRPr="00D845B6" w:rsidRDefault="006C7526" w:rsidP="00BE7CB8">
            <w:pPr>
              <w:widowControl w:val="0"/>
              <w:tabs>
                <w:tab w:val="right" w:pos="7272"/>
              </w:tabs>
              <w:ind w:firstLine="351"/>
              <w:jc w:val="both"/>
              <w:rPr>
                <w:spacing w:val="-14"/>
                <w:sz w:val="28"/>
                <w:szCs w:val="28"/>
              </w:rPr>
            </w:pPr>
            <w:r w:rsidRPr="00695AB9">
              <w:rPr>
                <w:spacing w:val="-14"/>
                <w:sz w:val="28"/>
                <w:szCs w:val="28"/>
              </w:rPr>
              <w:t>Tên gói thầu:</w:t>
            </w:r>
            <w:r w:rsidR="003579E6">
              <w:rPr>
                <w:spacing w:val="-14"/>
                <w:sz w:val="28"/>
                <w:szCs w:val="28"/>
              </w:rPr>
              <w:t xml:space="preserve"> </w:t>
            </w:r>
            <w:r w:rsidR="002C6B56" w:rsidRPr="00365E43">
              <w:rPr>
                <w:spacing w:val="-14"/>
                <w:sz w:val="28"/>
                <w:szCs w:val="28"/>
              </w:rPr>
              <w:t xml:space="preserve">Gói thầu số </w:t>
            </w:r>
            <w:r w:rsidR="00D320EB" w:rsidRPr="00D320EB">
              <w:rPr>
                <w:spacing w:val="-14"/>
                <w:sz w:val="28"/>
                <w:szCs w:val="28"/>
              </w:rPr>
              <w:t>05: Thi công chống xén đào lò, đổ bê tông các hạng mục công trình chuẩn bị sản xuất -  Khu Tân Lập - Công ty than Hạ Long - TKV</w:t>
            </w:r>
            <w:r w:rsidR="00560CC9" w:rsidRPr="00D320EB">
              <w:rPr>
                <w:spacing w:val="-14"/>
                <w:sz w:val="28"/>
                <w:szCs w:val="28"/>
              </w:rPr>
              <w:t>.</w:t>
            </w:r>
          </w:p>
        </w:tc>
      </w:tr>
      <w:tr w:rsidR="006C7526" w:rsidRPr="00695AB9" w:rsidTr="00AF3402">
        <w:trPr>
          <w:cantSplit/>
        </w:trPr>
        <w:tc>
          <w:tcPr>
            <w:tcW w:w="1951" w:type="dxa"/>
          </w:tcPr>
          <w:p w:rsidR="006C7526" w:rsidRPr="00695AB9" w:rsidRDefault="006C7526" w:rsidP="00A2566F">
            <w:pPr>
              <w:widowControl w:val="0"/>
              <w:jc w:val="center"/>
              <w:rPr>
                <w:b/>
                <w:spacing w:val="-14"/>
                <w:sz w:val="28"/>
                <w:szCs w:val="28"/>
              </w:rPr>
            </w:pPr>
            <w:r w:rsidRPr="00695AB9">
              <w:rPr>
                <w:b/>
                <w:spacing w:val="-14"/>
                <w:sz w:val="28"/>
                <w:szCs w:val="28"/>
              </w:rPr>
              <w:t>CDNT 1.3</w:t>
            </w:r>
          </w:p>
        </w:tc>
        <w:tc>
          <w:tcPr>
            <w:tcW w:w="7371" w:type="dxa"/>
          </w:tcPr>
          <w:p w:rsidR="006C7526" w:rsidRPr="00695AB9" w:rsidRDefault="006C7526" w:rsidP="00F172B5">
            <w:pPr>
              <w:widowControl w:val="0"/>
              <w:tabs>
                <w:tab w:val="right" w:pos="7272"/>
              </w:tabs>
              <w:ind w:firstLine="351"/>
              <w:jc w:val="both"/>
              <w:rPr>
                <w:spacing w:val="-14"/>
                <w:sz w:val="28"/>
                <w:szCs w:val="28"/>
                <w:u w:val="single"/>
              </w:rPr>
            </w:pPr>
            <w:r w:rsidRPr="00695AB9">
              <w:rPr>
                <w:spacing w:val="-14"/>
                <w:sz w:val="28"/>
                <w:szCs w:val="28"/>
              </w:rPr>
              <w:t>Thời gian thực hiện hợp đồng:</w:t>
            </w:r>
            <w:r w:rsidR="00725531">
              <w:rPr>
                <w:spacing w:val="-14"/>
                <w:sz w:val="28"/>
                <w:szCs w:val="28"/>
              </w:rPr>
              <w:t xml:space="preserve"> </w:t>
            </w:r>
            <w:r w:rsidR="00903E92">
              <w:rPr>
                <w:spacing w:val="-14"/>
                <w:sz w:val="28"/>
                <w:szCs w:val="28"/>
              </w:rPr>
              <w:t>2</w:t>
            </w:r>
            <w:r w:rsidR="00F172B5">
              <w:rPr>
                <w:spacing w:val="-14"/>
                <w:sz w:val="28"/>
                <w:szCs w:val="28"/>
              </w:rPr>
              <w:t>4</w:t>
            </w:r>
            <w:r w:rsidR="00A618E3">
              <w:rPr>
                <w:spacing w:val="-14"/>
                <w:sz w:val="28"/>
                <w:szCs w:val="28"/>
              </w:rPr>
              <w:t>0</w:t>
            </w:r>
            <w:r w:rsidR="00D845B6">
              <w:rPr>
                <w:spacing w:val="-14"/>
                <w:sz w:val="28"/>
                <w:szCs w:val="28"/>
              </w:rPr>
              <w:t xml:space="preserve"> ngày</w:t>
            </w:r>
          </w:p>
        </w:tc>
      </w:tr>
      <w:tr w:rsidR="006C7526" w:rsidRPr="00695AB9" w:rsidTr="00AF3402">
        <w:trPr>
          <w:cantSplit/>
        </w:trPr>
        <w:tc>
          <w:tcPr>
            <w:tcW w:w="1951" w:type="dxa"/>
          </w:tcPr>
          <w:p w:rsidR="006C7526" w:rsidRPr="00695AB9" w:rsidRDefault="006C7526" w:rsidP="00A2566F">
            <w:pPr>
              <w:widowControl w:val="0"/>
              <w:jc w:val="center"/>
              <w:rPr>
                <w:b/>
                <w:spacing w:val="-14"/>
                <w:sz w:val="28"/>
                <w:szCs w:val="28"/>
              </w:rPr>
            </w:pPr>
            <w:r w:rsidRPr="00695AB9">
              <w:rPr>
                <w:b/>
                <w:spacing w:val="-14"/>
                <w:sz w:val="28"/>
                <w:szCs w:val="28"/>
              </w:rPr>
              <w:t>CDNT 2</w:t>
            </w:r>
          </w:p>
        </w:tc>
        <w:tc>
          <w:tcPr>
            <w:tcW w:w="7371" w:type="dxa"/>
          </w:tcPr>
          <w:p w:rsidR="006C7526" w:rsidRPr="00695AB9" w:rsidRDefault="006C7526" w:rsidP="00903B3A">
            <w:pPr>
              <w:widowControl w:val="0"/>
              <w:tabs>
                <w:tab w:val="right" w:pos="7254"/>
              </w:tabs>
              <w:ind w:firstLine="351"/>
              <w:jc w:val="both"/>
              <w:rPr>
                <w:spacing w:val="-14"/>
                <w:sz w:val="28"/>
                <w:szCs w:val="28"/>
              </w:rPr>
            </w:pPr>
            <w:r w:rsidRPr="00695AB9">
              <w:rPr>
                <w:spacing w:val="-14"/>
                <w:sz w:val="28"/>
                <w:szCs w:val="28"/>
              </w:rPr>
              <w:t>Nguồn vốn (hoặc phương thức thu xếp vốn):</w:t>
            </w:r>
            <w:r w:rsidR="00A27B07">
              <w:rPr>
                <w:spacing w:val="-14"/>
                <w:sz w:val="28"/>
                <w:szCs w:val="28"/>
              </w:rPr>
              <w:t xml:space="preserve"> Chi phí sản xuất năm </w:t>
            </w:r>
            <w:r w:rsidR="007B3F65">
              <w:rPr>
                <w:spacing w:val="-14"/>
                <w:sz w:val="28"/>
                <w:szCs w:val="28"/>
              </w:rPr>
              <w:t>2019</w:t>
            </w:r>
            <w:r w:rsidR="00D845B6">
              <w:rPr>
                <w:spacing w:val="-14"/>
                <w:sz w:val="28"/>
                <w:szCs w:val="28"/>
              </w:rPr>
              <w:t xml:space="preserve"> của Công ty than Hạ Long - TKV.</w:t>
            </w:r>
          </w:p>
        </w:tc>
      </w:tr>
      <w:tr w:rsidR="006C7526" w:rsidRPr="00695AB9" w:rsidTr="00AF3402">
        <w:trPr>
          <w:cantSplit/>
        </w:trPr>
        <w:tc>
          <w:tcPr>
            <w:tcW w:w="1951" w:type="dxa"/>
          </w:tcPr>
          <w:p w:rsidR="006C7526" w:rsidRPr="00695AB9" w:rsidRDefault="006C7526" w:rsidP="00A2566F">
            <w:pPr>
              <w:widowControl w:val="0"/>
              <w:jc w:val="center"/>
              <w:rPr>
                <w:b/>
                <w:spacing w:val="-14"/>
                <w:sz w:val="28"/>
                <w:szCs w:val="28"/>
              </w:rPr>
            </w:pPr>
            <w:r w:rsidRPr="00695AB9">
              <w:rPr>
                <w:b/>
                <w:spacing w:val="-14"/>
                <w:sz w:val="28"/>
                <w:szCs w:val="28"/>
              </w:rPr>
              <w:t>CDNT 4.1 (a)</w:t>
            </w:r>
          </w:p>
        </w:tc>
        <w:tc>
          <w:tcPr>
            <w:tcW w:w="7371" w:type="dxa"/>
          </w:tcPr>
          <w:p w:rsidR="006C7526" w:rsidRPr="00D845B6" w:rsidRDefault="006C7526" w:rsidP="00903B3A">
            <w:pPr>
              <w:widowControl w:val="0"/>
              <w:tabs>
                <w:tab w:val="right" w:pos="7254"/>
              </w:tabs>
              <w:ind w:firstLine="351"/>
              <w:jc w:val="both"/>
              <w:rPr>
                <w:spacing w:val="-14"/>
                <w:sz w:val="28"/>
                <w:szCs w:val="28"/>
                <w:lang w:val="pl-PL"/>
              </w:rPr>
            </w:pPr>
            <w:r w:rsidRPr="00695AB9">
              <w:rPr>
                <w:spacing w:val="-14"/>
                <w:sz w:val="28"/>
                <w:szCs w:val="28"/>
                <w:lang w:val="pl-PL"/>
              </w:rPr>
              <w:t>Điều kiện về cấp doanh nghiệp:</w:t>
            </w:r>
            <w:r w:rsidR="00D845B6">
              <w:rPr>
                <w:spacing w:val="-14"/>
                <w:sz w:val="28"/>
                <w:szCs w:val="28"/>
                <w:lang w:val="pl-PL"/>
              </w:rPr>
              <w:t xml:space="preserve"> Không áp dụng.</w:t>
            </w:r>
          </w:p>
        </w:tc>
      </w:tr>
      <w:tr w:rsidR="006C7526" w:rsidRPr="00695AB9" w:rsidTr="00AF3402">
        <w:tc>
          <w:tcPr>
            <w:tcW w:w="1951" w:type="dxa"/>
          </w:tcPr>
          <w:p w:rsidR="006C7526" w:rsidRPr="00695AB9" w:rsidRDefault="006C7526" w:rsidP="00A2566F">
            <w:pPr>
              <w:widowControl w:val="0"/>
              <w:jc w:val="center"/>
              <w:rPr>
                <w:b/>
                <w:spacing w:val="-14"/>
                <w:sz w:val="28"/>
                <w:szCs w:val="28"/>
              </w:rPr>
            </w:pPr>
            <w:r w:rsidRPr="00695AB9">
              <w:rPr>
                <w:b/>
                <w:spacing w:val="-14"/>
                <w:sz w:val="28"/>
                <w:szCs w:val="28"/>
              </w:rPr>
              <w:t>CDNT 4.1 (d)</w:t>
            </w:r>
          </w:p>
        </w:tc>
        <w:tc>
          <w:tcPr>
            <w:tcW w:w="7371" w:type="dxa"/>
          </w:tcPr>
          <w:p w:rsidR="006C7526" w:rsidRPr="00695AB9" w:rsidRDefault="006C7526" w:rsidP="00903B3A">
            <w:pPr>
              <w:widowControl w:val="0"/>
              <w:ind w:firstLine="351"/>
              <w:jc w:val="both"/>
              <w:rPr>
                <w:spacing w:val="-14"/>
                <w:sz w:val="28"/>
                <w:szCs w:val="28"/>
              </w:rPr>
            </w:pPr>
            <w:r w:rsidRPr="00695AB9">
              <w:rPr>
                <w:spacing w:val="-14"/>
                <w:sz w:val="28"/>
                <w:szCs w:val="28"/>
                <w:lang w:val="pl-PL"/>
              </w:rPr>
              <w:t>Bảo đảm cạnh tranh trong đấu thầu theo quy định như sau:</w:t>
            </w:r>
          </w:p>
          <w:p w:rsidR="006C7526" w:rsidRPr="00695AB9" w:rsidRDefault="006C7526" w:rsidP="00903B3A">
            <w:pPr>
              <w:widowControl w:val="0"/>
              <w:ind w:firstLine="351"/>
              <w:jc w:val="both"/>
              <w:rPr>
                <w:spacing w:val="-14"/>
                <w:sz w:val="28"/>
                <w:szCs w:val="28"/>
                <w:lang w:val="pl-PL"/>
              </w:rPr>
            </w:pPr>
            <w:r w:rsidRPr="00695AB9">
              <w:rPr>
                <w:spacing w:val="-14"/>
                <w:sz w:val="28"/>
                <w:szCs w:val="28"/>
                <w:lang w:val="pl-PL"/>
              </w:rPr>
              <w:t>- Nhà thầu tham dự thầu là doanh nghiệp thì phải k</w:t>
            </w:r>
            <w:r w:rsidRPr="00695AB9">
              <w:rPr>
                <w:spacing w:val="-14"/>
                <w:sz w:val="28"/>
                <w:szCs w:val="28"/>
                <w:lang w:val="vi-VN"/>
              </w:rPr>
              <w:t xml:space="preserve">hông có cổ phần hoặc vốn góp </w:t>
            </w:r>
            <w:r w:rsidRPr="00695AB9">
              <w:rPr>
                <w:spacing w:val="-14"/>
                <w:sz w:val="28"/>
                <w:szCs w:val="28"/>
                <w:lang w:val="pl-PL"/>
              </w:rPr>
              <w:t>trên 30% với:</w:t>
            </w:r>
            <w:r w:rsidR="00D845B6">
              <w:rPr>
                <w:spacing w:val="-14"/>
                <w:sz w:val="28"/>
                <w:szCs w:val="28"/>
                <w:lang w:val="pl-PL"/>
              </w:rPr>
              <w:t xml:space="preserve"> Tập đoàn Công nghiệp Than - Khoáng sản Việt Nam</w:t>
            </w:r>
            <w:r w:rsidR="00215802">
              <w:rPr>
                <w:spacing w:val="-14"/>
                <w:sz w:val="28"/>
                <w:szCs w:val="28"/>
                <w:lang w:val="pl-PL"/>
              </w:rPr>
              <w:t xml:space="preserve">, </w:t>
            </w:r>
            <w:r w:rsidRPr="00695AB9">
              <w:rPr>
                <w:spacing w:val="-14"/>
                <w:sz w:val="28"/>
                <w:szCs w:val="28"/>
                <w:lang w:val="pl-PL"/>
              </w:rPr>
              <w:t>trừ trường hợp Chủ đầu tư, Bên mời thầu, nhà thầu tham dự thầu thuộc cùng một tập đoàn kinh tế nhà nước và sản phẩm thuộc gói thầu là đầu vào của Chủ đầu tư, Bên mời thầu, là đầu ra của nhà thầu tham dự thầu, đồng thời là ngành nghề sản xuất, kinh doanh chính của tập đoàn;</w:t>
            </w:r>
          </w:p>
          <w:p w:rsidR="00903B3A" w:rsidRPr="00215802" w:rsidRDefault="006C7526" w:rsidP="00CE783F">
            <w:pPr>
              <w:widowControl w:val="0"/>
              <w:ind w:firstLine="351"/>
              <w:jc w:val="both"/>
              <w:rPr>
                <w:spacing w:val="-14"/>
                <w:sz w:val="28"/>
                <w:szCs w:val="28"/>
                <w:lang w:val="pl-PL"/>
              </w:rPr>
            </w:pPr>
            <w:r w:rsidRPr="00695AB9">
              <w:rPr>
                <w:spacing w:val="-14"/>
                <w:sz w:val="28"/>
                <w:szCs w:val="28"/>
                <w:lang w:val="pl-PL"/>
              </w:rPr>
              <w:t>- Nhà thầu tham dự thầu không có cổ phần hoặc vốn góp với các nhà thầu tư vấn; không cùng có cổ phần hoặc vốn góp trên 20% của một tổ chức, cá nhân khác với từng b</w:t>
            </w:r>
            <w:r w:rsidR="00903B3A">
              <w:rPr>
                <w:spacing w:val="-14"/>
                <w:sz w:val="28"/>
                <w:szCs w:val="28"/>
                <w:lang w:val="pl-PL"/>
              </w:rPr>
              <w:t>ên.</w:t>
            </w:r>
          </w:p>
        </w:tc>
      </w:tr>
      <w:tr w:rsidR="006C7526" w:rsidRPr="00695AB9" w:rsidTr="00AF3402">
        <w:tc>
          <w:tcPr>
            <w:tcW w:w="1951" w:type="dxa"/>
          </w:tcPr>
          <w:p w:rsidR="006C7526" w:rsidRPr="00695AB9" w:rsidRDefault="006C7526" w:rsidP="00A2566F">
            <w:pPr>
              <w:widowControl w:val="0"/>
              <w:jc w:val="center"/>
              <w:rPr>
                <w:b/>
                <w:spacing w:val="-14"/>
                <w:sz w:val="28"/>
                <w:szCs w:val="28"/>
              </w:rPr>
            </w:pPr>
            <w:r w:rsidRPr="00695AB9">
              <w:rPr>
                <w:b/>
                <w:spacing w:val="-14"/>
                <w:sz w:val="28"/>
                <w:szCs w:val="28"/>
              </w:rPr>
              <w:t>CDNT 4.1 (e)</w:t>
            </w:r>
          </w:p>
        </w:tc>
        <w:tc>
          <w:tcPr>
            <w:tcW w:w="7371" w:type="dxa"/>
          </w:tcPr>
          <w:p w:rsidR="006C7526" w:rsidRPr="00695AB9" w:rsidRDefault="006C7526" w:rsidP="00903B3A">
            <w:pPr>
              <w:widowControl w:val="0"/>
              <w:ind w:firstLine="351"/>
              <w:jc w:val="both"/>
              <w:rPr>
                <w:spacing w:val="-14"/>
                <w:sz w:val="28"/>
                <w:szCs w:val="28"/>
                <w:lang w:val="pl-PL"/>
              </w:rPr>
            </w:pPr>
            <w:r w:rsidRPr="00695AB9">
              <w:rPr>
                <w:spacing w:val="-14"/>
                <w:sz w:val="28"/>
                <w:szCs w:val="28"/>
                <w:lang w:val="pl-PL"/>
              </w:rPr>
              <w:t>Nhà thầu tham dự thầu phải có tên trên Hệ thống mạng đấu thầu quốc gia:</w:t>
            </w:r>
            <w:r w:rsidR="00E41D63">
              <w:rPr>
                <w:spacing w:val="-14"/>
                <w:sz w:val="28"/>
                <w:szCs w:val="28"/>
                <w:lang w:val="pl-PL"/>
              </w:rPr>
              <w:t xml:space="preserve"> </w:t>
            </w:r>
            <w:r w:rsidR="00215802">
              <w:rPr>
                <w:spacing w:val="-14"/>
                <w:sz w:val="28"/>
                <w:szCs w:val="28"/>
                <w:lang w:val="pl-PL"/>
              </w:rPr>
              <w:t>áp dụng.</w:t>
            </w:r>
          </w:p>
        </w:tc>
      </w:tr>
      <w:tr w:rsidR="006C7526" w:rsidRPr="00695AB9" w:rsidTr="00AF3402">
        <w:tc>
          <w:tcPr>
            <w:tcW w:w="1951" w:type="dxa"/>
          </w:tcPr>
          <w:p w:rsidR="006C7526" w:rsidRPr="00695AB9" w:rsidRDefault="006C7526" w:rsidP="00215802">
            <w:pPr>
              <w:widowControl w:val="0"/>
              <w:jc w:val="center"/>
              <w:rPr>
                <w:b/>
                <w:spacing w:val="-14"/>
                <w:sz w:val="28"/>
                <w:szCs w:val="28"/>
              </w:rPr>
            </w:pPr>
            <w:r w:rsidRPr="00695AB9">
              <w:rPr>
                <w:b/>
                <w:spacing w:val="-14"/>
                <w:sz w:val="28"/>
                <w:szCs w:val="28"/>
              </w:rPr>
              <w:t>CDNT 4.1 (g)</w:t>
            </w:r>
          </w:p>
        </w:tc>
        <w:tc>
          <w:tcPr>
            <w:tcW w:w="7371" w:type="dxa"/>
          </w:tcPr>
          <w:p w:rsidR="006C7526" w:rsidRPr="00695AB9" w:rsidRDefault="006C7526" w:rsidP="00903B3A">
            <w:pPr>
              <w:widowControl w:val="0"/>
              <w:ind w:firstLine="351"/>
              <w:jc w:val="both"/>
              <w:rPr>
                <w:spacing w:val="-14"/>
                <w:sz w:val="28"/>
                <w:szCs w:val="28"/>
              </w:rPr>
            </w:pPr>
            <w:r w:rsidRPr="00695AB9">
              <w:rPr>
                <w:spacing w:val="-14"/>
                <w:sz w:val="28"/>
                <w:szCs w:val="28"/>
              </w:rPr>
              <w:t>Đối với nhà thầu nước ngoài:</w:t>
            </w:r>
            <w:r w:rsidR="00215802">
              <w:rPr>
                <w:spacing w:val="-14"/>
                <w:sz w:val="28"/>
                <w:szCs w:val="28"/>
              </w:rPr>
              <w:t xml:space="preserve"> Không áp dụng.</w:t>
            </w:r>
          </w:p>
        </w:tc>
      </w:tr>
      <w:tr w:rsidR="006C7526" w:rsidRPr="00695AB9" w:rsidTr="00AF3402">
        <w:tc>
          <w:tcPr>
            <w:tcW w:w="1951" w:type="dxa"/>
          </w:tcPr>
          <w:p w:rsidR="006C7526" w:rsidRPr="00695AB9" w:rsidRDefault="006C7526" w:rsidP="00A2566F">
            <w:pPr>
              <w:widowControl w:val="0"/>
              <w:tabs>
                <w:tab w:val="right" w:pos="7254"/>
              </w:tabs>
              <w:jc w:val="center"/>
              <w:rPr>
                <w:b/>
                <w:spacing w:val="-14"/>
                <w:sz w:val="28"/>
                <w:szCs w:val="28"/>
              </w:rPr>
            </w:pPr>
            <w:r w:rsidRPr="00695AB9">
              <w:rPr>
                <w:b/>
                <w:spacing w:val="-14"/>
                <w:sz w:val="28"/>
                <w:szCs w:val="28"/>
              </w:rPr>
              <w:t>CDNT 6.1</w:t>
            </w:r>
          </w:p>
        </w:tc>
        <w:tc>
          <w:tcPr>
            <w:tcW w:w="7371" w:type="dxa"/>
          </w:tcPr>
          <w:p w:rsidR="00560CC9" w:rsidRDefault="00560CC9" w:rsidP="00903B3A">
            <w:pPr>
              <w:tabs>
                <w:tab w:val="right" w:pos="7254"/>
              </w:tabs>
              <w:ind w:firstLine="351"/>
              <w:jc w:val="both"/>
              <w:rPr>
                <w:spacing w:val="-14"/>
                <w:sz w:val="28"/>
                <w:szCs w:val="28"/>
              </w:rPr>
            </w:pPr>
            <w:r>
              <w:rPr>
                <w:spacing w:val="-14"/>
                <w:sz w:val="28"/>
                <w:szCs w:val="28"/>
              </w:rPr>
              <w:t>Địa chỉ của Bên mời thầu (chỉ liên hệ khi cần giải thích làm rõ HSMT):</w:t>
            </w:r>
          </w:p>
          <w:p w:rsidR="00560CC9" w:rsidRDefault="00560CC9" w:rsidP="00903B3A">
            <w:pPr>
              <w:tabs>
                <w:tab w:val="right" w:pos="7254"/>
              </w:tabs>
              <w:ind w:firstLine="351"/>
              <w:jc w:val="both"/>
              <w:rPr>
                <w:spacing w:val="-14"/>
                <w:sz w:val="28"/>
                <w:szCs w:val="28"/>
              </w:rPr>
            </w:pPr>
            <w:r>
              <w:rPr>
                <w:spacing w:val="-14"/>
                <w:sz w:val="28"/>
                <w:szCs w:val="28"/>
              </w:rPr>
              <w:t>Nơi nhận: Chi nhánh Tập đoàn Công nghiệp Than - Khoáng sản Việt Nam - Công ty than Hạ Long - TKV.</w:t>
            </w:r>
          </w:p>
          <w:p w:rsidR="00560CC9" w:rsidRDefault="00560CC9" w:rsidP="00903B3A">
            <w:pPr>
              <w:tabs>
                <w:tab w:val="right" w:pos="7254"/>
              </w:tabs>
              <w:ind w:firstLine="351"/>
              <w:jc w:val="both"/>
              <w:rPr>
                <w:spacing w:val="-14"/>
                <w:sz w:val="28"/>
                <w:szCs w:val="28"/>
              </w:rPr>
            </w:pPr>
            <w:r>
              <w:rPr>
                <w:spacing w:val="-14"/>
                <w:sz w:val="28"/>
                <w:szCs w:val="28"/>
              </w:rPr>
              <w:t>Địa chỉ: Tổ 65, khu Diêm Thủy, phường Cẩm Đông, thành phố Cẩm Phả, tỉnh Quảng Ninh.</w:t>
            </w:r>
          </w:p>
          <w:p w:rsidR="00560CC9" w:rsidRDefault="00560CC9" w:rsidP="00903B3A">
            <w:pPr>
              <w:tabs>
                <w:tab w:val="right" w:pos="7254"/>
              </w:tabs>
              <w:ind w:firstLine="351"/>
              <w:jc w:val="both"/>
              <w:rPr>
                <w:spacing w:val="-14"/>
                <w:sz w:val="28"/>
                <w:szCs w:val="28"/>
              </w:rPr>
            </w:pPr>
            <w:r>
              <w:rPr>
                <w:spacing w:val="-14"/>
                <w:sz w:val="28"/>
                <w:szCs w:val="28"/>
              </w:rPr>
              <w:t>Số điện thoại: 0203.3968198.</w:t>
            </w:r>
          </w:p>
          <w:p w:rsidR="00560CC9" w:rsidRDefault="00560CC9" w:rsidP="00903B3A">
            <w:pPr>
              <w:tabs>
                <w:tab w:val="right" w:pos="7254"/>
              </w:tabs>
              <w:ind w:firstLine="351"/>
              <w:jc w:val="both"/>
              <w:rPr>
                <w:spacing w:val="-14"/>
                <w:sz w:val="28"/>
                <w:szCs w:val="28"/>
              </w:rPr>
            </w:pPr>
            <w:r>
              <w:rPr>
                <w:spacing w:val="-14"/>
                <w:sz w:val="28"/>
                <w:szCs w:val="28"/>
              </w:rPr>
              <w:t>Số fax: 0203.3936830.</w:t>
            </w:r>
          </w:p>
          <w:p w:rsidR="006C7526" w:rsidRPr="00695AB9" w:rsidRDefault="00560CC9" w:rsidP="00903B3A">
            <w:pPr>
              <w:widowControl w:val="0"/>
              <w:tabs>
                <w:tab w:val="right" w:pos="7254"/>
              </w:tabs>
              <w:ind w:firstLine="351"/>
              <w:jc w:val="both"/>
              <w:rPr>
                <w:spacing w:val="-14"/>
                <w:sz w:val="28"/>
                <w:szCs w:val="28"/>
              </w:rPr>
            </w:pPr>
            <w:r>
              <w:rPr>
                <w:spacing w:val="-14"/>
                <w:sz w:val="28"/>
                <w:szCs w:val="28"/>
              </w:rPr>
              <w:t>Bên mời thầu phải nhận được yêu cầu giải thích làm rõ HSMT không muộn hơn 3</w:t>
            </w:r>
            <w:r>
              <w:rPr>
                <w:spacing w:val="-14"/>
                <w:sz w:val="28"/>
                <w:szCs w:val="28"/>
                <w:lang w:val="pl-PL"/>
              </w:rPr>
              <w:t xml:space="preserve"> ngày làm việc trước ngày có thời điểm đóng thầu</w:t>
            </w:r>
          </w:p>
        </w:tc>
      </w:tr>
      <w:tr w:rsidR="006C7526" w:rsidRPr="00695AB9" w:rsidTr="00AF3402">
        <w:tc>
          <w:tcPr>
            <w:tcW w:w="1951" w:type="dxa"/>
          </w:tcPr>
          <w:p w:rsidR="006C7526" w:rsidRPr="00695AB9" w:rsidRDefault="006C7526" w:rsidP="00A2566F">
            <w:pPr>
              <w:widowControl w:val="0"/>
              <w:tabs>
                <w:tab w:val="right" w:pos="7254"/>
              </w:tabs>
              <w:jc w:val="center"/>
              <w:rPr>
                <w:b/>
                <w:spacing w:val="-14"/>
                <w:sz w:val="28"/>
                <w:szCs w:val="28"/>
              </w:rPr>
            </w:pPr>
            <w:r w:rsidRPr="00695AB9">
              <w:rPr>
                <w:b/>
                <w:spacing w:val="-14"/>
                <w:sz w:val="28"/>
                <w:szCs w:val="28"/>
              </w:rPr>
              <w:t>CDNT 6.3</w:t>
            </w:r>
          </w:p>
        </w:tc>
        <w:tc>
          <w:tcPr>
            <w:tcW w:w="7371" w:type="dxa"/>
          </w:tcPr>
          <w:p w:rsidR="006C7526" w:rsidRDefault="006C7526" w:rsidP="00903B3A">
            <w:pPr>
              <w:widowControl w:val="0"/>
              <w:tabs>
                <w:tab w:val="right" w:pos="7254"/>
              </w:tabs>
              <w:ind w:firstLine="351"/>
              <w:jc w:val="both"/>
              <w:rPr>
                <w:spacing w:val="-14"/>
                <w:sz w:val="28"/>
                <w:szCs w:val="28"/>
              </w:rPr>
            </w:pPr>
            <w:r w:rsidRPr="00695AB9">
              <w:rPr>
                <w:spacing w:val="-14"/>
                <w:sz w:val="28"/>
                <w:szCs w:val="28"/>
              </w:rPr>
              <w:t>Bên mời thầu</w:t>
            </w:r>
            <w:r w:rsidR="000F4CA7">
              <w:rPr>
                <w:spacing w:val="-14"/>
                <w:sz w:val="28"/>
                <w:szCs w:val="28"/>
              </w:rPr>
              <w:t xml:space="preserve"> sẽ</w:t>
            </w:r>
            <w:r w:rsidRPr="00695AB9">
              <w:rPr>
                <w:spacing w:val="-14"/>
                <w:sz w:val="28"/>
                <w:szCs w:val="28"/>
              </w:rPr>
              <w:t xml:space="preserve"> tổ chức khảo sát hiện tr</w:t>
            </w:r>
            <w:r w:rsidR="00944260">
              <w:rPr>
                <w:spacing w:val="-14"/>
                <w:sz w:val="28"/>
                <w:szCs w:val="28"/>
              </w:rPr>
              <w:t>ường.</w:t>
            </w:r>
          </w:p>
          <w:p w:rsidR="006C7526" w:rsidRPr="00695AB9" w:rsidRDefault="00944260" w:rsidP="002742A2">
            <w:pPr>
              <w:widowControl w:val="0"/>
              <w:tabs>
                <w:tab w:val="right" w:pos="7254"/>
              </w:tabs>
              <w:ind w:firstLine="351"/>
              <w:jc w:val="both"/>
              <w:rPr>
                <w:i/>
                <w:spacing w:val="-14"/>
                <w:sz w:val="28"/>
                <w:szCs w:val="28"/>
              </w:rPr>
            </w:pPr>
            <w:r>
              <w:rPr>
                <w:spacing w:val="-14"/>
                <w:sz w:val="28"/>
                <w:szCs w:val="28"/>
              </w:rPr>
              <w:t xml:space="preserve">Bên mời thầu </w:t>
            </w:r>
            <w:r w:rsidR="006C7526" w:rsidRPr="00944260">
              <w:rPr>
                <w:spacing w:val="-14"/>
                <w:sz w:val="28"/>
                <w:szCs w:val="28"/>
              </w:rPr>
              <w:t>hướng dẫn nhà thầu đi khảo sát hiện trường</w:t>
            </w:r>
            <w:r w:rsidRPr="00944260">
              <w:rPr>
                <w:spacing w:val="-14"/>
                <w:sz w:val="28"/>
                <w:szCs w:val="28"/>
              </w:rPr>
              <w:t xml:space="preserve"> vào 8h30 sáng các ngày làm việc trong tuần kể từ thời điểm phát hành hồ sơ mời thầu đến thời điểm đóng thầu.</w:t>
            </w:r>
          </w:p>
        </w:tc>
      </w:tr>
      <w:tr w:rsidR="006C7526" w:rsidRPr="00695AB9" w:rsidTr="00AF3402">
        <w:tc>
          <w:tcPr>
            <w:tcW w:w="1951" w:type="dxa"/>
          </w:tcPr>
          <w:p w:rsidR="006C7526" w:rsidRPr="00695AB9" w:rsidRDefault="006C7526" w:rsidP="00A2566F">
            <w:pPr>
              <w:widowControl w:val="0"/>
              <w:tabs>
                <w:tab w:val="right" w:pos="7254"/>
              </w:tabs>
              <w:jc w:val="center"/>
              <w:rPr>
                <w:b/>
                <w:spacing w:val="-14"/>
                <w:sz w:val="28"/>
                <w:szCs w:val="28"/>
              </w:rPr>
            </w:pPr>
            <w:r w:rsidRPr="00695AB9">
              <w:rPr>
                <w:b/>
                <w:spacing w:val="-14"/>
                <w:sz w:val="28"/>
                <w:szCs w:val="28"/>
              </w:rPr>
              <w:t>CDNT 6.4</w:t>
            </w:r>
          </w:p>
        </w:tc>
        <w:tc>
          <w:tcPr>
            <w:tcW w:w="7371" w:type="dxa"/>
          </w:tcPr>
          <w:p w:rsidR="006C7526" w:rsidRPr="00695AB9" w:rsidRDefault="006C7526" w:rsidP="00903B3A">
            <w:pPr>
              <w:widowControl w:val="0"/>
              <w:tabs>
                <w:tab w:val="right" w:pos="7254"/>
              </w:tabs>
              <w:ind w:firstLine="351"/>
              <w:jc w:val="both"/>
              <w:rPr>
                <w:spacing w:val="-14"/>
                <w:sz w:val="28"/>
                <w:szCs w:val="28"/>
              </w:rPr>
            </w:pPr>
            <w:r w:rsidRPr="00695AB9">
              <w:rPr>
                <w:spacing w:val="-14"/>
                <w:sz w:val="28"/>
                <w:szCs w:val="28"/>
              </w:rPr>
              <w:t>Hội nghị tiền đấu thầu</w:t>
            </w:r>
            <w:r w:rsidR="007726C6">
              <w:rPr>
                <w:spacing w:val="-14"/>
                <w:sz w:val="28"/>
                <w:szCs w:val="28"/>
              </w:rPr>
              <w:t xml:space="preserve"> sẽ không </w:t>
            </w:r>
            <w:r w:rsidRPr="00695AB9">
              <w:rPr>
                <w:spacing w:val="-14"/>
                <w:sz w:val="28"/>
                <w:szCs w:val="28"/>
              </w:rPr>
              <w:t xml:space="preserve">được tổ chức. </w:t>
            </w:r>
          </w:p>
        </w:tc>
      </w:tr>
      <w:tr w:rsidR="006C7526" w:rsidRPr="00695AB9" w:rsidTr="00AF3402">
        <w:tc>
          <w:tcPr>
            <w:tcW w:w="1951" w:type="dxa"/>
          </w:tcPr>
          <w:p w:rsidR="006C7526" w:rsidRPr="00695AB9" w:rsidRDefault="006C7526" w:rsidP="00A2566F">
            <w:pPr>
              <w:widowControl w:val="0"/>
              <w:tabs>
                <w:tab w:val="right" w:pos="7254"/>
              </w:tabs>
              <w:jc w:val="center"/>
              <w:rPr>
                <w:b/>
                <w:spacing w:val="-14"/>
                <w:sz w:val="28"/>
                <w:szCs w:val="28"/>
              </w:rPr>
            </w:pPr>
            <w:r w:rsidRPr="00695AB9">
              <w:rPr>
                <w:b/>
                <w:spacing w:val="-14"/>
                <w:sz w:val="28"/>
                <w:szCs w:val="28"/>
              </w:rPr>
              <w:t>CDNT 7.3</w:t>
            </w:r>
          </w:p>
        </w:tc>
        <w:tc>
          <w:tcPr>
            <w:tcW w:w="7371" w:type="dxa"/>
          </w:tcPr>
          <w:p w:rsidR="007726C6" w:rsidRDefault="006C7526" w:rsidP="00903B3A">
            <w:pPr>
              <w:widowControl w:val="0"/>
              <w:ind w:firstLine="351"/>
              <w:jc w:val="both"/>
              <w:rPr>
                <w:spacing w:val="-14"/>
                <w:sz w:val="28"/>
                <w:szCs w:val="28"/>
              </w:rPr>
            </w:pPr>
            <w:r w:rsidRPr="00695AB9">
              <w:rPr>
                <w:spacing w:val="-14"/>
                <w:sz w:val="28"/>
                <w:szCs w:val="28"/>
              </w:rPr>
              <w:t xml:space="preserve">Tài liệu sửa đổi HSMT sẽ được Bên mời thầu gửi đến tất cả các nhà thầu đã nhận HSMT từ Bên mời thầu trước ngày có thời điểm đóng </w:t>
            </w:r>
            <w:r w:rsidR="007726C6">
              <w:rPr>
                <w:spacing w:val="-14"/>
                <w:sz w:val="28"/>
                <w:szCs w:val="28"/>
              </w:rPr>
              <w:t xml:space="preserve">thầu tối thiểu 10 </w:t>
            </w:r>
            <w:r w:rsidRPr="00695AB9">
              <w:rPr>
                <w:spacing w:val="-14"/>
                <w:sz w:val="28"/>
                <w:szCs w:val="28"/>
              </w:rPr>
              <w:t xml:space="preserve">ngày </w:t>
            </w:r>
          </w:p>
          <w:p w:rsidR="006C7526" w:rsidRPr="00695AB9" w:rsidRDefault="006C7526" w:rsidP="00903B3A">
            <w:pPr>
              <w:widowControl w:val="0"/>
              <w:ind w:firstLine="351"/>
              <w:jc w:val="both"/>
              <w:rPr>
                <w:i/>
                <w:spacing w:val="-14"/>
                <w:sz w:val="28"/>
                <w:szCs w:val="28"/>
              </w:rPr>
            </w:pPr>
            <w:r w:rsidRPr="00695AB9">
              <w:rPr>
                <w:spacing w:val="-14"/>
                <w:sz w:val="28"/>
                <w:szCs w:val="28"/>
              </w:rPr>
              <w:t xml:space="preserve">Trường hợp thời gian gửi văn bản sửa đổi HSMT không đáp ứng theo quy định thì Bên mời thầu thực hiện gia hạn thời điểm đóng thầu </w:t>
            </w:r>
            <w:r w:rsidRPr="00695AB9">
              <w:rPr>
                <w:spacing w:val="-14"/>
                <w:sz w:val="28"/>
                <w:szCs w:val="28"/>
              </w:rPr>
              <w:lastRenderedPageBreak/>
              <w:t>tương ứng.</w:t>
            </w:r>
          </w:p>
        </w:tc>
      </w:tr>
      <w:tr w:rsidR="006C7526" w:rsidRPr="00695AB9" w:rsidTr="00AF3402">
        <w:tc>
          <w:tcPr>
            <w:tcW w:w="1951" w:type="dxa"/>
          </w:tcPr>
          <w:p w:rsidR="006C7526" w:rsidRPr="00695AB9" w:rsidRDefault="006C7526" w:rsidP="004879DD">
            <w:pPr>
              <w:widowControl w:val="0"/>
              <w:tabs>
                <w:tab w:val="right" w:pos="7254"/>
              </w:tabs>
              <w:jc w:val="center"/>
              <w:rPr>
                <w:b/>
                <w:spacing w:val="-14"/>
                <w:sz w:val="28"/>
                <w:szCs w:val="28"/>
              </w:rPr>
            </w:pPr>
            <w:r w:rsidRPr="00695AB9">
              <w:rPr>
                <w:b/>
                <w:spacing w:val="-14"/>
                <w:sz w:val="28"/>
                <w:szCs w:val="28"/>
              </w:rPr>
              <w:t>CDNT 9</w:t>
            </w:r>
          </w:p>
        </w:tc>
        <w:tc>
          <w:tcPr>
            <w:tcW w:w="7371" w:type="dxa"/>
          </w:tcPr>
          <w:p w:rsidR="006C7526" w:rsidRPr="00695AB9" w:rsidRDefault="006C7526" w:rsidP="00903B3A">
            <w:pPr>
              <w:widowControl w:val="0"/>
              <w:ind w:firstLine="351"/>
              <w:jc w:val="both"/>
              <w:rPr>
                <w:i/>
                <w:iCs/>
                <w:spacing w:val="-14"/>
                <w:sz w:val="28"/>
                <w:szCs w:val="28"/>
              </w:rPr>
            </w:pPr>
            <w:r w:rsidRPr="00695AB9">
              <w:rPr>
                <w:spacing w:val="-14"/>
                <w:sz w:val="28"/>
                <w:szCs w:val="28"/>
              </w:rPr>
              <w:t>HSDT cũng như tất cả các thư từ và tài liệu liên quan đến HSDT trao đổi giữa nhà thầu với Bên mời thầu được viết bằng tiếng Việt.</w:t>
            </w:r>
          </w:p>
          <w:p w:rsidR="006C7526" w:rsidRPr="00695AB9" w:rsidRDefault="006C7526" w:rsidP="00903B3A">
            <w:pPr>
              <w:widowControl w:val="0"/>
              <w:ind w:firstLine="351"/>
              <w:jc w:val="both"/>
              <w:rPr>
                <w:spacing w:val="-14"/>
                <w:sz w:val="28"/>
                <w:szCs w:val="28"/>
              </w:rPr>
            </w:pPr>
            <w:r w:rsidRPr="00695AB9">
              <w:rPr>
                <w:spacing w:val="-14"/>
                <w:sz w:val="28"/>
                <w:szCs w:val="28"/>
              </w:rPr>
              <w:t>Các tài liệu và tư liệu bổ trợ trong HSDT có thể được viết bằng ngôn ngữ khác đồng thời kèm theo bản dịch sang tiếng Việt. Trường hợp thiếu bản dịch, nếu cần thiết, Bên mời thầu có thể yêu cầu nhà thầu gửi bổ sung.</w:t>
            </w:r>
          </w:p>
        </w:tc>
      </w:tr>
      <w:tr w:rsidR="006C7526" w:rsidRPr="00695AB9" w:rsidTr="00AF3402">
        <w:tc>
          <w:tcPr>
            <w:tcW w:w="1951" w:type="dxa"/>
          </w:tcPr>
          <w:p w:rsidR="006C7526" w:rsidRPr="00695AB9" w:rsidRDefault="006C7526" w:rsidP="00A2566F">
            <w:pPr>
              <w:widowControl w:val="0"/>
              <w:tabs>
                <w:tab w:val="right" w:pos="7434"/>
              </w:tabs>
              <w:jc w:val="center"/>
              <w:rPr>
                <w:b/>
                <w:spacing w:val="-14"/>
                <w:sz w:val="28"/>
                <w:szCs w:val="28"/>
              </w:rPr>
            </w:pPr>
            <w:r w:rsidRPr="00695AB9">
              <w:rPr>
                <w:b/>
                <w:spacing w:val="-14"/>
                <w:sz w:val="28"/>
                <w:szCs w:val="28"/>
              </w:rPr>
              <w:t>CDNT 10.4</w:t>
            </w:r>
          </w:p>
        </w:tc>
        <w:tc>
          <w:tcPr>
            <w:tcW w:w="7371" w:type="dxa"/>
          </w:tcPr>
          <w:p w:rsidR="006C7526" w:rsidRPr="00695AB9" w:rsidRDefault="006C7526" w:rsidP="00903B3A">
            <w:pPr>
              <w:widowControl w:val="0"/>
              <w:tabs>
                <w:tab w:val="right" w:pos="7254"/>
              </w:tabs>
              <w:ind w:firstLine="351"/>
              <w:jc w:val="both"/>
              <w:rPr>
                <w:spacing w:val="-14"/>
                <w:sz w:val="28"/>
                <w:szCs w:val="28"/>
              </w:rPr>
            </w:pPr>
            <w:r w:rsidRPr="00695AB9">
              <w:rPr>
                <w:spacing w:val="-14"/>
                <w:sz w:val="28"/>
                <w:szCs w:val="28"/>
              </w:rPr>
              <w:t>Nhà thầu phải nộp cùng với HSDT các tài liệu sau đây:</w:t>
            </w:r>
            <w:r w:rsidR="004879DD" w:rsidRPr="00695AB9">
              <w:rPr>
                <w:i/>
                <w:spacing w:val="-14"/>
                <w:sz w:val="28"/>
                <w:szCs w:val="28"/>
              </w:rPr>
              <w:t xml:space="preserve"> </w:t>
            </w:r>
            <w:r w:rsidR="004879DD" w:rsidRPr="004879DD">
              <w:rPr>
                <w:spacing w:val="-14"/>
                <w:sz w:val="28"/>
                <w:szCs w:val="28"/>
              </w:rPr>
              <w:t>Không yêu cầu.</w:t>
            </w:r>
          </w:p>
        </w:tc>
      </w:tr>
      <w:tr w:rsidR="006C7526" w:rsidRPr="00695AB9" w:rsidTr="00AF3402">
        <w:tc>
          <w:tcPr>
            <w:tcW w:w="1951" w:type="dxa"/>
          </w:tcPr>
          <w:p w:rsidR="006C7526" w:rsidRPr="00695AB9" w:rsidRDefault="006C7526" w:rsidP="00A2566F">
            <w:pPr>
              <w:widowControl w:val="0"/>
              <w:tabs>
                <w:tab w:val="right" w:pos="7434"/>
              </w:tabs>
              <w:jc w:val="center"/>
              <w:rPr>
                <w:b/>
                <w:spacing w:val="-14"/>
                <w:sz w:val="28"/>
                <w:szCs w:val="28"/>
              </w:rPr>
            </w:pPr>
            <w:r w:rsidRPr="00695AB9">
              <w:rPr>
                <w:b/>
                <w:spacing w:val="-14"/>
                <w:sz w:val="28"/>
                <w:szCs w:val="28"/>
              </w:rPr>
              <w:t>CDNT 14.5</w:t>
            </w:r>
          </w:p>
        </w:tc>
        <w:tc>
          <w:tcPr>
            <w:tcW w:w="7371" w:type="dxa"/>
          </w:tcPr>
          <w:p w:rsidR="006C7526" w:rsidRPr="004879DD" w:rsidRDefault="006C7526" w:rsidP="00903B3A">
            <w:pPr>
              <w:widowControl w:val="0"/>
              <w:ind w:firstLine="351"/>
              <w:jc w:val="both"/>
              <w:rPr>
                <w:spacing w:val="-14"/>
                <w:sz w:val="28"/>
                <w:szCs w:val="28"/>
              </w:rPr>
            </w:pPr>
            <w:r w:rsidRPr="00695AB9">
              <w:rPr>
                <w:spacing w:val="-14"/>
                <w:sz w:val="28"/>
                <w:szCs w:val="28"/>
              </w:rPr>
              <w:t>Các phần của gói thầu:</w:t>
            </w:r>
            <w:r w:rsidR="004879DD">
              <w:rPr>
                <w:spacing w:val="-14"/>
                <w:sz w:val="28"/>
                <w:szCs w:val="28"/>
              </w:rPr>
              <w:t xml:space="preserve"> Không áp dụng.</w:t>
            </w:r>
          </w:p>
        </w:tc>
      </w:tr>
      <w:tr w:rsidR="006C7526" w:rsidRPr="00695AB9" w:rsidTr="00AF3402">
        <w:tc>
          <w:tcPr>
            <w:tcW w:w="1951" w:type="dxa"/>
          </w:tcPr>
          <w:p w:rsidR="006C7526" w:rsidRPr="00695AB9" w:rsidDel="00DC3EFA" w:rsidRDefault="006C7526" w:rsidP="00A2566F">
            <w:pPr>
              <w:widowControl w:val="0"/>
              <w:tabs>
                <w:tab w:val="right" w:pos="7434"/>
              </w:tabs>
              <w:jc w:val="center"/>
              <w:rPr>
                <w:b/>
                <w:spacing w:val="-14"/>
                <w:sz w:val="28"/>
                <w:szCs w:val="28"/>
              </w:rPr>
            </w:pPr>
            <w:r w:rsidRPr="00695AB9">
              <w:rPr>
                <w:b/>
                <w:spacing w:val="-14"/>
                <w:sz w:val="28"/>
                <w:szCs w:val="28"/>
              </w:rPr>
              <w:t>CDNT 15.1</w:t>
            </w:r>
          </w:p>
        </w:tc>
        <w:tc>
          <w:tcPr>
            <w:tcW w:w="7371" w:type="dxa"/>
          </w:tcPr>
          <w:p w:rsidR="006C7526" w:rsidRPr="00695AB9" w:rsidRDefault="006C7526" w:rsidP="00903B3A">
            <w:pPr>
              <w:widowControl w:val="0"/>
              <w:tabs>
                <w:tab w:val="right" w:pos="7254"/>
              </w:tabs>
              <w:ind w:firstLine="351"/>
              <w:jc w:val="both"/>
              <w:rPr>
                <w:spacing w:val="-14"/>
                <w:sz w:val="28"/>
                <w:szCs w:val="28"/>
              </w:rPr>
            </w:pPr>
            <w:r w:rsidRPr="00695AB9">
              <w:rPr>
                <w:spacing w:val="-14"/>
                <w:sz w:val="28"/>
                <w:szCs w:val="28"/>
              </w:rPr>
              <w:t>Nhà thầu</w:t>
            </w:r>
            <w:r w:rsidR="004879DD">
              <w:rPr>
                <w:spacing w:val="-14"/>
                <w:sz w:val="28"/>
                <w:szCs w:val="28"/>
              </w:rPr>
              <w:t xml:space="preserve"> được phép</w:t>
            </w:r>
            <w:r w:rsidRPr="00695AB9">
              <w:rPr>
                <w:spacing w:val="-14"/>
                <w:sz w:val="28"/>
                <w:szCs w:val="28"/>
              </w:rPr>
              <w:t xml:space="preserve"> nộp </w:t>
            </w:r>
            <w:r w:rsidRPr="00695AB9">
              <w:rPr>
                <w:spacing w:val="-14"/>
                <w:sz w:val="28"/>
                <w:szCs w:val="28"/>
                <w:lang w:val="es-ES_tradnl"/>
              </w:rPr>
              <w:t>đề xuất phương án kỹ thuật thay thế</w:t>
            </w:r>
            <w:r w:rsidR="00700077">
              <w:rPr>
                <w:spacing w:val="-14"/>
                <w:sz w:val="28"/>
                <w:szCs w:val="28"/>
              </w:rPr>
              <w:t>: Được phép</w:t>
            </w:r>
            <w:r w:rsidR="00DB671A">
              <w:rPr>
                <w:spacing w:val="-14"/>
                <w:sz w:val="28"/>
                <w:szCs w:val="28"/>
              </w:rPr>
              <w:t>.</w:t>
            </w:r>
          </w:p>
        </w:tc>
      </w:tr>
      <w:tr w:rsidR="006C7526" w:rsidRPr="00695AB9" w:rsidTr="00AF3402">
        <w:tc>
          <w:tcPr>
            <w:tcW w:w="1951" w:type="dxa"/>
          </w:tcPr>
          <w:p w:rsidR="006C7526" w:rsidRPr="00695AB9" w:rsidRDefault="006C7526" w:rsidP="0002550C">
            <w:pPr>
              <w:widowControl w:val="0"/>
              <w:tabs>
                <w:tab w:val="right" w:pos="7434"/>
              </w:tabs>
              <w:jc w:val="center"/>
              <w:rPr>
                <w:b/>
                <w:spacing w:val="-14"/>
                <w:sz w:val="28"/>
                <w:szCs w:val="28"/>
              </w:rPr>
            </w:pPr>
            <w:r w:rsidRPr="00695AB9">
              <w:rPr>
                <w:b/>
                <w:spacing w:val="-14"/>
                <w:sz w:val="28"/>
                <w:szCs w:val="28"/>
              </w:rPr>
              <w:t>CDNT 16</w:t>
            </w:r>
          </w:p>
        </w:tc>
        <w:tc>
          <w:tcPr>
            <w:tcW w:w="7371" w:type="dxa"/>
          </w:tcPr>
          <w:p w:rsidR="006C7526" w:rsidRPr="00695AB9" w:rsidRDefault="006C7526" w:rsidP="00903B3A">
            <w:pPr>
              <w:widowControl w:val="0"/>
              <w:ind w:firstLine="351"/>
              <w:jc w:val="both"/>
              <w:rPr>
                <w:spacing w:val="-14"/>
                <w:sz w:val="28"/>
                <w:szCs w:val="28"/>
              </w:rPr>
            </w:pPr>
            <w:r w:rsidRPr="00695AB9">
              <w:rPr>
                <w:spacing w:val="-14"/>
                <w:sz w:val="28"/>
                <w:szCs w:val="28"/>
                <w:lang w:val="es-ES_tradnl"/>
              </w:rPr>
              <w:t>Đồng tiền dự thầu và đồng tiền thanh toán là VND.</w:t>
            </w:r>
          </w:p>
        </w:tc>
      </w:tr>
      <w:tr w:rsidR="006C7526" w:rsidRPr="00695AB9" w:rsidTr="00AF3402">
        <w:tc>
          <w:tcPr>
            <w:tcW w:w="1951" w:type="dxa"/>
          </w:tcPr>
          <w:p w:rsidR="006C7526" w:rsidRPr="00695AB9" w:rsidRDefault="006C7526" w:rsidP="00A2566F">
            <w:pPr>
              <w:widowControl w:val="0"/>
              <w:tabs>
                <w:tab w:val="right" w:pos="7434"/>
              </w:tabs>
              <w:jc w:val="center"/>
              <w:rPr>
                <w:b/>
                <w:spacing w:val="-14"/>
                <w:sz w:val="28"/>
                <w:szCs w:val="28"/>
              </w:rPr>
            </w:pPr>
            <w:r w:rsidRPr="00695AB9">
              <w:rPr>
                <w:b/>
                <w:spacing w:val="-14"/>
                <w:sz w:val="28"/>
                <w:szCs w:val="28"/>
              </w:rPr>
              <w:t>CDNT 17.1</w:t>
            </w:r>
          </w:p>
        </w:tc>
        <w:tc>
          <w:tcPr>
            <w:tcW w:w="7371" w:type="dxa"/>
          </w:tcPr>
          <w:p w:rsidR="006C7526" w:rsidRPr="00695AB9" w:rsidRDefault="006C7526" w:rsidP="0008127C">
            <w:pPr>
              <w:widowControl w:val="0"/>
              <w:tabs>
                <w:tab w:val="right" w:pos="7254"/>
              </w:tabs>
              <w:ind w:firstLine="351"/>
              <w:jc w:val="both"/>
              <w:rPr>
                <w:spacing w:val="-14"/>
                <w:sz w:val="28"/>
                <w:szCs w:val="28"/>
              </w:rPr>
            </w:pPr>
            <w:r w:rsidRPr="00695AB9">
              <w:rPr>
                <w:spacing w:val="-14"/>
                <w:sz w:val="28"/>
                <w:szCs w:val="28"/>
              </w:rPr>
              <w:t xml:space="preserve">Thời hạn hiệu lực của HSDT (HSĐXKT và HSĐXTC) là: </w:t>
            </w:r>
            <w:r w:rsidRPr="00695AB9">
              <w:rPr>
                <w:spacing w:val="-14"/>
                <w:sz w:val="28"/>
                <w:szCs w:val="28"/>
                <w:lang w:val="it-IT"/>
              </w:rPr>
              <w:t>≥</w:t>
            </w:r>
            <w:r w:rsidR="004879DD">
              <w:rPr>
                <w:spacing w:val="-14"/>
                <w:sz w:val="28"/>
                <w:szCs w:val="28"/>
              </w:rPr>
              <w:t xml:space="preserve"> </w:t>
            </w:r>
            <w:r w:rsidR="0008127C">
              <w:rPr>
                <w:spacing w:val="-14"/>
                <w:sz w:val="28"/>
                <w:szCs w:val="28"/>
              </w:rPr>
              <w:t>9</w:t>
            </w:r>
            <w:r w:rsidR="004879DD">
              <w:rPr>
                <w:spacing w:val="-14"/>
                <w:sz w:val="28"/>
                <w:szCs w:val="28"/>
              </w:rPr>
              <w:t xml:space="preserve">0 </w:t>
            </w:r>
            <w:r w:rsidRPr="00695AB9">
              <w:rPr>
                <w:spacing w:val="-14"/>
                <w:sz w:val="28"/>
                <w:szCs w:val="28"/>
              </w:rPr>
              <w:t>ngày</w:t>
            </w:r>
            <w:r w:rsidR="00723298">
              <w:rPr>
                <w:spacing w:val="-14"/>
                <w:sz w:val="28"/>
                <w:szCs w:val="28"/>
              </w:rPr>
              <w:t>,</w:t>
            </w:r>
            <w:r w:rsidR="004879DD">
              <w:rPr>
                <w:spacing w:val="-14"/>
                <w:sz w:val="28"/>
                <w:szCs w:val="28"/>
              </w:rPr>
              <w:t xml:space="preserve"> </w:t>
            </w:r>
            <w:r w:rsidRPr="00695AB9">
              <w:rPr>
                <w:spacing w:val="-14"/>
                <w:sz w:val="28"/>
                <w:szCs w:val="28"/>
              </w:rPr>
              <w:t>kể từ ngày có thời điểm đóng thầu.</w:t>
            </w:r>
          </w:p>
        </w:tc>
      </w:tr>
      <w:tr w:rsidR="006C7526" w:rsidRPr="00695AB9" w:rsidTr="00AF3402">
        <w:tc>
          <w:tcPr>
            <w:tcW w:w="1951" w:type="dxa"/>
          </w:tcPr>
          <w:p w:rsidR="006C7526" w:rsidRPr="00695AB9" w:rsidRDefault="006C7526" w:rsidP="00A2566F">
            <w:pPr>
              <w:widowControl w:val="0"/>
              <w:tabs>
                <w:tab w:val="right" w:pos="7434"/>
              </w:tabs>
              <w:jc w:val="center"/>
              <w:rPr>
                <w:b/>
                <w:spacing w:val="-14"/>
                <w:sz w:val="28"/>
                <w:szCs w:val="28"/>
              </w:rPr>
            </w:pPr>
            <w:r w:rsidRPr="00695AB9">
              <w:rPr>
                <w:b/>
                <w:spacing w:val="-14"/>
                <w:sz w:val="28"/>
                <w:szCs w:val="28"/>
              </w:rPr>
              <w:t>CDNT 18.2</w:t>
            </w:r>
          </w:p>
          <w:p w:rsidR="006C7526" w:rsidRPr="00695AB9" w:rsidRDefault="006C7526" w:rsidP="00A2566F">
            <w:pPr>
              <w:widowControl w:val="0"/>
              <w:tabs>
                <w:tab w:val="right" w:pos="7434"/>
              </w:tabs>
              <w:jc w:val="center"/>
              <w:outlineLvl w:val="2"/>
              <w:rPr>
                <w:b/>
                <w:spacing w:val="-14"/>
                <w:sz w:val="28"/>
                <w:szCs w:val="28"/>
              </w:rPr>
            </w:pPr>
          </w:p>
        </w:tc>
        <w:tc>
          <w:tcPr>
            <w:tcW w:w="7371" w:type="dxa"/>
          </w:tcPr>
          <w:p w:rsidR="006C7526" w:rsidRPr="00695AB9" w:rsidRDefault="006C7526" w:rsidP="00903B3A">
            <w:pPr>
              <w:widowControl w:val="0"/>
              <w:ind w:firstLine="351"/>
              <w:jc w:val="both"/>
              <w:rPr>
                <w:spacing w:val="-14"/>
                <w:sz w:val="28"/>
                <w:szCs w:val="28"/>
                <w:lang w:val="it-IT"/>
              </w:rPr>
            </w:pPr>
            <w:r w:rsidRPr="00695AB9">
              <w:rPr>
                <w:spacing w:val="-14"/>
                <w:sz w:val="28"/>
                <w:szCs w:val="28"/>
                <w:lang w:val="it-IT"/>
              </w:rPr>
              <w:t>Nội dung bảo đảm dự thầu:</w:t>
            </w:r>
          </w:p>
          <w:p w:rsidR="00560CC9" w:rsidRDefault="00560CC9" w:rsidP="00903B3A">
            <w:pPr>
              <w:widowControl w:val="0"/>
              <w:ind w:firstLine="351"/>
              <w:jc w:val="both"/>
              <w:rPr>
                <w:spacing w:val="-14"/>
                <w:sz w:val="28"/>
                <w:szCs w:val="28"/>
                <w:lang w:val="it-IT"/>
              </w:rPr>
            </w:pPr>
            <w:r>
              <w:rPr>
                <w:spacing w:val="-14"/>
                <w:sz w:val="28"/>
                <w:szCs w:val="28"/>
                <w:lang w:val="it-IT"/>
              </w:rPr>
              <w:t xml:space="preserve">- Giá trị và đồng tiền bảo đảm dự thầu: </w:t>
            </w:r>
            <w:r w:rsidR="0034109C">
              <w:rPr>
                <w:spacing w:val="-14"/>
                <w:sz w:val="28"/>
                <w:szCs w:val="28"/>
                <w:lang w:val="it-IT"/>
              </w:rPr>
              <w:t>1.30</w:t>
            </w:r>
            <w:r w:rsidR="00A618E3">
              <w:rPr>
                <w:spacing w:val="-14"/>
                <w:sz w:val="28"/>
                <w:szCs w:val="28"/>
                <w:lang w:val="it-IT"/>
              </w:rPr>
              <w:t>0</w:t>
            </w:r>
            <w:r>
              <w:rPr>
                <w:spacing w:val="-14"/>
                <w:sz w:val="28"/>
                <w:szCs w:val="28"/>
                <w:lang w:val="it-IT"/>
              </w:rPr>
              <w:t>.000.000 đồng</w:t>
            </w:r>
          </w:p>
          <w:p w:rsidR="006C7526" w:rsidRPr="00317F2A" w:rsidRDefault="00560CC9" w:rsidP="0008127C">
            <w:pPr>
              <w:widowControl w:val="0"/>
              <w:ind w:firstLine="351"/>
              <w:jc w:val="both"/>
              <w:rPr>
                <w:spacing w:val="-14"/>
                <w:sz w:val="28"/>
                <w:szCs w:val="28"/>
                <w:lang w:val="it-IT"/>
              </w:rPr>
            </w:pPr>
            <w:r>
              <w:rPr>
                <w:spacing w:val="-14"/>
                <w:sz w:val="28"/>
                <w:szCs w:val="28"/>
                <w:lang w:val="it-IT"/>
              </w:rPr>
              <w:t>- Thời gian có hiệu lực của bảo đảm dự thầu: ≥ 1</w:t>
            </w:r>
            <w:r w:rsidR="0008127C">
              <w:rPr>
                <w:spacing w:val="-14"/>
                <w:sz w:val="28"/>
                <w:szCs w:val="28"/>
                <w:lang w:val="it-IT"/>
              </w:rPr>
              <w:t>2</w:t>
            </w:r>
            <w:r>
              <w:rPr>
                <w:spacing w:val="-14"/>
                <w:sz w:val="28"/>
                <w:szCs w:val="28"/>
                <w:lang w:val="it-IT"/>
              </w:rPr>
              <w:t>0 ngày, kể từ ngày đóng thầu</w:t>
            </w:r>
          </w:p>
        </w:tc>
      </w:tr>
      <w:tr w:rsidR="006C7526" w:rsidRPr="00695AB9" w:rsidTr="00AF3402">
        <w:tc>
          <w:tcPr>
            <w:tcW w:w="1951" w:type="dxa"/>
          </w:tcPr>
          <w:p w:rsidR="006C7526" w:rsidRPr="00695AB9" w:rsidRDefault="006C7526" w:rsidP="00A2566F">
            <w:pPr>
              <w:widowControl w:val="0"/>
              <w:tabs>
                <w:tab w:val="right" w:pos="7434"/>
              </w:tabs>
              <w:jc w:val="center"/>
              <w:rPr>
                <w:b/>
                <w:spacing w:val="-14"/>
                <w:sz w:val="28"/>
                <w:szCs w:val="28"/>
              </w:rPr>
            </w:pPr>
            <w:r w:rsidRPr="00695AB9">
              <w:rPr>
                <w:b/>
                <w:spacing w:val="-14"/>
                <w:sz w:val="28"/>
                <w:szCs w:val="28"/>
              </w:rPr>
              <w:t>CDNT 18.4</w:t>
            </w:r>
          </w:p>
        </w:tc>
        <w:tc>
          <w:tcPr>
            <w:tcW w:w="7371" w:type="dxa"/>
          </w:tcPr>
          <w:p w:rsidR="006C7526" w:rsidRPr="00695AB9" w:rsidRDefault="006C7526" w:rsidP="00903B3A">
            <w:pPr>
              <w:widowControl w:val="0"/>
              <w:tabs>
                <w:tab w:val="right" w:pos="7254"/>
              </w:tabs>
              <w:ind w:firstLine="351"/>
              <w:jc w:val="both"/>
              <w:rPr>
                <w:b/>
                <w:i/>
                <w:spacing w:val="-14"/>
                <w:sz w:val="28"/>
                <w:szCs w:val="28"/>
              </w:rPr>
            </w:pPr>
            <w:r w:rsidRPr="00695AB9">
              <w:rPr>
                <w:spacing w:val="-14"/>
                <w:sz w:val="28"/>
                <w:szCs w:val="28"/>
                <w:lang w:val="pl-PL"/>
              </w:rPr>
              <w:t xml:space="preserve">Nhà thầu không được lựa chọn sẽ được hoàn trả hoặc giải tỏa bảo đảm dự thầu trong </w:t>
            </w:r>
            <w:r w:rsidRPr="00695AB9">
              <w:rPr>
                <w:spacing w:val="-14"/>
                <w:sz w:val="28"/>
                <w:szCs w:val="28"/>
              </w:rPr>
              <w:t>thời hạn tối đa</w:t>
            </w:r>
            <w:r w:rsidR="00317F2A">
              <w:rPr>
                <w:spacing w:val="-14"/>
                <w:sz w:val="28"/>
                <w:szCs w:val="28"/>
              </w:rPr>
              <w:t xml:space="preserve"> 20 ngày</w:t>
            </w:r>
            <w:r w:rsidRPr="00695AB9">
              <w:rPr>
                <w:spacing w:val="-14"/>
                <w:sz w:val="28"/>
                <w:szCs w:val="28"/>
              </w:rPr>
              <w:t>, kể từ ngày thông báo kết quả lựa chọn nhà thầu.</w:t>
            </w:r>
          </w:p>
        </w:tc>
      </w:tr>
      <w:tr w:rsidR="006C7526" w:rsidRPr="00695AB9" w:rsidTr="00AF3402">
        <w:tc>
          <w:tcPr>
            <w:tcW w:w="1951" w:type="dxa"/>
          </w:tcPr>
          <w:p w:rsidR="006C7526" w:rsidRPr="00695AB9" w:rsidRDefault="006C7526" w:rsidP="00A2566F">
            <w:pPr>
              <w:widowControl w:val="0"/>
              <w:tabs>
                <w:tab w:val="right" w:pos="7434"/>
              </w:tabs>
              <w:jc w:val="center"/>
              <w:rPr>
                <w:b/>
                <w:spacing w:val="-14"/>
                <w:sz w:val="28"/>
                <w:szCs w:val="28"/>
              </w:rPr>
            </w:pPr>
            <w:r w:rsidRPr="00695AB9">
              <w:rPr>
                <w:b/>
                <w:spacing w:val="-14"/>
                <w:sz w:val="28"/>
                <w:szCs w:val="28"/>
              </w:rPr>
              <w:t>CDNT 19.1</w:t>
            </w:r>
          </w:p>
        </w:tc>
        <w:tc>
          <w:tcPr>
            <w:tcW w:w="7371" w:type="dxa"/>
          </w:tcPr>
          <w:p w:rsidR="006C7526" w:rsidRPr="00695AB9" w:rsidRDefault="006C7526" w:rsidP="001349ED">
            <w:pPr>
              <w:widowControl w:val="0"/>
              <w:tabs>
                <w:tab w:val="right" w:pos="7254"/>
              </w:tabs>
              <w:ind w:firstLine="351"/>
              <w:jc w:val="both"/>
              <w:rPr>
                <w:spacing w:val="-14"/>
                <w:sz w:val="28"/>
                <w:szCs w:val="28"/>
              </w:rPr>
            </w:pPr>
            <w:r w:rsidRPr="00695AB9">
              <w:rPr>
                <w:spacing w:val="-14"/>
                <w:sz w:val="28"/>
                <w:szCs w:val="28"/>
              </w:rPr>
              <w:t>Số lượng bản chụp HSĐXKT, HSĐXTC là:</w:t>
            </w:r>
            <w:r w:rsidR="0002550C">
              <w:rPr>
                <w:spacing w:val="-14"/>
                <w:sz w:val="28"/>
                <w:szCs w:val="28"/>
              </w:rPr>
              <w:t xml:space="preserve"> 0</w:t>
            </w:r>
            <w:r w:rsidR="001349ED">
              <w:rPr>
                <w:spacing w:val="-14"/>
                <w:sz w:val="28"/>
                <w:szCs w:val="28"/>
              </w:rPr>
              <w:t>3</w:t>
            </w:r>
            <w:r w:rsidR="00C54245">
              <w:rPr>
                <w:spacing w:val="-14"/>
                <w:sz w:val="28"/>
                <w:szCs w:val="28"/>
              </w:rPr>
              <w:t>.</w:t>
            </w:r>
            <w:r w:rsidRPr="00695AB9">
              <w:rPr>
                <w:i/>
                <w:spacing w:val="-14"/>
                <w:sz w:val="28"/>
                <w:szCs w:val="28"/>
              </w:rPr>
              <w:t xml:space="preserve"> </w:t>
            </w:r>
            <w:r w:rsidRPr="00695AB9">
              <w:rPr>
                <w:spacing w:val="-14"/>
                <w:sz w:val="28"/>
                <w:szCs w:val="28"/>
              </w:rPr>
              <w:t xml:space="preserve">Trường hợp sửa đổi, thay thế HSĐXKT, HSĐXTC thì nhà thầu phải nộp các bản chụp hồ sơ sửa đổi, thay thế với số lượng bằng số lượng bản chụp HSĐXKT, HSĐXTC. </w:t>
            </w:r>
          </w:p>
        </w:tc>
      </w:tr>
      <w:tr w:rsidR="006C7526" w:rsidRPr="00695AB9" w:rsidTr="00AF3402">
        <w:tc>
          <w:tcPr>
            <w:tcW w:w="1951" w:type="dxa"/>
          </w:tcPr>
          <w:p w:rsidR="006C7526" w:rsidRPr="00695AB9" w:rsidRDefault="006C7526" w:rsidP="00A2566F">
            <w:pPr>
              <w:widowControl w:val="0"/>
              <w:tabs>
                <w:tab w:val="right" w:pos="7434"/>
              </w:tabs>
              <w:jc w:val="center"/>
              <w:rPr>
                <w:b/>
                <w:spacing w:val="-14"/>
                <w:sz w:val="28"/>
                <w:szCs w:val="28"/>
              </w:rPr>
            </w:pPr>
            <w:r w:rsidRPr="00695AB9">
              <w:rPr>
                <w:b/>
                <w:spacing w:val="-14"/>
                <w:sz w:val="28"/>
                <w:szCs w:val="28"/>
              </w:rPr>
              <w:t>CDNT 21.1</w:t>
            </w:r>
          </w:p>
        </w:tc>
        <w:tc>
          <w:tcPr>
            <w:tcW w:w="7371" w:type="dxa"/>
          </w:tcPr>
          <w:p w:rsidR="0002550C" w:rsidRPr="006B645E" w:rsidRDefault="006C7526" w:rsidP="00903B3A">
            <w:pPr>
              <w:widowControl w:val="0"/>
              <w:tabs>
                <w:tab w:val="right" w:pos="7254"/>
              </w:tabs>
              <w:ind w:firstLine="351"/>
              <w:jc w:val="both"/>
              <w:rPr>
                <w:spacing w:val="-14"/>
                <w:sz w:val="28"/>
                <w:szCs w:val="28"/>
              </w:rPr>
            </w:pPr>
            <w:r w:rsidRPr="006B645E">
              <w:rPr>
                <w:spacing w:val="-14"/>
                <w:sz w:val="28"/>
                <w:szCs w:val="28"/>
              </w:rPr>
              <w:t>Địa chỉ của Bên mời thầu (sử dụng để nộp HSDT):</w:t>
            </w:r>
            <w:r w:rsidR="0002550C" w:rsidRPr="006B645E">
              <w:rPr>
                <w:spacing w:val="-14"/>
                <w:sz w:val="28"/>
                <w:szCs w:val="28"/>
              </w:rPr>
              <w:t xml:space="preserve"> Chi nhánh Tập đoàn Công nghiệp Than - Khoáng sản Việt Nam Công ty than Hạ Long - TKV.</w:t>
            </w:r>
          </w:p>
          <w:p w:rsidR="0002550C" w:rsidRPr="006B645E" w:rsidRDefault="006C7526" w:rsidP="00903B3A">
            <w:pPr>
              <w:widowControl w:val="0"/>
              <w:tabs>
                <w:tab w:val="right" w:pos="7254"/>
              </w:tabs>
              <w:ind w:firstLine="351"/>
              <w:jc w:val="both"/>
              <w:rPr>
                <w:spacing w:val="-14"/>
                <w:sz w:val="28"/>
                <w:szCs w:val="28"/>
              </w:rPr>
            </w:pPr>
            <w:r w:rsidRPr="006B645E">
              <w:rPr>
                <w:spacing w:val="-14"/>
                <w:sz w:val="28"/>
                <w:szCs w:val="28"/>
              </w:rPr>
              <w:t>Nơi nhận:</w:t>
            </w:r>
            <w:r w:rsidR="0002550C" w:rsidRPr="006B645E">
              <w:rPr>
                <w:spacing w:val="-14"/>
                <w:sz w:val="28"/>
                <w:szCs w:val="28"/>
              </w:rPr>
              <w:t xml:space="preserve"> Phòng Đầu tư Môi trường.</w:t>
            </w:r>
          </w:p>
          <w:p w:rsidR="006C7526" w:rsidRPr="006B645E" w:rsidRDefault="006C7526" w:rsidP="00903B3A">
            <w:pPr>
              <w:widowControl w:val="0"/>
              <w:tabs>
                <w:tab w:val="right" w:pos="7254"/>
              </w:tabs>
              <w:ind w:firstLine="351"/>
              <w:jc w:val="both"/>
              <w:rPr>
                <w:spacing w:val="-14"/>
                <w:sz w:val="28"/>
                <w:szCs w:val="28"/>
              </w:rPr>
            </w:pPr>
            <w:r w:rsidRPr="006B645E">
              <w:rPr>
                <w:spacing w:val="-14"/>
                <w:sz w:val="28"/>
                <w:szCs w:val="28"/>
              </w:rPr>
              <w:t>- Số nhà/số tầng/số phòng:</w:t>
            </w:r>
            <w:r w:rsidR="00083C1E">
              <w:rPr>
                <w:spacing w:val="-14"/>
                <w:sz w:val="28"/>
                <w:szCs w:val="28"/>
              </w:rPr>
              <w:t xml:space="preserve"> P</w:t>
            </w:r>
            <w:r w:rsidR="006B645E">
              <w:rPr>
                <w:spacing w:val="-14"/>
                <w:sz w:val="28"/>
                <w:szCs w:val="28"/>
              </w:rPr>
              <w:t xml:space="preserve">hòng </w:t>
            </w:r>
            <w:r w:rsidR="00F50217">
              <w:rPr>
                <w:spacing w:val="-14"/>
                <w:sz w:val="28"/>
                <w:szCs w:val="28"/>
              </w:rPr>
              <w:t>30</w:t>
            </w:r>
            <w:r w:rsidR="003524E0">
              <w:rPr>
                <w:spacing w:val="-14"/>
                <w:sz w:val="28"/>
                <w:szCs w:val="28"/>
              </w:rPr>
              <w:t>4</w:t>
            </w:r>
            <w:r w:rsidR="00F50217">
              <w:rPr>
                <w:spacing w:val="-14"/>
                <w:sz w:val="28"/>
                <w:szCs w:val="28"/>
              </w:rPr>
              <w:t>,</w:t>
            </w:r>
            <w:r w:rsidR="00083C1E">
              <w:rPr>
                <w:spacing w:val="-14"/>
                <w:sz w:val="28"/>
                <w:szCs w:val="28"/>
              </w:rPr>
              <w:t xml:space="preserve"> tầng 3,</w:t>
            </w:r>
            <w:r w:rsidR="00F50217">
              <w:rPr>
                <w:spacing w:val="-14"/>
                <w:sz w:val="28"/>
                <w:szCs w:val="28"/>
              </w:rPr>
              <w:t xml:space="preserve"> lô A</w:t>
            </w:r>
          </w:p>
          <w:p w:rsidR="006C7526" w:rsidRPr="006B645E" w:rsidRDefault="0002550C" w:rsidP="00903B3A">
            <w:pPr>
              <w:widowControl w:val="0"/>
              <w:tabs>
                <w:tab w:val="right" w:pos="7254"/>
              </w:tabs>
              <w:ind w:firstLine="351"/>
              <w:jc w:val="both"/>
              <w:rPr>
                <w:spacing w:val="-14"/>
                <w:sz w:val="28"/>
                <w:szCs w:val="28"/>
              </w:rPr>
            </w:pPr>
            <w:r w:rsidRPr="006B645E">
              <w:rPr>
                <w:spacing w:val="-14"/>
                <w:sz w:val="28"/>
                <w:szCs w:val="28"/>
              </w:rPr>
              <w:t>- Địa chỉ</w:t>
            </w:r>
            <w:r w:rsidR="006C7526" w:rsidRPr="006B645E">
              <w:rPr>
                <w:spacing w:val="-14"/>
                <w:sz w:val="28"/>
                <w:szCs w:val="28"/>
              </w:rPr>
              <w:t xml:space="preserve">: </w:t>
            </w:r>
            <w:r w:rsidRPr="006B645E">
              <w:rPr>
                <w:spacing w:val="-14"/>
                <w:sz w:val="28"/>
                <w:szCs w:val="28"/>
              </w:rPr>
              <w:t>Tổ 65, khu Diêm Thủy, phường Cẩm Đông, thành phố Cẩm Phả, tỉnh Quảng Ninh</w:t>
            </w:r>
            <w:r w:rsidR="003C0C56">
              <w:rPr>
                <w:spacing w:val="-14"/>
                <w:sz w:val="28"/>
                <w:szCs w:val="28"/>
              </w:rPr>
              <w:t>.</w:t>
            </w:r>
          </w:p>
          <w:p w:rsidR="006C7526" w:rsidRPr="006B645E" w:rsidRDefault="006B645E" w:rsidP="00045B20">
            <w:pPr>
              <w:widowControl w:val="0"/>
              <w:tabs>
                <w:tab w:val="right" w:pos="7254"/>
              </w:tabs>
              <w:ind w:firstLine="351"/>
              <w:jc w:val="both"/>
              <w:rPr>
                <w:spacing w:val="-14"/>
                <w:sz w:val="28"/>
                <w:szCs w:val="28"/>
              </w:rPr>
            </w:pPr>
            <w:r w:rsidRPr="006B645E">
              <w:rPr>
                <w:spacing w:val="-14"/>
                <w:sz w:val="28"/>
                <w:szCs w:val="28"/>
              </w:rPr>
              <w:t xml:space="preserve">Thời điểm đóng thầu là: 9 </w:t>
            </w:r>
            <w:r w:rsidR="006C7526" w:rsidRPr="006B645E">
              <w:rPr>
                <w:spacing w:val="-14"/>
                <w:sz w:val="28"/>
                <w:szCs w:val="28"/>
              </w:rPr>
              <w:t>giờ</w:t>
            </w:r>
            <w:r w:rsidRPr="006B645E">
              <w:rPr>
                <w:spacing w:val="-14"/>
                <w:sz w:val="28"/>
                <w:szCs w:val="28"/>
              </w:rPr>
              <w:t xml:space="preserve"> 00 </w:t>
            </w:r>
            <w:r w:rsidR="006C7526" w:rsidRPr="006B645E">
              <w:rPr>
                <w:spacing w:val="-14"/>
                <w:sz w:val="28"/>
                <w:szCs w:val="28"/>
              </w:rPr>
              <w:t xml:space="preserve">phút, ngày </w:t>
            </w:r>
            <w:r w:rsidR="00045B20">
              <w:rPr>
                <w:spacing w:val="-14"/>
                <w:sz w:val="28"/>
                <w:szCs w:val="28"/>
              </w:rPr>
              <w:t>16</w:t>
            </w:r>
            <w:r w:rsidR="00A43888">
              <w:rPr>
                <w:spacing w:val="-14"/>
                <w:sz w:val="28"/>
                <w:szCs w:val="28"/>
              </w:rPr>
              <w:t xml:space="preserve"> tháng </w:t>
            </w:r>
            <w:r w:rsidR="00045B20">
              <w:rPr>
                <w:spacing w:val="-14"/>
                <w:sz w:val="28"/>
                <w:szCs w:val="28"/>
              </w:rPr>
              <w:t>07</w:t>
            </w:r>
            <w:r w:rsidR="002273B0">
              <w:rPr>
                <w:spacing w:val="-14"/>
                <w:sz w:val="28"/>
                <w:szCs w:val="28"/>
              </w:rPr>
              <w:t xml:space="preserve"> </w:t>
            </w:r>
            <w:r w:rsidR="006C7526" w:rsidRPr="006B645E">
              <w:rPr>
                <w:spacing w:val="-14"/>
                <w:sz w:val="28"/>
                <w:szCs w:val="28"/>
              </w:rPr>
              <w:t>năm</w:t>
            </w:r>
            <w:r w:rsidRPr="006B645E">
              <w:rPr>
                <w:spacing w:val="-14"/>
                <w:sz w:val="28"/>
                <w:szCs w:val="28"/>
              </w:rPr>
              <w:t xml:space="preserve"> 201</w:t>
            </w:r>
            <w:r w:rsidR="00714718">
              <w:rPr>
                <w:spacing w:val="-14"/>
                <w:sz w:val="28"/>
                <w:szCs w:val="28"/>
              </w:rPr>
              <w:t>9</w:t>
            </w:r>
            <w:r w:rsidRPr="006B645E">
              <w:rPr>
                <w:spacing w:val="-14"/>
                <w:sz w:val="28"/>
                <w:szCs w:val="28"/>
              </w:rPr>
              <w:t>.</w:t>
            </w:r>
          </w:p>
        </w:tc>
      </w:tr>
      <w:tr w:rsidR="006C7526" w:rsidRPr="00695AB9" w:rsidTr="00AF3402">
        <w:tc>
          <w:tcPr>
            <w:tcW w:w="1951" w:type="dxa"/>
          </w:tcPr>
          <w:p w:rsidR="006C7526" w:rsidRPr="00695AB9" w:rsidRDefault="006C7526" w:rsidP="00A2566F">
            <w:pPr>
              <w:widowControl w:val="0"/>
              <w:tabs>
                <w:tab w:val="right" w:pos="7434"/>
              </w:tabs>
              <w:jc w:val="center"/>
              <w:rPr>
                <w:b/>
                <w:spacing w:val="-14"/>
                <w:sz w:val="28"/>
                <w:szCs w:val="28"/>
              </w:rPr>
            </w:pPr>
            <w:r w:rsidRPr="00695AB9">
              <w:rPr>
                <w:b/>
                <w:spacing w:val="-14"/>
                <w:sz w:val="28"/>
                <w:szCs w:val="28"/>
              </w:rPr>
              <w:t>CDNT 25.3</w:t>
            </w:r>
          </w:p>
        </w:tc>
        <w:tc>
          <w:tcPr>
            <w:tcW w:w="7371" w:type="dxa"/>
          </w:tcPr>
          <w:p w:rsidR="006C7526" w:rsidRPr="00695AB9" w:rsidRDefault="006C7526" w:rsidP="00903B3A">
            <w:pPr>
              <w:widowControl w:val="0"/>
              <w:ind w:firstLine="351"/>
              <w:jc w:val="both"/>
              <w:rPr>
                <w:spacing w:val="-14"/>
                <w:sz w:val="28"/>
                <w:szCs w:val="28"/>
                <w:lang w:val="de-DE"/>
              </w:rPr>
            </w:pPr>
            <w:r w:rsidRPr="00695AB9">
              <w:rPr>
                <w:spacing w:val="-14"/>
                <w:sz w:val="28"/>
                <w:szCs w:val="28"/>
              </w:rPr>
              <w:t>Nhà thầu được tự gửi tài liệu để làm rõ HSDT đ</w:t>
            </w:r>
            <w:r w:rsidR="005D6E2B">
              <w:rPr>
                <w:spacing w:val="-14"/>
                <w:sz w:val="28"/>
                <w:szCs w:val="28"/>
              </w:rPr>
              <w:t xml:space="preserve">ến Bên mời thầu trong vòng: 5 </w:t>
            </w:r>
            <w:r w:rsidRPr="00695AB9">
              <w:rPr>
                <w:spacing w:val="-14"/>
                <w:sz w:val="28"/>
                <w:szCs w:val="28"/>
                <w:lang w:val="de-DE"/>
              </w:rPr>
              <w:t xml:space="preserve">ngày, kể </w:t>
            </w:r>
            <w:r w:rsidR="005D6E2B">
              <w:rPr>
                <w:spacing w:val="-14"/>
                <w:sz w:val="28"/>
                <w:szCs w:val="28"/>
                <w:lang w:val="de-DE"/>
              </w:rPr>
              <w:t>từ ngày có thời điểm đóng thầu.</w:t>
            </w:r>
          </w:p>
        </w:tc>
      </w:tr>
      <w:tr w:rsidR="006C7526" w:rsidRPr="00695AB9" w:rsidTr="00AF3402">
        <w:tc>
          <w:tcPr>
            <w:tcW w:w="1951" w:type="dxa"/>
          </w:tcPr>
          <w:p w:rsidR="006C7526" w:rsidRPr="00695AB9" w:rsidRDefault="006C7526" w:rsidP="00A2566F">
            <w:pPr>
              <w:widowControl w:val="0"/>
              <w:tabs>
                <w:tab w:val="right" w:pos="7434"/>
              </w:tabs>
              <w:jc w:val="center"/>
              <w:rPr>
                <w:b/>
                <w:iCs/>
                <w:spacing w:val="-14"/>
                <w:sz w:val="28"/>
                <w:szCs w:val="28"/>
              </w:rPr>
            </w:pPr>
            <w:r w:rsidRPr="00695AB9">
              <w:rPr>
                <w:b/>
                <w:iCs/>
                <w:spacing w:val="-14"/>
                <w:sz w:val="28"/>
                <w:szCs w:val="28"/>
              </w:rPr>
              <w:t>CDNT 29.2</w:t>
            </w:r>
          </w:p>
        </w:tc>
        <w:tc>
          <w:tcPr>
            <w:tcW w:w="7371" w:type="dxa"/>
          </w:tcPr>
          <w:p w:rsidR="006C7526" w:rsidRPr="00695AB9" w:rsidRDefault="006C7526" w:rsidP="00903B3A">
            <w:pPr>
              <w:widowControl w:val="0"/>
              <w:ind w:firstLine="351"/>
              <w:jc w:val="both"/>
              <w:rPr>
                <w:spacing w:val="-14"/>
                <w:sz w:val="28"/>
                <w:szCs w:val="28"/>
              </w:rPr>
            </w:pPr>
            <w:r w:rsidRPr="00695AB9">
              <w:rPr>
                <w:spacing w:val="-14"/>
                <w:sz w:val="28"/>
                <w:szCs w:val="28"/>
              </w:rPr>
              <w:t>Giá trị tối</w:t>
            </w:r>
            <w:r w:rsidR="005D6E2B">
              <w:rPr>
                <w:spacing w:val="-14"/>
                <w:sz w:val="28"/>
                <w:szCs w:val="28"/>
              </w:rPr>
              <w:t xml:space="preserve"> đa dành cho nhà thầu phụ: 10% giá dự thầu của nhà thầu.</w:t>
            </w:r>
          </w:p>
        </w:tc>
      </w:tr>
      <w:tr w:rsidR="006C7526" w:rsidRPr="00695AB9" w:rsidTr="00AF3402">
        <w:tc>
          <w:tcPr>
            <w:tcW w:w="1951" w:type="dxa"/>
          </w:tcPr>
          <w:p w:rsidR="006C7526" w:rsidRPr="00695AB9" w:rsidRDefault="006C7526" w:rsidP="00A2566F">
            <w:pPr>
              <w:widowControl w:val="0"/>
              <w:tabs>
                <w:tab w:val="right" w:pos="7434"/>
              </w:tabs>
              <w:jc w:val="center"/>
              <w:rPr>
                <w:b/>
                <w:iCs/>
                <w:spacing w:val="-14"/>
                <w:sz w:val="28"/>
                <w:szCs w:val="28"/>
              </w:rPr>
            </w:pPr>
            <w:r w:rsidRPr="00695AB9">
              <w:rPr>
                <w:b/>
                <w:iCs/>
                <w:spacing w:val="-14"/>
                <w:sz w:val="28"/>
                <w:szCs w:val="28"/>
              </w:rPr>
              <w:t>CDNT 29.4</w:t>
            </w:r>
          </w:p>
        </w:tc>
        <w:tc>
          <w:tcPr>
            <w:tcW w:w="7371" w:type="dxa"/>
          </w:tcPr>
          <w:p w:rsidR="006C7526" w:rsidRPr="00695AB9" w:rsidRDefault="006C7526" w:rsidP="00903B3A">
            <w:pPr>
              <w:widowControl w:val="0"/>
              <w:ind w:firstLine="351"/>
              <w:jc w:val="both"/>
              <w:rPr>
                <w:spacing w:val="-14"/>
                <w:sz w:val="28"/>
                <w:szCs w:val="28"/>
              </w:rPr>
            </w:pPr>
            <w:r w:rsidRPr="00695AB9">
              <w:rPr>
                <w:spacing w:val="-14"/>
                <w:sz w:val="28"/>
                <w:szCs w:val="28"/>
              </w:rPr>
              <w:t>Nhà thầu phụ đặc biệt:</w:t>
            </w:r>
            <w:r w:rsidR="001760CB">
              <w:rPr>
                <w:spacing w:val="-14"/>
                <w:sz w:val="28"/>
                <w:szCs w:val="28"/>
              </w:rPr>
              <w:t xml:space="preserve"> Không được sử dụng.</w:t>
            </w:r>
          </w:p>
        </w:tc>
      </w:tr>
      <w:tr w:rsidR="006C7526" w:rsidRPr="00695AB9" w:rsidTr="00AF3402">
        <w:tc>
          <w:tcPr>
            <w:tcW w:w="1951" w:type="dxa"/>
          </w:tcPr>
          <w:p w:rsidR="006C7526" w:rsidRPr="00695AB9" w:rsidRDefault="006C7526" w:rsidP="003C0C56">
            <w:pPr>
              <w:widowControl w:val="0"/>
              <w:tabs>
                <w:tab w:val="right" w:pos="7434"/>
              </w:tabs>
              <w:jc w:val="center"/>
              <w:rPr>
                <w:b/>
                <w:iCs/>
                <w:spacing w:val="-14"/>
                <w:sz w:val="28"/>
                <w:szCs w:val="28"/>
              </w:rPr>
            </w:pPr>
            <w:r w:rsidRPr="00695AB9">
              <w:rPr>
                <w:b/>
                <w:iCs/>
                <w:spacing w:val="-14"/>
                <w:sz w:val="28"/>
                <w:szCs w:val="28"/>
              </w:rPr>
              <w:t>CDNT 30.2</w:t>
            </w:r>
          </w:p>
        </w:tc>
        <w:tc>
          <w:tcPr>
            <w:tcW w:w="7371" w:type="dxa"/>
          </w:tcPr>
          <w:p w:rsidR="006C7526" w:rsidRPr="00695AB9" w:rsidRDefault="006C7526" w:rsidP="00903B3A">
            <w:pPr>
              <w:pStyle w:val="BodyTextIndent2"/>
              <w:widowControl w:val="0"/>
              <w:tabs>
                <w:tab w:val="left" w:pos="851"/>
              </w:tabs>
              <w:ind w:left="0" w:firstLine="351"/>
              <w:jc w:val="both"/>
              <w:rPr>
                <w:rFonts w:eastAsia="Calibri"/>
                <w:spacing w:val="-14"/>
                <w:sz w:val="28"/>
                <w:szCs w:val="28"/>
              </w:rPr>
            </w:pPr>
            <w:r w:rsidRPr="00695AB9">
              <w:rPr>
                <w:rFonts w:eastAsia="Calibri"/>
                <w:spacing w:val="-14"/>
                <w:sz w:val="28"/>
                <w:szCs w:val="28"/>
              </w:rPr>
              <w:t xml:space="preserve">a) Đối tượng được hưởng ưu đãi là nhà thầu có tổng số lao động là nữ giới hoặc thương binh, người khuyết tật chiếm tỷ lệ từ 25% trở lên và có thời gian sử dụng lao động tối thiểu bằng thời gian thực hiện gói thầu nhưng phải tồn tại trong thời gian thực hiện gói thầu; </w:t>
            </w:r>
          </w:p>
          <w:p w:rsidR="006C7526" w:rsidRPr="00695AB9" w:rsidRDefault="006C7526" w:rsidP="00903B3A">
            <w:pPr>
              <w:pStyle w:val="BodyTextIndent2"/>
              <w:widowControl w:val="0"/>
              <w:tabs>
                <w:tab w:val="left" w:pos="851"/>
              </w:tabs>
              <w:ind w:left="0" w:firstLine="351"/>
              <w:jc w:val="both"/>
              <w:rPr>
                <w:spacing w:val="-14"/>
                <w:sz w:val="28"/>
                <w:szCs w:val="28"/>
              </w:rPr>
            </w:pPr>
            <w:r w:rsidRPr="00695AB9">
              <w:rPr>
                <w:rFonts w:eastAsia="Calibri"/>
                <w:spacing w:val="-14"/>
                <w:sz w:val="28"/>
                <w:szCs w:val="28"/>
              </w:rPr>
              <w:t>b) Cách tính ưu đãi:</w:t>
            </w:r>
            <w:r w:rsidRPr="00695AB9" w:rsidDel="005F72D8">
              <w:rPr>
                <w:rFonts w:eastAsia="Calibri"/>
                <w:spacing w:val="-14"/>
                <w:sz w:val="28"/>
                <w:szCs w:val="28"/>
              </w:rPr>
              <w:t xml:space="preserve"> </w:t>
            </w:r>
            <w:r w:rsidRPr="00695AB9">
              <w:rPr>
                <w:rFonts w:eastAsia="Calibri"/>
                <w:spacing w:val="-14"/>
                <w:sz w:val="28"/>
                <w:szCs w:val="28"/>
              </w:rPr>
              <w:t xml:space="preserve">nhà thầu thuộc đối tượng được hưởng ưu đãi được xếp hạng cao hơn HSDT của nhà thầu không thuộc đối tượng được hưởng ưu đãi trong trường hợp HSDT của các nhà thầu được </w:t>
            </w:r>
            <w:r w:rsidRPr="00695AB9">
              <w:rPr>
                <w:rFonts w:eastAsia="Calibri"/>
                <w:spacing w:val="-14"/>
                <w:sz w:val="28"/>
                <w:szCs w:val="28"/>
              </w:rPr>
              <w:lastRenderedPageBreak/>
              <w:t xml:space="preserve">đánh giá ngang nhau. </w:t>
            </w:r>
            <w:r w:rsidRPr="00695AB9">
              <w:rPr>
                <w:spacing w:val="-14"/>
                <w:sz w:val="28"/>
                <w:szCs w:val="28"/>
              </w:rPr>
              <w:t>Trường hợp sau khi ưu đãi nếu các HSDT xếp hạng ngang nhau thì ưu tiên xếp hạng cao hơn cho nhà thầu ở địa phương nơi triển khai gói thầu</w:t>
            </w:r>
            <w:r w:rsidRPr="00695AB9">
              <w:rPr>
                <w:rFonts w:eastAsia="Calibri"/>
                <w:spacing w:val="-14"/>
                <w:sz w:val="28"/>
                <w:szCs w:val="28"/>
              </w:rPr>
              <w:t>.</w:t>
            </w:r>
          </w:p>
        </w:tc>
      </w:tr>
      <w:tr w:rsidR="006C7526" w:rsidRPr="00695AB9" w:rsidTr="00AF3402">
        <w:tc>
          <w:tcPr>
            <w:tcW w:w="1951" w:type="dxa"/>
          </w:tcPr>
          <w:p w:rsidR="006C7526" w:rsidRPr="00695AB9" w:rsidRDefault="006C7526" w:rsidP="00A2566F">
            <w:pPr>
              <w:widowControl w:val="0"/>
              <w:tabs>
                <w:tab w:val="right" w:pos="7434"/>
              </w:tabs>
              <w:jc w:val="center"/>
              <w:rPr>
                <w:b/>
                <w:spacing w:val="-14"/>
                <w:sz w:val="28"/>
                <w:szCs w:val="28"/>
              </w:rPr>
            </w:pPr>
            <w:r w:rsidRPr="00695AB9">
              <w:rPr>
                <w:b/>
                <w:spacing w:val="-14"/>
                <w:sz w:val="28"/>
                <w:szCs w:val="28"/>
              </w:rPr>
              <w:t>CDNT 31.1</w:t>
            </w:r>
          </w:p>
        </w:tc>
        <w:tc>
          <w:tcPr>
            <w:tcW w:w="7371" w:type="dxa"/>
          </w:tcPr>
          <w:p w:rsidR="006C7526" w:rsidRDefault="006C7526" w:rsidP="00903B3A">
            <w:pPr>
              <w:widowControl w:val="0"/>
              <w:ind w:firstLine="351"/>
              <w:jc w:val="both"/>
              <w:rPr>
                <w:spacing w:val="-14"/>
                <w:sz w:val="28"/>
                <w:szCs w:val="28"/>
              </w:rPr>
            </w:pPr>
            <w:r w:rsidRPr="00EF402A">
              <w:rPr>
                <w:spacing w:val="-14"/>
                <w:sz w:val="28"/>
                <w:szCs w:val="28"/>
              </w:rPr>
              <w:t>Việc mở HSĐXKT sẽ được tiến h</w:t>
            </w:r>
            <w:r w:rsidR="002F184B" w:rsidRPr="00EF402A">
              <w:rPr>
                <w:spacing w:val="-14"/>
                <w:sz w:val="28"/>
                <w:szCs w:val="28"/>
              </w:rPr>
              <w:t xml:space="preserve">ành công khai vào lúc: 9 </w:t>
            </w:r>
            <w:r w:rsidRPr="00EF402A">
              <w:rPr>
                <w:spacing w:val="-14"/>
                <w:sz w:val="28"/>
                <w:szCs w:val="28"/>
              </w:rPr>
              <w:t>giờ</w:t>
            </w:r>
            <w:r w:rsidR="00EF402A" w:rsidRPr="00EF402A">
              <w:rPr>
                <w:spacing w:val="-14"/>
                <w:sz w:val="28"/>
                <w:szCs w:val="28"/>
              </w:rPr>
              <w:t xml:space="preserve"> </w:t>
            </w:r>
            <w:r w:rsidR="009C2BA3">
              <w:rPr>
                <w:spacing w:val="-14"/>
                <w:sz w:val="28"/>
                <w:szCs w:val="28"/>
              </w:rPr>
              <w:t>3</w:t>
            </w:r>
            <w:r w:rsidR="00EF402A" w:rsidRPr="00EF402A">
              <w:rPr>
                <w:spacing w:val="-14"/>
                <w:sz w:val="28"/>
                <w:szCs w:val="28"/>
              </w:rPr>
              <w:t xml:space="preserve">0 </w:t>
            </w:r>
            <w:r w:rsidRPr="00EF402A">
              <w:rPr>
                <w:spacing w:val="-14"/>
                <w:sz w:val="28"/>
                <w:szCs w:val="28"/>
              </w:rPr>
              <w:t>ph</w:t>
            </w:r>
            <w:r w:rsidR="00A43888">
              <w:rPr>
                <w:spacing w:val="-14"/>
                <w:sz w:val="28"/>
                <w:szCs w:val="28"/>
              </w:rPr>
              <w:t xml:space="preserve">út, ngày </w:t>
            </w:r>
            <w:r w:rsidR="00CD4705">
              <w:rPr>
                <w:spacing w:val="-14"/>
                <w:sz w:val="28"/>
                <w:szCs w:val="28"/>
              </w:rPr>
              <w:t xml:space="preserve"> </w:t>
            </w:r>
            <w:r w:rsidR="00FA6AA7">
              <w:rPr>
                <w:spacing w:val="-14"/>
                <w:sz w:val="28"/>
                <w:szCs w:val="28"/>
              </w:rPr>
              <w:t xml:space="preserve">16 </w:t>
            </w:r>
            <w:r w:rsidRPr="00EF402A">
              <w:rPr>
                <w:spacing w:val="-14"/>
                <w:sz w:val="28"/>
                <w:szCs w:val="28"/>
              </w:rPr>
              <w:t>tháng</w:t>
            </w:r>
            <w:r w:rsidR="00EF402A">
              <w:rPr>
                <w:spacing w:val="-14"/>
                <w:sz w:val="28"/>
                <w:szCs w:val="28"/>
              </w:rPr>
              <w:t xml:space="preserve"> </w:t>
            </w:r>
            <w:r w:rsidR="00FA6AA7">
              <w:rPr>
                <w:spacing w:val="-14"/>
                <w:sz w:val="28"/>
                <w:szCs w:val="28"/>
              </w:rPr>
              <w:t>07</w:t>
            </w:r>
            <w:r w:rsidR="00CD4705">
              <w:rPr>
                <w:spacing w:val="-14"/>
                <w:sz w:val="28"/>
                <w:szCs w:val="28"/>
              </w:rPr>
              <w:t xml:space="preserve"> </w:t>
            </w:r>
            <w:r w:rsidR="00EF402A">
              <w:rPr>
                <w:spacing w:val="-14"/>
                <w:sz w:val="28"/>
                <w:szCs w:val="28"/>
              </w:rPr>
              <w:t>năm 201</w:t>
            </w:r>
            <w:r w:rsidR="00E716B7">
              <w:rPr>
                <w:spacing w:val="-14"/>
                <w:sz w:val="28"/>
                <w:szCs w:val="28"/>
              </w:rPr>
              <w:t>9</w:t>
            </w:r>
            <w:r w:rsidRPr="00EF402A">
              <w:rPr>
                <w:spacing w:val="-14"/>
                <w:sz w:val="28"/>
                <w:szCs w:val="28"/>
              </w:rPr>
              <w:t>, tại địa điểm mở thầu theo địa chỉ như sau:</w:t>
            </w:r>
          </w:p>
          <w:p w:rsidR="006C7526" w:rsidRPr="00695AB9" w:rsidRDefault="006C7526" w:rsidP="00903B3A">
            <w:pPr>
              <w:widowControl w:val="0"/>
              <w:tabs>
                <w:tab w:val="right" w:pos="7254"/>
              </w:tabs>
              <w:ind w:firstLine="351"/>
              <w:jc w:val="both"/>
              <w:rPr>
                <w:spacing w:val="-14"/>
                <w:sz w:val="28"/>
                <w:szCs w:val="28"/>
              </w:rPr>
            </w:pPr>
            <w:r w:rsidRPr="00695AB9">
              <w:rPr>
                <w:spacing w:val="-14"/>
                <w:sz w:val="28"/>
                <w:szCs w:val="28"/>
              </w:rPr>
              <w:t xml:space="preserve">- Số nhà/số tầng/số phòng: </w:t>
            </w:r>
            <w:r w:rsidR="003C0C56">
              <w:rPr>
                <w:spacing w:val="-14"/>
                <w:sz w:val="28"/>
                <w:szCs w:val="28"/>
              </w:rPr>
              <w:t>Phòng họp C, tầng 1, lô A.</w:t>
            </w:r>
          </w:p>
          <w:p w:rsidR="006C7526" w:rsidRPr="00695AB9" w:rsidRDefault="006C7526" w:rsidP="00903B3A">
            <w:pPr>
              <w:widowControl w:val="0"/>
              <w:tabs>
                <w:tab w:val="right" w:pos="7254"/>
              </w:tabs>
              <w:ind w:firstLine="351"/>
              <w:jc w:val="both"/>
              <w:rPr>
                <w:spacing w:val="-14"/>
                <w:sz w:val="28"/>
                <w:szCs w:val="28"/>
              </w:rPr>
            </w:pPr>
            <w:r w:rsidRPr="00695AB9">
              <w:rPr>
                <w:spacing w:val="-14"/>
                <w:sz w:val="28"/>
                <w:szCs w:val="28"/>
              </w:rPr>
              <w:t xml:space="preserve">- Tên đường, phố: </w:t>
            </w:r>
            <w:r w:rsidR="003C0C56" w:rsidRPr="006B645E">
              <w:rPr>
                <w:spacing w:val="-14"/>
                <w:sz w:val="28"/>
                <w:szCs w:val="28"/>
              </w:rPr>
              <w:t>Tổ 65, khu Diêm Thủy, phường Cẩm Đông, thành phố Cẩm Phả, tỉnh Quảng Ninh</w:t>
            </w:r>
          </w:p>
        </w:tc>
      </w:tr>
      <w:tr w:rsidR="006C7526" w:rsidRPr="00695AB9" w:rsidTr="00AF3402">
        <w:tc>
          <w:tcPr>
            <w:tcW w:w="1951" w:type="dxa"/>
          </w:tcPr>
          <w:p w:rsidR="006C7526" w:rsidRPr="00695AB9" w:rsidRDefault="006C7526" w:rsidP="00A2566F">
            <w:pPr>
              <w:widowControl w:val="0"/>
              <w:tabs>
                <w:tab w:val="right" w:pos="7434"/>
              </w:tabs>
              <w:jc w:val="center"/>
              <w:rPr>
                <w:b/>
                <w:spacing w:val="-14"/>
                <w:sz w:val="28"/>
                <w:szCs w:val="28"/>
              </w:rPr>
            </w:pPr>
            <w:r w:rsidRPr="00695AB9">
              <w:rPr>
                <w:b/>
                <w:iCs/>
                <w:spacing w:val="-14"/>
                <w:sz w:val="28"/>
                <w:szCs w:val="28"/>
              </w:rPr>
              <w:t>CDNT 32.1</w:t>
            </w:r>
          </w:p>
        </w:tc>
        <w:tc>
          <w:tcPr>
            <w:tcW w:w="7371" w:type="dxa"/>
          </w:tcPr>
          <w:p w:rsidR="006C7526" w:rsidRPr="00695AB9" w:rsidRDefault="00DB671A" w:rsidP="00903B3A">
            <w:pPr>
              <w:widowControl w:val="0"/>
              <w:ind w:firstLine="351"/>
              <w:jc w:val="both"/>
              <w:rPr>
                <w:spacing w:val="-14"/>
                <w:sz w:val="28"/>
                <w:szCs w:val="28"/>
              </w:rPr>
            </w:pPr>
            <w:r>
              <w:rPr>
                <w:spacing w:val="-14"/>
                <w:sz w:val="28"/>
                <w:szCs w:val="28"/>
              </w:rPr>
              <w:t>Phương pháp đánh giá HSĐXKT</w:t>
            </w:r>
            <w:r w:rsidR="006C7526" w:rsidRPr="00695AB9">
              <w:rPr>
                <w:spacing w:val="-14"/>
                <w:sz w:val="28"/>
                <w:szCs w:val="28"/>
              </w:rPr>
              <w:t>:</w:t>
            </w:r>
          </w:p>
          <w:p w:rsidR="006C7526" w:rsidRPr="00695AB9" w:rsidRDefault="006C7526" w:rsidP="00903B3A">
            <w:pPr>
              <w:widowControl w:val="0"/>
              <w:ind w:firstLine="351"/>
              <w:jc w:val="both"/>
              <w:rPr>
                <w:spacing w:val="-14"/>
                <w:sz w:val="28"/>
                <w:szCs w:val="28"/>
              </w:rPr>
            </w:pPr>
            <w:r w:rsidRPr="00695AB9">
              <w:rPr>
                <w:spacing w:val="-14"/>
                <w:sz w:val="28"/>
                <w:szCs w:val="28"/>
              </w:rPr>
              <w:t>a) Đánh giá về năng lực và kinh nghiệm: sử dụng tiêu chí đạt/không đạt;</w:t>
            </w:r>
          </w:p>
          <w:p w:rsidR="006C7526" w:rsidRPr="003C0C56" w:rsidRDefault="006C7526" w:rsidP="0053553F">
            <w:pPr>
              <w:widowControl w:val="0"/>
              <w:ind w:firstLine="351"/>
              <w:jc w:val="both"/>
              <w:rPr>
                <w:spacing w:val="-14"/>
                <w:sz w:val="28"/>
                <w:szCs w:val="28"/>
              </w:rPr>
            </w:pPr>
            <w:r w:rsidRPr="00695AB9">
              <w:rPr>
                <w:spacing w:val="-14"/>
                <w:sz w:val="28"/>
                <w:szCs w:val="28"/>
              </w:rPr>
              <w:t>b) Đánh giá về kỹ thuật:</w:t>
            </w:r>
            <w:r w:rsidR="003C0C56">
              <w:rPr>
                <w:spacing w:val="-14"/>
                <w:sz w:val="28"/>
                <w:szCs w:val="28"/>
              </w:rPr>
              <w:t xml:space="preserve"> Phương pháp </w:t>
            </w:r>
            <w:r w:rsidR="0053553F">
              <w:rPr>
                <w:spacing w:val="-14"/>
                <w:sz w:val="28"/>
                <w:szCs w:val="28"/>
              </w:rPr>
              <w:t>đạt/không đạt</w:t>
            </w:r>
            <w:r w:rsidR="003C0C56">
              <w:rPr>
                <w:spacing w:val="-14"/>
                <w:sz w:val="28"/>
                <w:szCs w:val="28"/>
              </w:rPr>
              <w:t>.</w:t>
            </w:r>
          </w:p>
        </w:tc>
      </w:tr>
      <w:tr w:rsidR="006C7526" w:rsidRPr="00695AB9" w:rsidTr="00AF3402">
        <w:tc>
          <w:tcPr>
            <w:tcW w:w="1951" w:type="dxa"/>
          </w:tcPr>
          <w:p w:rsidR="006C7526" w:rsidRPr="00695AB9" w:rsidRDefault="006C7526" w:rsidP="00A2566F">
            <w:pPr>
              <w:widowControl w:val="0"/>
              <w:tabs>
                <w:tab w:val="right" w:pos="7434"/>
              </w:tabs>
              <w:jc w:val="center"/>
              <w:rPr>
                <w:b/>
                <w:iCs/>
                <w:spacing w:val="-14"/>
                <w:sz w:val="28"/>
                <w:szCs w:val="28"/>
              </w:rPr>
            </w:pPr>
            <w:r w:rsidRPr="00695AB9">
              <w:rPr>
                <w:b/>
                <w:iCs/>
                <w:spacing w:val="-14"/>
                <w:sz w:val="28"/>
                <w:szCs w:val="28"/>
              </w:rPr>
              <w:t>CDNT 34.1</w:t>
            </w:r>
          </w:p>
        </w:tc>
        <w:tc>
          <w:tcPr>
            <w:tcW w:w="7371" w:type="dxa"/>
          </w:tcPr>
          <w:p w:rsidR="006C7526" w:rsidRPr="00695AB9" w:rsidRDefault="006C7526" w:rsidP="00903B3A">
            <w:pPr>
              <w:widowControl w:val="0"/>
              <w:ind w:firstLine="351"/>
              <w:jc w:val="both"/>
              <w:rPr>
                <w:spacing w:val="-14"/>
                <w:sz w:val="28"/>
                <w:szCs w:val="28"/>
              </w:rPr>
            </w:pPr>
            <w:r w:rsidRPr="00695AB9">
              <w:rPr>
                <w:spacing w:val="-14"/>
                <w:sz w:val="28"/>
                <w:szCs w:val="28"/>
              </w:rPr>
              <w:t>Phương pháp đánh giá về tài chính:</w:t>
            </w:r>
            <w:r w:rsidR="00126687">
              <w:rPr>
                <w:spacing w:val="-14"/>
                <w:sz w:val="28"/>
                <w:szCs w:val="28"/>
              </w:rPr>
              <w:t xml:space="preserve"> Giá thấp nhất</w:t>
            </w:r>
            <w:r w:rsidR="003C0C56">
              <w:rPr>
                <w:spacing w:val="-14"/>
                <w:sz w:val="28"/>
                <w:szCs w:val="28"/>
              </w:rPr>
              <w:t>.</w:t>
            </w:r>
          </w:p>
        </w:tc>
      </w:tr>
      <w:tr w:rsidR="006C7526" w:rsidRPr="00695AB9" w:rsidTr="00AF3402">
        <w:tc>
          <w:tcPr>
            <w:tcW w:w="1951" w:type="dxa"/>
          </w:tcPr>
          <w:p w:rsidR="006C7526" w:rsidRPr="00695AB9" w:rsidRDefault="006C7526" w:rsidP="00A2566F">
            <w:pPr>
              <w:widowControl w:val="0"/>
              <w:tabs>
                <w:tab w:val="right" w:pos="7434"/>
              </w:tabs>
              <w:jc w:val="center"/>
              <w:rPr>
                <w:b/>
                <w:iCs/>
                <w:spacing w:val="-14"/>
                <w:sz w:val="28"/>
                <w:szCs w:val="28"/>
              </w:rPr>
            </w:pPr>
            <w:r w:rsidRPr="00695AB9">
              <w:rPr>
                <w:b/>
                <w:iCs/>
                <w:spacing w:val="-14"/>
                <w:sz w:val="28"/>
                <w:szCs w:val="28"/>
              </w:rPr>
              <w:t>CDNT 34.3</w:t>
            </w:r>
          </w:p>
        </w:tc>
        <w:tc>
          <w:tcPr>
            <w:tcW w:w="7371" w:type="dxa"/>
          </w:tcPr>
          <w:p w:rsidR="006C7526" w:rsidRPr="003C0C56" w:rsidRDefault="003C0C56" w:rsidP="00903B3A">
            <w:pPr>
              <w:widowControl w:val="0"/>
              <w:ind w:firstLine="351"/>
              <w:jc w:val="both"/>
              <w:rPr>
                <w:spacing w:val="-14"/>
                <w:sz w:val="28"/>
                <w:szCs w:val="28"/>
              </w:rPr>
            </w:pPr>
            <w:r w:rsidRPr="003C0C56">
              <w:rPr>
                <w:spacing w:val="-14"/>
                <w:sz w:val="28"/>
                <w:szCs w:val="28"/>
              </w:rPr>
              <w:t xml:space="preserve">b) Xếp hạng nhà thầu: </w:t>
            </w:r>
            <w:r w:rsidR="00126687" w:rsidRPr="00B92919">
              <w:rPr>
                <w:spacing w:val="-14"/>
                <w:sz w:val="28"/>
                <w:szCs w:val="28"/>
              </w:rPr>
              <w:t>nhà thầu có giá dự thầu sau sửa lỗi, hiệu chỉnh sai lệch, trừ đi giá trị giảm giá (nếu có) thấp nhất được xếp hạng thứ nhất</w:t>
            </w:r>
            <w:r w:rsidRPr="00126687">
              <w:rPr>
                <w:spacing w:val="-14"/>
                <w:sz w:val="28"/>
                <w:szCs w:val="28"/>
              </w:rPr>
              <w:t>.</w:t>
            </w:r>
          </w:p>
        </w:tc>
      </w:tr>
      <w:tr w:rsidR="006C7526" w:rsidRPr="00695AB9" w:rsidTr="00AF3402">
        <w:tc>
          <w:tcPr>
            <w:tcW w:w="1951" w:type="dxa"/>
          </w:tcPr>
          <w:p w:rsidR="006C7526" w:rsidRPr="00695AB9" w:rsidRDefault="006C7526" w:rsidP="00A2566F">
            <w:pPr>
              <w:widowControl w:val="0"/>
              <w:tabs>
                <w:tab w:val="right" w:pos="7434"/>
              </w:tabs>
              <w:jc w:val="center"/>
              <w:rPr>
                <w:b/>
                <w:iCs/>
                <w:spacing w:val="-14"/>
                <w:sz w:val="28"/>
                <w:szCs w:val="28"/>
              </w:rPr>
            </w:pPr>
            <w:r w:rsidRPr="00695AB9">
              <w:rPr>
                <w:b/>
                <w:iCs/>
                <w:spacing w:val="-14"/>
                <w:sz w:val="28"/>
                <w:szCs w:val="28"/>
              </w:rPr>
              <w:t>CDNT 36.5</w:t>
            </w:r>
          </w:p>
        </w:tc>
        <w:tc>
          <w:tcPr>
            <w:tcW w:w="7371" w:type="dxa"/>
          </w:tcPr>
          <w:p w:rsidR="006C7526" w:rsidRPr="003C0C56" w:rsidRDefault="006C7526" w:rsidP="00B92919">
            <w:pPr>
              <w:widowControl w:val="0"/>
              <w:ind w:firstLine="351"/>
              <w:jc w:val="both"/>
              <w:rPr>
                <w:spacing w:val="-14"/>
                <w:sz w:val="28"/>
                <w:szCs w:val="28"/>
              </w:rPr>
            </w:pPr>
            <w:r w:rsidRPr="003C0C56">
              <w:rPr>
                <w:spacing w:val="-14"/>
                <w:sz w:val="28"/>
                <w:szCs w:val="28"/>
                <w:lang w:val="es-ES"/>
              </w:rPr>
              <w:t xml:space="preserve"> </w:t>
            </w:r>
            <w:r w:rsidR="00B92919">
              <w:rPr>
                <w:spacing w:val="-14"/>
                <w:sz w:val="28"/>
                <w:szCs w:val="28"/>
                <w:lang w:val="es-ES"/>
              </w:rPr>
              <w:t>N</w:t>
            </w:r>
            <w:r w:rsidR="00B92919" w:rsidRPr="00B92919">
              <w:rPr>
                <w:spacing w:val="-14"/>
                <w:sz w:val="28"/>
                <w:szCs w:val="28"/>
              </w:rPr>
              <w:t>hà thầu có giá dự thầu sau sửa lỗi, hiệu chỉnh sai lệch, trừ đi giá trị giảm giá (nếu có) thấp nhất được xếp hạng thứ nhất</w:t>
            </w:r>
            <w:r w:rsidR="00B92919" w:rsidRPr="00126687">
              <w:rPr>
                <w:spacing w:val="-14"/>
                <w:sz w:val="28"/>
                <w:szCs w:val="28"/>
              </w:rPr>
              <w:t>.</w:t>
            </w:r>
            <w:r w:rsidR="003C0C56" w:rsidRPr="003C0C56">
              <w:rPr>
                <w:spacing w:val="-14"/>
                <w:sz w:val="28"/>
                <w:szCs w:val="28"/>
              </w:rPr>
              <w:t>.</w:t>
            </w:r>
          </w:p>
        </w:tc>
      </w:tr>
      <w:tr w:rsidR="006C7526" w:rsidRPr="00695AB9" w:rsidTr="00AF3402">
        <w:tc>
          <w:tcPr>
            <w:tcW w:w="1951" w:type="dxa"/>
          </w:tcPr>
          <w:p w:rsidR="006C7526" w:rsidRPr="00695AB9" w:rsidRDefault="006C7526" w:rsidP="00A2566F">
            <w:pPr>
              <w:widowControl w:val="0"/>
              <w:tabs>
                <w:tab w:val="right" w:pos="7434"/>
              </w:tabs>
              <w:jc w:val="center"/>
              <w:rPr>
                <w:b/>
                <w:iCs/>
                <w:spacing w:val="-14"/>
                <w:sz w:val="28"/>
                <w:szCs w:val="28"/>
              </w:rPr>
            </w:pPr>
            <w:r w:rsidRPr="00695AB9">
              <w:rPr>
                <w:b/>
                <w:iCs/>
                <w:spacing w:val="-14"/>
                <w:sz w:val="28"/>
                <w:szCs w:val="28"/>
              </w:rPr>
              <w:t>CDNT 37.1</w:t>
            </w:r>
          </w:p>
        </w:tc>
        <w:tc>
          <w:tcPr>
            <w:tcW w:w="7371" w:type="dxa"/>
          </w:tcPr>
          <w:p w:rsidR="006C7526" w:rsidRPr="00695AB9" w:rsidRDefault="006C7526" w:rsidP="00903B3A">
            <w:pPr>
              <w:widowControl w:val="0"/>
              <w:ind w:firstLine="351"/>
              <w:jc w:val="both"/>
              <w:rPr>
                <w:i/>
                <w:spacing w:val="-14"/>
                <w:sz w:val="28"/>
                <w:szCs w:val="28"/>
              </w:rPr>
            </w:pPr>
            <w:r w:rsidRPr="00695AB9">
              <w:rPr>
                <w:spacing w:val="-14"/>
                <w:sz w:val="28"/>
                <w:szCs w:val="28"/>
              </w:rPr>
              <w:t>Thời hạn gửi văn bản thông báo kết quả lựa chọn nhà thầu là</w:t>
            </w:r>
            <w:r w:rsidR="003C0C56">
              <w:rPr>
                <w:spacing w:val="-14"/>
                <w:sz w:val="28"/>
                <w:szCs w:val="28"/>
              </w:rPr>
              <w:t xml:space="preserve"> 05</w:t>
            </w:r>
            <w:r w:rsidRPr="00695AB9">
              <w:rPr>
                <w:i/>
                <w:spacing w:val="-14"/>
                <w:sz w:val="28"/>
                <w:szCs w:val="28"/>
              </w:rPr>
              <w:t xml:space="preserve"> </w:t>
            </w:r>
            <w:r w:rsidRPr="00695AB9">
              <w:rPr>
                <w:spacing w:val="-14"/>
                <w:sz w:val="28"/>
                <w:szCs w:val="28"/>
              </w:rPr>
              <w:t xml:space="preserve">ngày làm việc, kể từ ngày Chủ đầu tư phê duyệt kết quả lựa chọn nhà thầu. </w:t>
            </w:r>
          </w:p>
        </w:tc>
      </w:tr>
      <w:tr w:rsidR="006C7526" w:rsidRPr="00695AB9" w:rsidTr="00AF3402">
        <w:tc>
          <w:tcPr>
            <w:tcW w:w="1951" w:type="dxa"/>
          </w:tcPr>
          <w:p w:rsidR="006C7526" w:rsidRPr="00695AB9" w:rsidRDefault="006C7526" w:rsidP="00A2566F">
            <w:pPr>
              <w:widowControl w:val="0"/>
              <w:tabs>
                <w:tab w:val="right" w:pos="7434"/>
              </w:tabs>
              <w:jc w:val="center"/>
              <w:rPr>
                <w:b/>
                <w:iCs/>
                <w:spacing w:val="-14"/>
                <w:sz w:val="28"/>
                <w:szCs w:val="28"/>
              </w:rPr>
            </w:pPr>
            <w:r w:rsidRPr="00695AB9">
              <w:rPr>
                <w:b/>
                <w:iCs/>
                <w:spacing w:val="-14"/>
                <w:sz w:val="28"/>
                <w:szCs w:val="28"/>
              </w:rPr>
              <w:t>CDNT 42</w:t>
            </w:r>
          </w:p>
        </w:tc>
        <w:tc>
          <w:tcPr>
            <w:tcW w:w="7371" w:type="dxa"/>
          </w:tcPr>
          <w:p w:rsidR="00560CC9" w:rsidRDefault="00560CC9" w:rsidP="00903B3A">
            <w:pPr>
              <w:widowControl w:val="0"/>
              <w:ind w:firstLine="351"/>
              <w:jc w:val="both"/>
              <w:rPr>
                <w:spacing w:val="-14"/>
                <w:sz w:val="28"/>
                <w:szCs w:val="28"/>
              </w:rPr>
            </w:pPr>
            <w:r>
              <w:rPr>
                <w:spacing w:val="-14"/>
                <w:sz w:val="28"/>
                <w:szCs w:val="28"/>
              </w:rPr>
              <w:t xml:space="preserve">- Địa chỉ nhận đơn kiến nghị của Chủ đầu tư: </w:t>
            </w:r>
          </w:p>
          <w:p w:rsidR="00560CC9" w:rsidRDefault="00560CC9" w:rsidP="00903B3A">
            <w:pPr>
              <w:widowControl w:val="0"/>
              <w:ind w:firstLine="351"/>
              <w:jc w:val="both"/>
              <w:rPr>
                <w:spacing w:val="-14"/>
                <w:sz w:val="28"/>
                <w:szCs w:val="28"/>
              </w:rPr>
            </w:pPr>
            <w:r>
              <w:rPr>
                <w:spacing w:val="-14"/>
                <w:sz w:val="28"/>
                <w:szCs w:val="28"/>
              </w:rPr>
              <w:t>+ Chi nhánh Tập đoàn Công nghiệp Than - khoáng sản Việt Nam - Công ty than Hạ Long - TKV.</w:t>
            </w:r>
          </w:p>
          <w:p w:rsidR="00560CC9" w:rsidRDefault="00560CC9" w:rsidP="00903B3A">
            <w:pPr>
              <w:widowControl w:val="0"/>
              <w:ind w:firstLine="351"/>
              <w:jc w:val="both"/>
              <w:rPr>
                <w:spacing w:val="-14"/>
                <w:sz w:val="28"/>
                <w:szCs w:val="28"/>
              </w:rPr>
            </w:pPr>
            <w:r>
              <w:rPr>
                <w:spacing w:val="-14"/>
                <w:sz w:val="28"/>
                <w:szCs w:val="28"/>
              </w:rPr>
              <w:t>+ Địa chỉ: Tổ 65, khu Diêm Thủy, phường Cẩm Đông, thành phố Cẩm Phả, tỉnh Quảng Ninh.</w:t>
            </w:r>
          </w:p>
          <w:p w:rsidR="00560CC9" w:rsidRDefault="00560CC9" w:rsidP="00903B3A">
            <w:pPr>
              <w:tabs>
                <w:tab w:val="right" w:pos="7254"/>
              </w:tabs>
              <w:ind w:firstLine="351"/>
              <w:jc w:val="both"/>
              <w:rPr>
                <w:spacing w:val="-14"/>
                <w:sz w:val="28"/>
                <w:szCs w:val="28"/>
              </w:rPr>
            </w:pPr>
            <w:r>
              <w:rPr>
                <w:spacing w:val="-14"/>
                <w:sz w:val="28"/>
                <w:szCs w:val="28"/>
              </w:rPr>
              <w:t>+ Số điện thoại: 0203.3968198; Số fax: 0203.3936830.</w:t>
            </w:r>
          </w:p>
          <w:p w:rsidR="00560CC9" w:rsidRDefault="00560CC9" w:rsidP="00903B3A">
            <w:pPr>
              <w:widowControl w:val="0"/>
              <w:ind w:firstLine="351"/>
              <w:jc w:val="both"/>
              <w:rPr>
                <w:spacing w:val="-14"/>
                <w:sz w:val="28"/>
                <w:szCs w:val="28"/>
              </w:rPr>
            </w:pPr>
            <w:r>
              <w:rPr>
                <w:spacing w:val="-14"/>
                <w:sz w:val="28"/>
                <w:szCs w:val="28"/>
              </w:rPr>
              <w:t>- Địa chỉ nhận đơn kiến nghị của Người có thẩm quyền:</w:t>
            </w:r>
          </w:p>
          <w:p w:rsidR="00560CC9" w:rsidRDefault="00560CC9" w:rsidP="00903B3A">
            <w:pPr>
              <w:widowControl w:val="0"/>
              <w:ind w:firstLine="351"/>
              <w:jc w:val="both"/>
              <w:rPr>
                <w:spacing w:val="-14"/>
                <w:sz w:val="28"/>
                <w:szCs w:val="28"/>
              </w:rPr>
            </w:pPr>
            <w:r>
              <w:rPr>
                <w:spacing w:val="-14"/>
                <w:sz w:val="28"/>
                <w:szCs w:val="28"/>
              </w:rPr>
              <w:t>+ Chi nhánh Tập đoàn Công nghiệp Than - khoáng sản Việt Nam - Công ty than Hạ Long - TKV.</w:t>
            </w:r>
          </w:p>
          <w:p w:rsidR="00560CC9" w:rsidRDefault="00560CC9" w:rsidP="00903B3A">
            <w:pPr>
              <w:widowControl w:val="0"/>
              <w:ind w:firstLine="351"/>
              <w:jc w:val="both"/>
              <w:rPr>
                <w:spacing w:val="-14"/>
                <w:sz w:val="28"/>
                <w:szCs w:val="28"/>
              </w:rPr>
            </w:pPr>
            <w:r>
              <w:rPr>
                <w:spacing w:val="-14"/>
                <w:sz w:val="28"/>
                <w:szCs w:val="28"/>
              </w:rPr>
              <w:t>+ Địa chỉ: Tổ 65, khu Diêm Thủy, phường Cẩm Đông, thành phố Cẩm Phả, tỉnh Quảng Ninh.</w:t>
            </w:r>
          </w:p>
          <w:p w:rsidR="006C7526" w:rsidRPr="00695AB9" w:rsidRDefault="00560CC9" w:rsidP="00903B3A">
            <w:pPr>
              <w:tabs>
                <w:tab w:val="right" w:pos="7254"/>
              </w:tabs>
              <w:ind w:firstLine="351"/>
              <w:jc w:val="both"/>
              <w:rPr>
                <w:spacing w:val="-14"/>
                <w:sz w:val="28"/>
                <w:szCs w:val="28"/>
              </w:rPr>
            </w:pPr>
            <w:r>
              <w:rPr>
                <w:spacing w:val="-14"/>
                <w:sz w:val="28"/>
                <w:szCs w:val="28"/>
              </w:rPr>
              <w:t>+ Số điện thoại: 0203.3968198; Số fax: 0203.3936830.</w:t>
            </w:r>
          </w:p>
        </w:tc>
      </w:tr>
    </w:tbl>
    <w:p w:rsidR="006C7526" w:rsidRPr="00695AB9" w:rsidRDefault="006C7526" w:rsidP="00A2566F">
      <w:pPr>
        <w:rPr>
          <w:spacing w:val="-14"/>
          <w:sz w:val="28"/>
          <w:szCs w:val="28"/>
        </w:rPr>
        <w:sectPr w:rsidR="006C7526" w:rsidRPr="00695AB9" w:rsidSect="009C14E5">
          <w:headerReference w:type="even" r:id="rId8"/>
          <w:footerReference w:type="default" r:id="rId9"/>
          <w:footnotePr>
            <w:numRestart w:val="eachPage"/>
          </w:footnotePr>
          <w:type w:val="nextColumn"/>
          <w:pgSz w:w="11907" w:h="16840" w:code="9"/>
          <w:pgMar w:top="851" w:right="851" w:bottom="851" w:left="1701" w:header="720" w:footer="720" w:gutter="0"/>
          <w:pgNumType w:start="1" w:chapStyle="1"/>
          <w:cols w:space="720"/>
          <w:titlePg/>
          <w:docGrid w:linePitch="360"/>
        </w:sectPr>
      </w:pPr>
    </w:p>
    <w:p w:rsidR="006C7526" w:rsidRPr="00695AB9" w:rsidRDefault="006C7526" w:rsidP="00A2566F">
      <w:pPr>
        <w:ind w:firstLine="630"/>
        <w:jc w:val="center"/>
        <w:rPr>
          <w:b/>
          <w:spacing w:val="-14"/>
          <w:sz w:val="28"/>
          <w:szCs w:val="28"/>
        </w:rPr>
      </w:pPr>
      <w:r w:rsidRPr="00695AB9">
        <w:rPr>
          <w:b/>
          <w:spacing w:val="-14"/>
          <w:sz w:val="28"/>
          <w:szCs w:val="28"/>
        </w:rPr>
        <w:lastRenderedPageBreak/>
        <w:t>Chương III. TIÊU CHUẨN ĐÁNH GIÁ HSDT</w:t>
      </w:r>
    </w:p>
    <w:p w:rsidR="006C7526" w:rsidRPr="00695AB9" w:rsidRDefault="006C7526" w:rsidP="00A2566F">
      <w:pPr>
        <w:ind w:firstLine="630"/>
        <w:rPr>
          <w:b/>
          <w:spacing w:val="-14"/>
          <w:sz w:val="28"/>
          <w:szCs w:val="28"/>
        </w:rPr>
      </w:pPr>
    </w:p>
    <w:p w:rsidR="006C7526" w:rsidRPr="00695AB9" w:rsidRDefault="006C7526" w:rsidP="00A2566F">
      <w:pPr>
        <w:ind w:firstLine="630"/>
        <w:rPr>
          <w:b/>
          <w:spacing w:val="-14"/>
          <w:sz w:val="28"/>
          <w:szCs w:val="28"/>
        </w:rPr>
      </w:pPr>
      <w:r w:rsidRPr="00695AB9">
        <w:rPr>
          <w:b/>
          <w:spacing w:val="-14"/>
          <w:sz w:val="28"/>
          <w:szCs w:val="28"/>
        </w:rPr>
        <w:t>Mục 1. Kiểm tra và đánh giá tính hợp lệ HSĐXKT</w:t>
      </w:r>
    </w:p>
    <w:p w:rsidR="006C7526" w:rsidRPr="00695AB9" w:rsidRDefault="006C7526" w:rsidP="00A2566F">
      <w:pPr>
        <w:ind w:firstLine="630"/>
        <w:rPr>
          <w:b/>
          <w:spacing w:val="-14"/>
          <w:sz w:val="28"/>
          <w:szCs w:val="28"/>
        </w:rPr>
      </w:pPr>
      <w:r w:rsidRPr="00695AB9">
        <w:rPr>
          <w:b/>
          <w:spacing w:val="-14"/>
          <w:sz w:val="28"/>
          <w:szCs w:val="28"/>
        </w:rPr>
        <w:t>1.1. Kiểm tra HSĐXKT:</w:t>
      </w:r>
    </w:p>
    <w:p w:rsidR="006C7526" w:rsidRPr="00695AB9" w:rsidRDefault="006C7526" w:rsidP="00A2566F">
      <w:pPr>
        <w:ind w:firstLine="630"/>
        <w:rPr>
          <w:spacing w:val="-14"/>
          <w:sz w:val="28"/>
          <w:szCs w:val="28"/>
        </w:rPr>
      </w:pPr>
      <w:r w:rsidRPr="00695AB9">
        <w:rPr>
          <w:spacing w:val="-14"/>
          <w:sz w:val="28"/>
          <w:szCs w:val="28"/>
        </w:rPr>
        <w:t>a) Kiểm tra số lượng bản chụp HSĐXKT;</w:t>
      </w:r>
    </w:p>
    <w:p w:rsidR="006C7526" w:rsidRPr="00695AB9" w:rsidRDefault="006C7526" w:rsidP="00A2566F">
      <w:pPr>
        <w:ind w:firstLine="630"/>
        <w:rPr>
          <w:spacing w:val="-14"/>
          <w:sz w:val="28"/>
          <w:szCs w:val="28"/>
        </w:rPr>
      </w:pPr>
      <w:r w:rsidRPr="00695AB9">
        <w:rPr>
          <w:spacing w:val="-14"/>
          <w:sz w:val="28"/>
          <w:szCs w:val="28"/>
        </w:rPr>
        <w:t>b) Kiểm tra các thành phần của bản gốc HSĐXKT, bao gồm: Đơn dự thầu thuộc HSĐXKT, thỏa thuận liên danh (nếu có), giấy ủy quyền ký đơn dự thầu (nếu có); bảo đảm dự thầu; tài liệu chứng minh tư cách hợp lệ; tài liệu chứng minh năng lực và kinh nghiệm; đề xuất về kỹ thuật và các thành phần khác thuộc HSĐXKT theo quy định tại Mục 10 CDNT;</w:t>
      </w:r>
    </w:p>
    <w:p w:rsidR="006C7526" w:rsidRPr="00695AB9" w:rsidRDefault="006C7526" w:rsidP="00A2566F">
      <w:pPr>
        <w:ind w:firstLine="630"/>
        <w:rPr>
          <w:spacing w:val="-14"/>
          <w:sz w:val="28"/>
          <w:szCs w:val="28"/>
        </w:rPr>
      </w:pPr>
      <w:r w:rsidRPr="00695AB9">
        <w:rPr>
          <w:spacing w:val="-14"/>
          <w:sz w:val="28"/>
          <w:szCs w:val="28"/>
        </w:rPr>
        <w:t>c) Kiểm tra sự thống nhất nội dung giữa bản gốc và bản chụp để phục vụ quá trình đánh giá chi tiết HSĐXKT.</w:t>
      </w:r>
    </w:p>
    <w:p w:rsidR="006C7526" w:rsidRPr="00695AB9" w:rsidRDefault="006C7526" w:rsidP="00A2566F">
      <w:pPr>
        <w:ind w:firstLine="630"/>
        <w:rPr>
          <w:b/>
          <w:spacing w:val="-14"/>
          <w:sz w:val="28"/>
          <w:szCs w:val="28"/>
        </w:rPr>
      </w:pPr>
      <w:r w:rsidRPr="00695AB9">
        <w:rPr>
          <w:b/>
          <w:spacing w:val="-14"/>
          <w:sz w:val="28"/>
          <w:szCs w:val="28"/>
        </w:rPr>
        <w:t>1.2. Đánh giá tính hợp lệ HSĐXKT:</w:t>
      </w:r>
    </w:p>
    <w:p w:rsidR="006C7526" w:rsidRPr="00695AB9" w:rsidRDefault="006C7526" w:rsidP="00A2566F">
      <w:pPr>
        <w:ind w:firstLine="630"/>
        <w:rPr>
          <w:spacing w:val="-14"/>
          <w:sz w:val="28"/>
          <w:szCs w:val="28"/>
        </w:rPr>
      </w:pPr>
      <w:r w:rsidRPr="00695AB9">
        <w:rPr>
          <w:spacing w:val="-14"/>
          <w:sz w:val="28"/>
          <w:szCs w:val="28"/>
        </w:rPr>
        <w:t>HSĐXKT của nhà thầu được đánh giá là hợp lệ khi đáp ứng đầy đủ các nội dung sau đây:</w:t>
      </w:r>
    </w:p>
    <w:p w:rsidR="006C7526" w:rsidRPr="00695AB9" w:rsidRDefault="006C7526" w:rsidP="00A2566F">
      <w:pPr>
        <w:ind w:firstLine="630"/>
        <w:rPr>
          <w:spacing w:val="-14"/>
          <w:sz w:val="28"/>
          <w:szCs w:val="28"/>
        </w:rPr>
      </w:pPr>
      <w:r w:rsidRPr="00695AB9">
        <w:rPr>
          <w:spacing w:val="-14"/>
          <w:sz w:val="28"/>
          <w:szCs w:val="28"/>
        </w:rPr>
        <w:t xml:space="preserve">a) Có bản gốc HSĐXKT; </w:t>
      </w:r>
    </w:p>
    <w:p w:rsidR="006C7526" w:rsidRPr="00695AB9" w:rsidRDefault="006C7526" w:rsidP="00A2566F">
      <w:pPr>
        <w:ind w:firstLine="630"/>
        <w:rPr>
          <w:spacing w:val="-14"/>
          <w:sz w:val="28"/>
          <w:szCs w:val="28"/>
        </w:rPr>
      </w:pPr>
      <w:r w:rsidRPr="00695AB9">
        <w:rPr>
          <w:spacing w:val="-14"/>
          <w:sz w:val="28"/>
          <w:szCs w:val="28"/>
        </w:rPr>
        <w:t>b) Có đơn dự thầu thuộc HSĐXKT được đại diện hợp pháp của nhà thầu ký tên, đóng dấu (nếu có). Đối với nhà thầu liên danh, đơn dự thầu phải do đại diện hợp pháp của từng thành viên liên danh ký tên, đóng dấu (nếu có) hoặc thành viên đứng đầu liên danh thay mặt liên danh ký đơn dự thầu theo phân công trách nhiệm trong văn bản thỏa thuận liên danh;</w:t>
      </w:r>
    </w:p>
    <w:p w:rsidR="006C7526" w:rsidRPr="00695AB9" w:rsidRDefault="006C7526" w:rsidP="00A2566F">
      <w:pPr>
        <w:ind w:firstLine="630"/>
        <w:rPr>
          <w:spacing w:val="-14"/>
          <w:sz w:val="28"/>
          <w:szCs w:val="28"/>
        </w:rPr>
      </w:pPr>
      <w:r w:rsidRPr="00695AB9">
        <w:rPr>
          <w:spacing w:val="-14"/>
          <w:sz w:val="28"/>
          <w:szCs w:val="28"/>
        </w:rPr>
        <w:t xml:space="preserve">c) Thời gian thực hiện hợp đồng nêu trong đơn dự thầu phải phù hợp với đề xuất về kỹ thuật và đáp ứng yêu cầu nêu trong HSMT; </w:t>
      </w:r>
    </w:p>
    <w:p w:rsidR="006C7526" w:rsidRPr="00695AB9" w:rsidRDefault="006C7526" w:rsidP="00A2566F">
      <w:pPr>
        <w:ind w:firstLine="630"/>
        <w:rPr>
          <w:spacing w:val="-14"/>
          <w:sz w:val="28"/>
          <w:szCs w:val="28"/>
        </w:rPr>
      </w:pPr>
      <w:r w:rsidRPr="00695AB9">
        <w:rPr>
          <w:spacing w:val="-14"/>
          <w:sz w:val="28"/>
          <w:szCs w:val="28"/>
        </w:rPr>
        <w:t>d) Thời hạn hiệu lực của HSĐXKT đáp ứng yêu cầu theo quy định tại Mục 17.1 CDNT;</w:t>
      </w:r>
    </w:p>
    <w:p w:rsidR="006C7526" w:rsidRPr="00695AB9" w:rsidRDefault="006C7526" w:rsidP="00A2566F">
      <w:pPr>
        <w:ind w:firstLine="630"/>
        <w:rPr>
          <w:spacing w:val="-14"/>
          <w:sz w:val="28"/>
          <w:szCs w:val="28"/>
        </w:rPr>
      </w:pPr>
      <w:r w:rsidRPr="00695AB9">
        <w:rPr>
          <w:spacing w:val="-14"/>
          <w:sz w:val="28"/>
          <w:szCs w:val="28"/>
        </w:rPr>
        <w:t>đ) Có bảo đảm dự thầu với giá trị và thời hạn hiệu lực đáp ứng yêu cầu theo quy định tại Mục 18.2 CDNT. Đối với trường hợp quy định bảo đảm dự thầu theo hình thức nộp thư bảo lãnh thì thư bảo lãnh phải được đại diện hợp pháp của tổ chức tín dụng hoặc chi nhánh ngân hàng nước ngoài được thành lập theo pháp luật Việt Nam ký tên với giá trị và thời hạn hiệu lực, tên của Bên mời thầu (đơn vị thụ hưởng) theo quy định</w:t>
      </w:r>
      <w:r w:rsidRPr="00695AB9" w:rsidDel="00106590">
        <w:rPr>
          <w:spacing w:val="-14"/>
          <w:sz w:val="28"/>
          <w:szCs w:val="28"/>
        </w:rPr>
        <w:t xml:space="preserve"> </w:t>
      </w:r>
      <w:r w:rsidRPr="00695AB9">
        <w:rPr>
          <w:spacing w:val="-14"/>
          <w:sz w:val="28"/>
          <w:szCs w:val="28"/>
        </w:rPr>
        <w:t>tại Mục 18.2 CDNT; đối với trường hợp quy định bảo đảm dự thầu theo hình thức đặt cọc bằng Séc thì Bên mời thầu sẽ quản lý Séc đó theo quy định tại các Mục 18.4, 18.5 CDNT;</w:t>
      </w:r>
    </w:p>
    <w:p w:rsidR="006C7526" w:rsidRPr="00695AB9" w:rsidRDefault="006C7526" w:rsidP="00A2566F">
      <w:pPr>
        <w:ind w:firstLine="630"/>
        <w:rPr>
          <w:spacing w:val="-14"/>
          <w:sz w:val="28"/>
          <w:szCs w:val="28"/>
        </w:rPr>
      </w:pPr>
      <w:r w:rsidRPr="00695AB9">
        <w:rPr>
          <w:spacing w:val="-14"/>
          <w:sz w:val="28"/>
          <w:szCs w:val="28"/>
        </w:rPr>
        <w:t>e) Không có tên trong hai hoặc nhiều HSĐXKT với tư cách là nhà thầu chính (nhà thầu độc lập hoặc thành viên trong liên danh). Trường hợp gói thầu chia thành nhiều phần độc lập thì nhà thầu không có tên trong hai hoặc nhiều HSĐXKT với tư cách là nhà thầu chính đối với phần mà nhà thầu tham dự thầu;</w:t>
      </w:r>
    </w:p>
    <w:p w:rsidR="006C7526" w:rsidRPr="00695AB9" w:rsidRDefault="006C7526" w:rsidP="00A2566F">
      <w:pPr>
        <w:ind w:firstLine="630"/>
        <w:rPr>
          <w:spacing w:val="-14"/>
          <w:sz w:val="28"/>
          <w:szCs w:val="28"/>
        </w:rPr>
      </w:pPr>
      <w:r w:rsidRPr="00695AB9">
        <w:rPr>
          <w:spacing w:val="-14"/>
          <w:sz w:val="28"/>
          <w:szCs w:val="28"/>
        </w:rPr>
        <w:t>g) Có thỏa thuận liên danh được đại diện hợp pháp của từng thành viên liên danh ký tên, đóng dấu (nếu có) và trong thỏa thuận liên danh phải nêu rõ nội dung công việc cụ thể và ước tính tỷ lệ % giá trị tương ứng mà từng thành viên trong liên danh sẽ thực</w:t>
      </w:r>
      <w:r w:rsidR="004324A3">
        <w:rPr>
          <w:spacing w:val="-14"/>
          <w:sz w:val="28"/>
          <w:szCs w:val="28"/>
        </w:rPr>
        <w:t xml:space="preserve"> hiện theo Mẫu số 03 Chương IV -</w:t>
      </w:r>
      <w:r w:rsidRPr="00695AB9">
        <w:rPr>
          <w:spacing w:val="-14"/>
          <w:sz w:val="28"/>
          <w:szCs w:val="28"/>
        </w:rPr>
        <w:t xml:space="preserve"> Biểu mẫu dự thầu;</w:t>
      </w:r>
    </w:p>
    <w:p w:rsidR="006C7526" w:rsidRPr="00695AB9" w:rsidRDefault="006C7526" w:rsidP="00A2566F">
      <w:pPr>
        <w:ind w:firstLine="630"/>
        <w:rPr>
          <w:spacing w:val="-14"/>
          <w:sz w:val="28"/>
          <w:szCs w:val="28"/>
        </w:rPr>
      </w:pPr>
      <w:r w:rsidRPr="00695AB9">
        <w:rPr>
          <w:spacing w:val="-14"/>
          <w:sz w:val="28"/>
          <w:szCs w:val="28"/>
        </w:rPr>
        <w:t>h) Nhà thầu bảo đảm tư cách hợp lệ theo quy định tại Mục 4.1 CDNT.</w:t>
      </w:r>
    </w:p>
    <w:p w:rsidR="006C7526" w:rsidRPr="00695AB9" w:rsidRDefault="006C7526" w:rsidP="00A2566F">
      <w:pPr>
        <w:ind w:firstLine="630"/>
        <w:rPr>
          <w:spacing w:val="-14"/>
          <w:sz w:val="28"/>
          <w:szCs w:val="28"/>
        </w:rPr>
      </w:pPr>
      <w:r w:rsidRPr="00695AB9">
        <w:rPr>
          <w:spacing w:val="-14"/>
          <w:sz w:val="28"/>
          <w:szCs w:val="28"/>
        </w:rPr>
        <w:t xml:space="preserve">Nhà thầu có HSĐXKT hợp lệ được xem xét, đánh giá tiếp về năng lực và kinh nghiệm. </w:t>
      </w:r>
    </w:p>
    <w:p w:rsidR="006C7526" w:rsidRPr="00695AB9" w:rsidRDefault="006C7526" w:rsidP="00A2566F">
      <w:pPr>
        <w:ind w:firstLine="567"/>
        <w:rPr>
          <w:b/>
          <w:spacing w:val="-14"/>
          <w:sz w:val="28"/>
          <w:szCs w:val="28"/>
          <w:vertAlign w:val="superscript"/>
        </w:rPr>
      </w:pPr>
      <w:r w:rsidRPr="00695AB9">
        <w:rPr>
          <w:b/>
          <w:spacing w:val="-14"/>
          <w:sz w:val="28"/>
          <w:szCs w:val="28"/>
        </w:rPr>
        <w:t>Mục 2. Tiêu chuẩn đánh giá về năng lực và kinh nghiệm</w:t>
      </w:r>
    </w:p>
    <w:p w:rsidR="006C7526" w:rsidRPr="00695AB9" w:rsidRDefault="006C7526" w:rsidP="00A2566F">
      <w:pPr>
        <w:pStyle w:val="Style11"/>
        <w:tabs>
          <w:tab w:val="left" w:leader="dot" w:pos="8424"/>
        </w:tabs>
        <w:spacing w:line="240" w:lineRule="auto"/>
        <w:ind w:firstLine="567"/>
        <w:jc w:val="both"/>
        <w:outlineLvl w:val="2"/>
        <w:rPr>
          <w:spacing w:val="-14"/>
          <w:sz w:val="28"/>
          <w:szCs w:val="28"/>
        </w:rPr>
      </w:pPr>
      <w:r w:rsidRPr="00695AB9">
        <w:rPr>
          <w:spacing w:val="-14"/>
          <w:sz w:val="28"/>
          <w:szCs w:val="28"/>
        </w:rPr>
        <w:t xml:space="preserve">Đối với nhà thầu liên danh thì năng lực, kinh nghiệm được xác định bằng tổng năng lực, </w:t>
      </w:r>
      <w:r w:rsidRPr="00695AB9">
        <w:rPr>
          <w:spacing w:val="-14"/>
          <w:sz w:val="28"/>
          <w:szCs w:val="28"/>
        </w:rPr>
        <w:lastRenderedPageBreak/>
        <w:t xml:space="preserve">kinh nghiệm của các thành viên liên danh song phải bảo đảm từng thành viên liên danh đáp ứng năng lực, kinh nghiệm đối với phần việc mà thành viên đó đảm nhận trong liên danh; nếu bất kỳ thành viên nào trong liên danh không đáp ứng về năng lực, kinh nghiệm thì nhà thầu liên danh được đánh giá là không đáp ứng yêu cầu. </w:t>
      </w:r>
      <w:r w:rsidRPr="00695AB9">
        <w:rPr>
          <w:spacing w:val="-14"/>
          <w:sz w:val="28"/>
          <w:szCs w:val="28"/>
          <w:lang w:val="es-ES"/>
        </w:rPr>
        <w:t>Đối với gói thầu chia thành nhiều phần độc lập, năng lực và kinh nghiệm của nhà thầu sẽ được đánh giá tương ứng với phần mà nhà thầu tham dự thầu.</w:t>
      </w:r>
    </w:p>
    <w:p w:rsidR="006C7526" w:rsidRPr="00695AB9" w:rsidRDefault="006C7526" w:rsidP="00A2566F">
      <w:pPr>
        <w:pStyle w:val="Style11"/>
        <w:tabs>
          <w:tab w:val="left" w:leader="dot" w:pos="8424"/>
        </w:tabs>
        <w:spacing w:line="240" w:lineRule="auto"/>
        <w:ind w:firstLine="567"/>
        <w:jc w:val="both"/>
        <w:outlineLvl w:val="2"/>
        <w:rPr>
          <w:spacing w:val="-14"/>
          <w:sz w:val="28"/>
          <w:szCs w:val="28"/>
        </w:rPr>
      </w:pPr>
      <w:r w:rsidRPr="00695AB9">
        <w:rPr>
          <w:spacing w:val="-14"/>
          <w:sz w:val="28"/>
          <w:szCs w:val="28"/>
        </w:rPr>
        <w:t>Năng lực và kinh nghiệm của nhà thầu phụ sẽ không được xem xét khi đánh giá HSĐXKT của nhà thầu chính. Bản thân nhà thầu chính phải đáp ứng các tiêu chí về năng lực và kinh nghiệm (không xét đến năng lực và kinh nghiệm của nhà thầu phụ).</w:t>
      </w:r>
    </w:p>
    <w:p w:rsidR="006C7526" w:rsidRPr="00695AB9" w:rsidRDefault="004324A3" w:rsidP="00A2566F">
      <w:pPr>
        <w:pStyle w:val="Style11"/>
        <w:tabs>
          <w:tab w:val="left" w:leader="dot" w:pos="8424"/>
        </w:tabs>
        <w:spacing w:line="240" w:lineRule="auto"/>
        <w:ind w:firstLine="567"/>
        <w:jc w:val="both"/>
        <w:outlineLvl w:val="2"/>
        <w:rPr>
          <w:spacing w:val="-14"/>
          <w:sz w:val="28"/>
          <w:szCs w:val="28"/>
        </w:rPr>
      </w:pPr>
      <w:r>
        <w:rPr>
          <w:spacing w:val="-14"/>
          <w:sz w:val="28"/>
          <w:szCs w:val="28"/>
        </w:rPr>
        <w:t xml:space="preserve">Việc </w:t>
      </w:r>
      <w:r w:rsidR="006C7526" w:rsidRPr="00695AB9">
        <w:rPr>
          <w:spacing w:val="-14"/>
          <w:sz w:val="28"/>
          <w:szCs w:val="28"/>
        </w:rPr>
        <w:t>đánh giá về năng lực và kinh nghiệm được thực hiện theo các tiêu chuẩn quy đ</w:t>
      </w:r>
      <w:r w:rsidR="00817C6E">
        <w:rPr>
          <w:spacing w:val="-14"/>
          <w:sz w:val="28"/>
          <w:szCs w:val="28"/>
        </w:rPr>
        <w:t xml:space="preserve">ịnh tại các Mục 2.1, 2.2 </w:t>
      </w:r>
      <w:r w:rsidR="006C7526" w:rsidRPr="00695AB9">
        <w:rPr>
          <w:spacing w:val="-14"/>
          <w:sz w:val="28"/>
          <w:szCs w:val="28"/>
        </w:rPr>
        <w:t>Chương này. Nhà thầu được đánh giá là đạt về năng lực và kinh nghiệm khi đáp ứng các tiêu chuẩn quy đ</w:t>
      </w:r>
      <w:r w:rsidR="004A1B99">
        <w:rPr>
          <w:spacing w:val="-14"/>
          <w:sz w:val="28"/>
          <w:szCs w:val="28"/>
        </w:rPr>
        <w:t xml:space="preserve">ịnh tại các Mục 2.1, 2.2 </w:t>
      </w:r>
      <w:r w:rsidR="006C7526" w:rsidRPr="00695AB9">
        <w:rPr>
          <w:spacing w:val="-14"/>
          <w:sz w:val="28"/>
          <w:szCs w:val="28"/>
        </w:rPr>
        <w:t xml:space="preserve">Chương này. </w:t>
      </w:r>
    </w:p>
    <w:p w:rsidR="006C7526" w:rsidRPr="00695AB9" w:rsidRDefault="006C7526" w:rsidP="00A2566F">
      <w:pPr>
        <w:pStyle w:val="Style11"/>
        <w:tabs>
          <w:tab w:val="left" w:leader="dot" w:pos="8424"/>
        </w:tabs>
        <w:spacing w:line="240" w:lineRule="auto"/>
        <w:ind w:firstLine="567"/>
        <w:jc w:val="both"/>
        <w:outlineLvl w:val="2"/>
        <w:rPr>
          <w:i/>
          <w:spacing w:val="-14"/>
          <w:sz w:val="28"/>
          <w:szCs w:val="28"/>
        </w:rPr>
        <w:sectPr w:rsidR="006C7526" w:rsidRPr="00695AB9" w:rsidSect="00AF3402">
          <w:headerReference w:type="even" r:id="rId10"/>
          <w:headerReference w:type="default" r:id="rId11"/>
          <w:headerReference w:type="first" r:id="rId12"/>
          <w:endnotePr>
            <w:numFmt w:val="decimal"/>
          </w:endnotePr>
          <w:pgSz w:w="12240" w:h="15840" w:code="1"/>
          <w:pgMar w:top="1134" w:right="1134" w:bottom="1418" w:left="1701" w:header="720" w:footer="720" w:gutter="0"/>
          <w:pgNumType w:chapStyle="1"/>
          <w:cols w:space="720"/>
          <w:docGrid w:linePitch="326"/>
        </w:sectPr>
      </w:pPr>
    </w:p>
    <w:p w:rsidR="006C7526" w:rsidRPr="00695AB9" w:rsidRDefault="006C7526" w:rsidP="00A2566F">
      <w:pPr>
        <w:pStyle w:val="Style11"/>
        <w:tabs>
          <w:tab w:val="left" w:leader="dot" w:pos="8424"/>
        </w:tabs>
        <w:spacing w:line="240" w:lineRule="auto"/>
        <w:ind w:firstLine="567"/>
        <w:jc w:val="both"/>
        <w:outlineLvl w:val="2"/>
        <w:rPr>
          <w:i/>
          <w:spacing w:val="-14"/>
          <w:sz w:val="28"/>
          <w:szCs w:val="28"/>
        </w:rPr>
      </w:pPr>
    </w:p>
    <w:p w:rsidR="006C7526" w:rsidRPr="00695AB9" w:rsidRDefault="006C7526" w:rsidP="00A2566F">
      <w:pPr>
        <w:pStyle w:val="Style11"/>
        <w:tabs>
          <w:tab w:val="left" w:leader="dot" w:pos="8424"/>
        </w:tabs>
        <w:spacing w:line="240" w:lineRule="auto"/>
        <w:ind w:firstLine="567"/>
        <w:jc w:val="both"/>
        <w:outlineLvl w:val="2"/>
        <w:rPr>
          <w:b/>
          <w:spacing w:val="-14"/>
          <w:sz w:val="28"/>
          <w:szCs w:val="28"/>
        </w:rPr>
      </w:pPr>
      <w:r w:rsidRPr="00695AB9">
        <w:rPr>
          <w:b/>
          <w:spacing w:val="-14"/>
          <w:sz w:val="28"/>
          <w:szCs w:val="28"/>
        </w:rPr>
        <w:t>2.1. Tiêu chuẩn đánh giá về năng lực tài chính và kinh nghiệm</w:t>
      </w:r>
    </w:p>
    <w:p w:rsidR="006C7526" w:rsidRPr="00695AB9" w:rsidRDefault="006C7526" w:rsidP="00A2566F">
      <w:pPr>
        <w:pStyle w:val="Style11"/>
        <w:tabs>
          <w:tab w:val="left" w:leader="dot" w:pos="8424"/>
        </w:tabs>
        <w:spacing w:line="240" w:lineRule="auto"/>
        <w:ind w:firstLine="567"/>
        <w:jc w:val="both"/>
        <w:outlineLvl w:val="2"/>
        <w:rPr>
          <w:spacing w:val="-14"/>
          <w:sz w:val="28"/>
          <w:szCs w:val="28"/>
        </w:rPr>
      </w:pPr>
      <w:r w:rsidRPr="00695AB9">
        <w:rPr>
          <w:spacing w:val="-14"/>
          <w:sz w:val="28"/>
          <w:szCs w:val="28"/>
        </w:rPr>
        <w:t>Việc đánh giá về năng lực tài chính và kinh nghiệm được thực hiện theo Bảng tiêu chuẩn dưới đây:</w:t>
      </w:r>
    </w:p>
    <w:p w:rsidR="006C7526" w:rsidRPr="00695AB9" w:rsidRDefault="006C7526" w:rsidP="00A2566F">
      <w:pPr>
        <w:rPr>
          <w:i/>
          <w:spacing w:val="-14"/>
          <w:sz w:val="28"/>
          <w:szCs w:val="28"/>
        </w:rPr>
      </w:pPr>
    </w:p>
    <w:p w:rsidR="006C7526" w:rsidRPr="00695AB9" w:rsidRDefault="006C7526" w:rsidP="00A2566F">
      <w:pPr>
        <w:jc w:val="center"/>
        <w:rPr>
          <w:b/>
          <w:spacing w:val="-14"/>
          <w:sz w:val="28"/>
          <w:szCs w:val="28"/>
        </w:rPr>
      </w:pPr>
      <w:r w:rsidRPr="00695AB9">
        <w:rPr>
          <w:b/>
          <w:spacing w:val="-14"/>
          <w:sz w:val="28"/>
          <w:szCs w:val="28"/>
        </w:rPr>
        <w:t>BẢNG TIÊU CHUẨN ĐÁNH GIÁ VỀ NĂNG LỰC TÀI CHÍNH VÀ KINH NGHIỆM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1843"/>
        <w:gridCol w:w="4394"/>
        <w:gridCol w:w="1418"/>
        <w:gridCol w:w="1276"/>
        <w:gridCol w:w="1417"/>
        <w:gridCol w:w="1328"/>
        <w:gridCol w:w="1153"/>
      </w:tblGrid>
      <w:tr w:rsidR="006C7526" w:rsidRPr="00695AB9" w:rsidTr="00903B3A">
        <w:trPr>
          <w:tblHeader/>
        </w:trPr>
        <w:tc>
          <w:tcPr>
            <w:tcW w:w="6912" w:type="dxa"/>
            <w:gridSpan w:val="3"/>
            <w:tcBorders>
              <w:bottom w:val="single" w:sz="4" w:space="0" w:color="auto"/>
            </w:tcBorders>
            <w:vAlign w:val="center"/>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Các tiêu chí năng lực tài chính và kinh nghiệm</w:t>
            </w:r>
          </w:p>
        </w:tc>
        <w:tc>
          <w:tcPr>
            <w:tcW w:w="5439" w:type="dxa"/>
            <w:gridSpan w:val="4"/>
            <w:tcBorders>
              <w:bottom w:val="single" w:sz="4" w:space="0" w:color="auto"/>
            </w:tcBorders>
            <w:vAlign w:val="center"/>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Các yêu cầu cần tuân thủ</w:t>
            </w:r>
          </w:p>
        </w:tc>
        <w:tc>
          <w:tcPr>
            <w:tcW w:w="1153" w:type="dxa"/>
            <w:vMerge w:val="restart"/>
            <w:vAlign w:val="center"/>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Tài liệu</w:t>
            </w:r>
          </w:p>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cần nộp</w:t>
            </w:r>
          </w:p>
        </w:tc>
      </w:tr>
      <w:tr w:rsidR="006C7526" w:rsidRPr="00695AB9" w:rsidTr="00903B3A">
        <w:trPr>
          <w:tblHeader/>
        </w:trPr>
        <w:tc>
          <w:tcPr>
            <w:tcW w:w="675" w:type="dxa"/>
            <w:vMerge w:val="restart"/>
            <w:vAlign w:val="center"/>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TT</w:t>
            </w:r>
          </w:p>
        </w:tc>
        <w:tc>
          <w:tcPr>
            <w:tcW w:w="1843" w:type="dxa"/>
            <w:vMerge w:val="restart"/>
            <w:vAlign w:val="center"/>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Mô tả</w:t>
            </w:r>
          </w:p>
        </w:tc>
        <w:tc>
          <w:tcPr>
            <w:tcW w:w="4394" w:type="dxa"/>
            <w:vMerge w:val="restart"/>
            <w:vAlign w:val="center"/>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Yêu cầu</w:t>
            </w:r>
          </w:p>
        </w:tc>
        <w:tc>
          <w:tcPr>
            <w:tcW w:w="1418" w:type="dxa"/>
            <w:vMerge w:val="restart"/>
            <w:vAlign w:val="center"/>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Nhà thầu độc lập</w:t>
            </w:r>
          </w:p>
        </w:tc>
        <w:tc>
          <w:tcPr>
            <w:tcW w:w="4021" w:type="dxa"/>
            <w:gridSpan w:val="3"/>
            <w:vAlign w:val="center"/>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Nhà thầu liên danh</w:t>
            </w:r>
          </w:p>
        </w:tc>
        <w:tc>
          <w:tcPr>
            <w:tcW w:w="1153" w:type="dxa"/>
            <w:vMerge/>
            <w:vAlign w:val="center"/>
          </w:tcPr>
          <w:p w:rsidR="006C7526" w:rsidRPr="00695AB9" w:rsidRDefault="006C7526" w:rsidP="00A2566F">
            <w:pPr>
              <w:pStyle w:val="Style11"/>
              <w:tabs>
                <w:tab w:val="left" w:leader="dot" w:pos="8424"/>
              </w:tabs>
              <w:spacing w:line="240" w:lineRule="auto"/>
              <w:jc w:val="center"/>
              <w:rPr>
                <w:b/>
                <w:spacing w:val="-14"/>
                <w:sz w:val="28"/>
                <w:szCs w:val="28"/>
              </w:rPr>
            </w:pPr>
          </w:p>
        </w:tc>
      </w:tr>
      <w:tr w:rsidR="006C7526" w:rsidRPr="00695AB9" w:rsidTr="00903B3A">
        <w:trPr>
          <w:tblHeader/>
        </w:trPr>
        <w:tc>
          <w:tcPr>
            <w:tcW w:w="675" w:type="dxa"/>
            <w:vMerge/>
          </w:tcPr>
          <w:p w:rsidR="006C7526" w:rsidRPr="00695AB9" w:rsidRDefault="006C7526" w:rsidP="00A2566F">
            <w:pPr>
              <w:pStyle w:val="Style11"/>
              <w:tabs>
                <w:tab w:val="left" w:leader="dot" w:pos="8424"/>
              </w:tabs>
              <w:suppressAutoHyphens/>
              <w:spacing w:line="240" w:lineRule="auto"/>
              <w:jc w:val="center"/>
              <w:outlineLvl w:val="0"/>
              <w:rPr>
                <w:b/>
                <w:spacing w:val="-14"/>
                <w:sz w:val="28"/>
                <w:szCs w:val="28"/>
              </w:rPr>
            </w:pPr>
          </w:p>
        </w:tc>
        <w:tc>
          <w:tcPr>
            <w:tcW w:w="1843" w:type="dxa"/>
            <w:vMerge/>
          </w:tcPr>
          <w:p w:rsidR="006C7526" w:rsidRPr="00695AB9" w:rsidRDefault="006C7526" w:rsidP="00A2566F">
            <w:pPr>
              <w:pStyle w:val="Style11"/>
              <w:tabs>
                <w:tab w:val="left" w:leader="dot" w:pos="8424"/>
              </w:tabs>
              <w:suppressAutoHyphens/>
              <w:spacing w:line="240" w:lineRule="auto"/>
              <w:jc w:val="center"/>
              <w:outlineLvl w:val="0"/>
              <w:rPr>
                <w:b/>
                <w:spacing w:val="-14"/>
                <w:sz w:val="28"/>
                <w:szCs w:val="28"/>
              </w:rPr>
            </w:pPr>
          </w:p>
        </w:tc>
        <w:tc>
          <w:tcPr>
            <w:tcW w:w="4394" w:type="dxa"/>
            <w:vMerge/>
          </w:tcPr>
          <w:p w:rsidR="006C7526" w:rsidRPr="00695AB9" w:rsidRDefault="006C7526" w:rsidP="00A2566F">
            <w:pPr>
              <w:pStyle w:val="Style11"/>
              <w:tabs>
                <w:tab w:val="left" w:leader="dot" w:pos="8424"/>
              </w:tabs>
              <w:suppressAutoHyphens/>
              <w:spacing w:line="240" w:lineRule="auto"/>
              <w:jc w:val="both"/>
              <w:outlineLvl w:val="0"/>
              <w:rPr>
                <w:b/>
                <w:spacing w:val="-14"/>
                <w:sz w:val="28"/>
                <w:szCs w:val="28"/>
              </w:rPr>
            </w:pPr>
          </w:p>
        </w:tc>
        <w:tc>
          <w:tcPr>
            <w:tcW w:w="1418" w:type="dxa"/>
            <w:vMerge/>
          </w:tcPr>
          <w:p w:rsidR="006C7526" w:rsidRPr="00695AB9" w:rsidRDefault="006C7526" w:rsidP="00A2566F">
            <w:pPr>
              <w:pStyle w:val="Style11"/>
              <w:tabs>
                <w:tab w:val="left" w:leader="dot" w:pos="8424"/>
              </w:tabs>
              <w:suppressAutoHyphens/>
              <w:spacing w:line="240" w:lineRule="auto"/>
              <w:jc w:val="center"/>
              <w:outlineLvl w:val="0"/>
              <w:rPr>
                <w:b/>
                <w:spacing w:val="-14"/>
                <w:sz w:val="28"/>
                <w:szCs w:val="28"/>
              </w:rPr>
            </w:pPr>
          </w:p>
        </w:tc>
        <w:tc>
          <w:tcPr>
            <w:tcW w:w="1276"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Tổng các thành viên liên danh</w:t>
            </w:r>
          </w:p>
        </w:tc>
        <w:tc>
          <w:tcPr>
            <w:tcW w:w="1417"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Từng thành viên liên danh</w:t>
            </w:r>
          </w:p>
        </w:tc>
        <w:tc>
          <w:tcPr>
            <w:tcW w:w="1328"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Tối thiểu một thành viên liên danh</w:t>
            </w:r>
          </w:p>
        </w:tc>
        <w:tc>
          <w:tcPr>
            <w:tcW w:w="1153" w:type="dxa"/>
            <w:vMerge/>
          </w:tcPr>
          <w:p w:rsidR="006C7526" w:rsidRPr="00695AB9" w:rsidRDefault="006C7526" w:rsidP="00A2566F">
            <w:pPr>
              <w:pStyle w:val="Style11"/>
              <w:tabs>
                <w:tab w:val="left" w:leader="dot" w:pos="8424"/>
              </w:tabs>
              <w:suppressAutoHyphens/>
              <w:spacing w:line="240" w:lineRule="auto"/>
              <w:jc w:val="center"/>
              <w:outlineLvl w:val="0"/>
              <w:rPr>
                <w:b/>
                <w:spacing w:val="-14"/>
                <w:sz w:val="28"/>
                <w:szCs w:val="28"/>
              </w:rPr>
            </w:pPr>
          </w:p>
        </w:tc>
      </w:tr>
      <w:tr w:rsidR="006C7526" w:rsidRPr="00695AB9" w:rsidTr="00903B3A">
        <w:trPr>
          <w:trHeight w:val="467"/>
        </w:trPr>
        <w:tc>
          <w:tcPr>
            <w:tcW w:w="675"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1</w:t>
            </w:r>
          </w:p>
        </w:tc>
        <w:tc>
          <w:tcPr>
            <w:tcW w:w="1843" w:type="dxa"/>
          </w:tcPr>
          <w:p w:rsidR="006C7526" w:rsidRPr="00695AB9" w:rsidRDefault="006C7526" w:rsidP="00A2566F">
            <w:pPr>
              <w:pStyle w:val="Style11"/>
              <w:tabs>
                <w:tab w:val="left" w:leader="dot" w:pos="8424"/>
              </w:tabs>
              <w:spacing w:line="240" w:lineRule="auto"/>
              <w:jc w:val="both"/>
              <w:rPr>
                <w:b/>
                <w:spacing w:val="-14"/>
                <w:sz w:val="28"/>
                <w:szCs w:val="28"/>
              </w:rPr>
            </w:pPr>
            <w:r w:rsidRPr="00695AB9">
              <w:rPr>
                <w:b/>
                <w:spacing w:val="-14"/>
                <w:sz w:val="28"/>
                <w:szCs w:val="28"/>
              </w:rPr>
              <w:t>Lịch sử không hoàn thành hợp đồng</w:t>
            </w:r>
          </w:p>
        </w:tc>
        <w:tc>
          <w:tcPr>
            <w:tcW w:w="4394" w:type="dxa"/>
          </w:tcPr>
          <w:p w:rsidR="00604985" w:rsidRDefault="006C7526" w:rsidP="00A8001A">
            <w:pPr>
              <w:pStyle w:val="Style11"/>
              <w:tabs>
                <w:tab w:val="left" w:leader="dot" w:pos="8424"/>
              </w:tabs>
              <w:spacing w:line="240" w:lineRule="auto"/>
              <w:jc w:val="both"/>
              <w:rPr>
                <w:spacing w:val="-14"/>
                <w:sz w:val="28"/>
                <w:szCs w:val="28"/>
              </w:rPr>
            </w:pPr>
            <w:r w:rsidRPr="00695AB9">
              <w:rPr>
                <w:spacing w:val="-14"/>
                <w:sz w:val="28"/>
                <w:szCs w:val="28"/>
              </w:rPr>
              <w:t>Từ ngày 01 tháng 01</w:t>
            </w:r>
            <w:r w:rsidR="00A8001A">
              <w:rPr>
                <w:spacing w:val="-14"/>
                <w:sz w:val="28"/>
                <w:szCs w:val="28"/>
              </w:rPr>
              <w:t xml:space="preserve"> năm 201</w:t>
            </w:r>
            <w:r w:rsidR="009A267E">
              <w:rPr>
                <w:spacing w:val="-14"/>
                <w:sz w:val="28"/>
                <w:szCs w:val="28"/>
              </w:rPr>
              <w:t>6</w:t>
            </w:r>
            <w:r w:rsidRPr="00695AB9">
              <w:rPr>
                <w:spacing w:val="-14"/>
                <w:sz w:val="28"/>
                <w:szCs w:val="28"/>
                <w:vertAlign w:val="superscript"/>
              </w:rPr>
              <w:t xml:space="preserve"> </w:t>
            </w:r>
            <w:r w:rsidRPr="00695AB9">
              <w:rPr>
                <w:spacing w:val="-14"/>
                <w:sz w:val="28"/>
                <w:szCs w:val="28"/>
              </w:rPr>
              <w:t>đến thời điểm đóng thầu, nhà thầu không có hợp đồng không hoàn thành</w:t>
            </w:r>
            <w:r w:rsidR="00A8001A">
              <w:rPr>
                <w:spacing w:val="-14"/>
                <w:sz w:val="28"/>
                <w:szCs w:val="28"/>
              </w:rPr>
              <w:t xml:space="preserve">. </w:t>
            </w:r>
          </w:p>
          <w:p w:rsidR="00A8001A" w:rsidRPr="000744D3" w:rsidRDefault="00A8001A" w:rsidP="000744D3">
            <w:pPr>
              <w:ind w:right="140"/>
              <w:rPr>
                <w:spacing w:val="-14"/>
                <w:sz w:val="28"/>
                <w:szCs w:val="28"/>
              </w:rPr>
            </w:pPr>
          </w:p>
        </w:tc>
        <w:tc>
          <w:tcPr>
            <w:tcW w:w="1418"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Phải thỏa mãn yêu cầu này</w:t>
            </w:r>
          </w:p>
        </w:tc>
        <w:tc>
          <w:tcPr>
            <w:tcW w:w="1276"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Không áp dụng</w:t>
            </w:r>
          </w:p>
        </w:tc>
        <w:tc>
          <w:tcPr>
            <w:tcW w:w="1417"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Phải thỏa mãn yêu cầu này</w:t>
            </w:r>
          </w:p>
        </w:tc>
        <w:tc>
          <w:tcPr>
            <w:tcW w:w="1328"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Không áp dụng</w:t>
            </w:r>
          </w:p>
        </w:tc>
        <w:tc>
          <w:tcPr>
            <w:tcW w:w="1153" w:type="dxa"/>
          </w:tcPr>
          <w:p w:rsidR="006C7526" w:rsidRPr="00695AB9" w:rsidRDefault="006C7526" w:rsidP="00A2566F">
            <w:pPr>
              <w:pStyle w:val="Style11"/>
              <w:tabs>
                <w:tab w:val="left" w:leader="dot" w:pos="8424"/>
              </w:tabs>
              <w:spacing w:line="240" w:lineRule="auto"/>
              <w:jc w:val="center"/>
              <w:rPr>
                <w:spacing w:val="-14"/>
                <w:sz w:val="28"/>
                <w:szCs w:val="28"/>
              </w:rPr>
            </w:pPr>
            <w:r w:rsidRPr="00695AB9">
              <w:rPr>
                <w:spacing w:val="-14"/>
                <w:sz w:val="28"/>
                <w:szCs w:val="28"/>
              </w:rPr>
              <w:t>Mẫu số 07</w:t>
            </w:r>
          </w:p>
        </w:tc>
      </w:tr>
      <w:tr w:rsidR="0011045E" w:rsidRPr="00695AB9" w:rsidTr="00903B3A">
        <w:trPr>
          <w:trHeight w:val="467"/>
        </w:trPr>
        <w:tc>
          <w:tcPr>
            <w:tcW w:w="675" w:type="dxa"/>
          </w:tcPr>
          <w:p w:rsidR="0011045E" w:rsidRPr="00695AB9" w:rsidRDefault="0011045E" w:rsidP="0011045E">
            <w:pPr>
              <w:pStyle w:val="Style11"/>
              <w:tabs>
                <w:tab w:val="left" w:leader="dot" w:pos="8424"/>
              </w:tabs>
              <w:spacing w:line="240" w:lineRule="auto"/>
              <w:jc w:val="center"/>
              <w:rPr>
                <w:b/>
                <w:spacing w:val="-14"/>
                <w:sz w:val="28"/>
                <w:szCs w:val="28"/>
              </w:rPr>
            </w:pPr>
            <w:r w:rsidRPr="00695AB9">
              <w:rPr>
                <w:b/>
                <w:spacing w:val="-14"/>
                <w:sz w:val="28"/>
                <w:szCs w:val="28"/>
              </w:rPr>
              <w:t>2</w:t>
            </w:r>
          </w:p>
        </w:tc>
        <w:tc>
          <w:tcPr>
            <w:tcW w:w="1843" w:type="dxa"/>
          </w:tcPr>
          <w:p w:rsidR="0011045E" w:rsidRPr="00695AB9" w:rsidRDefault="0011045E" w:rsidP="0011045E">
            <w:pPr>
              <w:pStyle w:val="Style11"/>
              <w:tabs>
                <w:tab w:val="left" w:leader="dot" w:pos="8424"/>
              </w:tabs>
              <w:spacing w:line="240" w:lineRule="auto"/>
              <w:jc w:val="both"/>
              <w:rPr>
                <w:b/>
                <w:spacing w:val="-14"/>
                <w:sz w:val="28"/>
                <w:szCs w:val="28"/>
                <w:vertAlign w:val="superscript"/>
              </w:rPr>
            </w:pPr>
            <w:r>
              <w:rPr>
                <w:b/>
                <w:spacing w:val="-14"/>
                <w:sz w:val="28"/>
                <w:szCs w:val="28"/>
              </w:rPr>
              <w:t xml:space="preserve">Kiện tụng đang giải quyết </w:t>
            </w:r>
          </w:p>
        </w:tc>
        <w:tc>
          <w:tcPr>
            <w:tcW w:w="4394" w:type="dxa"/>
          </w:tcPr>
          <w:p w:rsidR="0011045E" w:rsidRPr="00695AB9" w:rsidRDefault="0011045E" w:rsidP="0011045E">
            <w:pPr>
              <w:pStyle w:val="Style11"/>
              <w:tabs>
                <w:tab w:val="left" w:leader="dot" w:pos="8424"/>
              </w:tabs>
              <w:spacing w:line="240" w:lineRule="auto"/>
              <w:jc w:val="both"/>
              <w:rPr>
                <w:spacing w:val="-14"/>
                <w:sz w:val="28"/>
                <w:szCs w:val="28"/>
              </w:rPr>
            </w:pPr>
            <w:r w:rsidRPr="00695AB9">
              <w:rPr>
                <w:spacing w:val="-14"/>
                <w:sz w:val="28"/>
                <w:szCs w:val="28"/>
              </w:rPr>
              <w:t>Trường hợp nhà thầu có kiện tụng đang giải quyết thì vụ kiện sẽ được coi là có kết quả giải quyết theo hướng bất lợi cho nhà thầu và các khoản chi phí liên quan đến các kiện</w:t>
            </w:r>
            <w:r w:rsidR="00383B3D">
              <w:rPr>
                <w:spacing w:val="-14"/>
                <w:sz w:val="28"/>
                <w:szCs w:val="28"/>
              </w:rPr>
              <w:t xml:space="preserve"> tụng này không được vượt quá 50</w:t>
            </w:r>
            <w:r w:rsidRPr="00695AB9">
              <w:rPr>
                <w:spacing w:val="-14"/>
                <w:sz w:val="28"/>
                <w:szCs w:val="28"/>
              </w:rPr>
              <w:t>% giá trị tài sản ròng của nhà thầu.</w:t>
            </w:r>
          </w:p>
          <w:p w:rsidR="0011045E" w:rsidRPr="0011045E" w:rsidRDefault="0011045E" w:rsidP="0011045E">
            <w:pPr>
              <w:pStyle w:val="Style11"/>
              <w:tabs>
                <w:tab w:val="left" w:leader="dot" w:pos="8424"/>
              </w:tabs>
              <w:spacing w:line="240" w:lineRule="auto"/>
              <w:jc w:val="both"/>
              <w:rPr>
                <w:spacing w:val="-14"/>
                <w:sz w:val="28"/>
                <w:szCs w:val="28"/>
              </w:rPr>
            </w:pPr>
            <w:r w:rsidRPr="00695AB9">
              <w:rPr>
                <w:spacing w:val="-14"/>
                <w:sz w:val="28"/>
                <w:szCs w:val="28"/>
              </w:rPr>
              <w:t xml:space="preserve">(Giá trị tài sản </w:t>
            </w:r>
            <w:r>
              <w:rPr>
                <w:spacing w:val="-14"/>
                <w:sz w:val="28"/>
                <w:szCs w:val="28"/>
              </w:rPr>
              <w:t>ròng = Tổng tài sản - Tổng nợ).</w:t>
            </w:r>
          </w:p>
        </w:tc>
        <w:tc>
          <w:tcPr>
            <w:tcW w:w="1418" w:type="dxa"/>
          </w:tcPr>
          <w:p w:rsidR="0011045E" w:rsidRPr="00695AB9" w:rsidRDefault="0011045E" w:rsidP="0011045E">
            <w:pPr>
              <w:pStyle w:val="Style11"/>
              <w:tabs>
                <w:tab w:val="left" w:leader="dot" w:pos="8424"/>
              </w:tabs>
              <w:spacing w:line="240" w:lineRule="auto"/>
              <w:jc w:val="center"/>
              <w:rPr>
                <w:b/>
                <w:spacing w:val="-14"/>
                <w:sz w:val="28"/>
                <w:szCs w:val="28"/>
              </w:rPr>
            </w:pPr>
            <w:r>
              <w:rPr>
                <w:spacing w:val="-14"/>
                <w:sz w:val="28"/>
                <w:szCs w:val="28"/>
              </w:rPr>
              <w:t>Sẽ không áp dụng</w:t>
            </w:r>
          </w:p>
        </w:tc>
        <w:tc>
          <w:tcPr>
            <w:tcW w:w="1276" w:type="dxa"/>
          </w:tcPr>
          <w:p w:rsidR="0011045E" w:rsidRDefault="0011045E" w:rsidP="0011045E">
            <w:pPr>
              <w:jc w:val="center"/>
            </w:pPr>
            <w:r w:rsidRPr="00F8653F">
              <w:rPr>
                <w:spacing w:val="-14"/>
                <w:sz w:val="28"/>
                <w:szCs w:val="28"/>
              </w:rPr>
              <w:t>Sẽ không áp dụng</w:t>
            </w:r>
          </w:p>
        </w:tc>
        <w:tc>
          <w:tcPr>
            <w:tcW w:w="1417" w:type="dxa"/>
          </w:tcPr>
          <w:p w:rsidR="0011045E" w:rsidRDefault="0011045E" w:rsidP="0011045E">
            <w:pPr>
              <w:jc w:val="center"/>
            </w:pPr>
            <w:r w:rsidRPr="00F8653F">
              <w:rPr>
                <w:spacing w:val="-14"/>
                <w:sz w:val="28"/>
                <w:szCs w:val="28"/>
              </w:rPr>
              <w:t>Sẽ không áp dụng</w:t>
            </w:r>
          </w:p>
        </w:tc>
        <w:tc>
          <w:tcPr>
            <w:tcW w:w="1328" w:type="dxa"/>
          </w:tcPr>
          <w:p w:rsidR="0011045E" w:rsidRDefault="0011045E" w:rsidP="0011045E">
            <w:pPr>
              <w:jc w:val="center"/>
            </w:pPr>
            <w:r w:rsidRPr="00F8653F">
              <w:rPr>
                <w:spacing w:val="-14"/>
                <w:sz w:val="28"/>
                <w:szCs w:val="28"/>
              </w:rPr>
              <w:t>Sẽ không áp dụng</w:t>
            </w:r>
          </w:p>
        </w:tc>
        <w:tc>
          <w:tcPr>
            <w:tcW w:w="1153" w:type="dxa"/>
          </w:tcPr>
          <w:p w:rsidR="0011045E" w:rsidRPr="00695AB9" w:rsidRDefault="0011045E" w:rsidP="0011045E">
            <w:pPr>
              <w:pStyle w:val="Style11"/>
              <w:tabs>
                <w:tab w:val="left" w:leader="dot" w:pos="8424"/>
              </w:tabs>
              <w:spacing w:line="240" w:lineRule="auto"/>
              <w:jc w:val="center"/>
              <w:rPr>
                <w:spacing w:val="-14"/>
                <w:sz w:val="28"/>
                <w:szCs w:val="28"/>
              </w:rPr>
            </w:pPr>
          </w:p>
        </w:tc>
      </w:tr>
      <w:tr w:rsidR="006C7526" w:rsidRPr="00695AB9" w:rsidTr="00903B3A">
        <w:trPr>
          <w:trHeight w:val="467"/>
        </w:trPr>
        <w:tc>
          <w:tcPr>
            <w:tcW w:w="675"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3</w:t>
            </w:r>
          </w:p>
        </w:tc>
        <w:tc>
          <w:tcPr>
            <w:tcW w:w="12829" w:type="dxa"/>
            <w:gridSpan w:val="7"/>
          </w:tcPr>
          <w:p w:rsidR="006C7526" w:rsidRPr="00695AB9" w:rsidRDefault="006C7526" w:rsidP="00A2566F">
            <w:pPr>
              <w:pStyle w:val="Style11"/>
              <w:tabs>
                <w:tab w:val="left" w:leader="dot" w:pos="8424"/>
              </w:tabs>
              <w:spacing w:line="240" w:lineRule="auto"/>
              <w:rPr>
                <w:b/>
                <w:spacing w:val="-14"/>
                <w:sz w:val="28"/>
                <w:szCs w:val="28"/>
              </w:rPr>
            </w:pPr>
            <w:r w:rsidRPr="00695AB9">
              <w:rPr>
                <w:b/>
                <w:spacing w:val="-14"/>
                <w:sz w:val="28"/>
                <w:szCs w:val="28"/>
              </w:rPr>
              <w:t>Các yêu cầu về tài chính</w:t>
            </w:r>
          </w:p>
        </w:tc>
      </w:tr>
      <w:tr w:rsidR="006C7526" w:rsidRPr="00695AB9" w:rsidTr="00903B3A">
        <w:trPr>
          <w:trHeight w:val="467"/>
        </w:trPr>
        <w:tc>
          <w:tcPr>
            <w:tcW w:w="675"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3.1</w:t>
            </w:r>
          </w:p>
        </w:tc>
        <w:tc>
          <w:tcPr>
            <w:tcW w:w="1843" w:type="dxa"/>
          </w:tcPr>
          <w:p w:rsidR="006C7526" w:rsidRPr="00695AB9" w:rsidRDefault="006C7526" w:rsidP="00A2566F">
            <w:pPr>
              <w:pStyle w:val="Style11"/>
              <w:tabs>
                <w:tab w:val="left" w:leader="dot" w:pos="8424"/>
              </w:tabs>
              <w:spacing w:line="240" w:lineRule="auto"/>
              <w:jc w:val="both"/>
              <w:rPr>
                <w:b/>
                <w:spacing w:val="-14"/>
                <w:sz w:val="28"/>
                <w:szCs w:val="28"/>
              </w:rPr>
            </w:pPr>
            <w:r w:rsidRPr="00695AB9">
              <w:rPr>
                <w:b/>
                <w:spacing w:val="-14"/>
                <w:sz w:val="28"/>
                <w:szCs w:val="28"/>
              </w:rPr>
              <w:t>Kết quả hoạt động tài chính</w:t>
            </w:r>
          </w:p>
        </w:tc>
        <w:tc>
          <w:tcPr>
            <w:tcW w:w="4394" w:type="dxa"/>
          </w:tcPr>
          <w:p w:rsidR="006C7526" w:rsidRPr="00695AB9" w:rsidRDefault="006C7526" w:rsidP="00A2566F">
            <w:pPr>
              <w:pStyle w:val="Style11"/>
              <w:tabs>
                <w:tab w:val="left" w:leader="dot" w:pos="8424"/>
              </w:tabs>
              <w:spacing w:line="240" w:lineRule="auto"/>
              <w:jc w:val="both"/>
              <w:rPr>
                <w:spacing w:val="-14"/>
                <w:sz w:val="28"/>
                <w:szCs w:val="28"/>
              </w:rPr>
            </w:pPr>
            <w:r w:rsidRPr="00695AB9">
              <w:rPr>
                <w:spacing w:val="-14"/>
                <w:sz w:val="28"/>
                <w:szCs w:val="28"/>
              </w:rPr>
              <w:t>Nộ</w:t>
            </w:r>
            <w:r w:rsidR="0011045E">
              <w:rPr>
                <w:spacing w:val="-14"/>
                <w:sz w:val="28"/>
                <w:szCs w:val="28"/>
              </w:rPr>
              <w:t>p báo cáo tài chính từ năm 201</w:t>
            </w:r>
            <w:r w:rsidR="009C7BBC">
              <w:rPr>
                <w:spacing w:val="-14"/>
                <w:sz w:val="28"/>
                <w:szCs w:val="28"/>
              </w:rPr>
              <w:t>6</w:t>
            </w:r>
            <w:r w:rsidR="0011045E">
              <w:rPr>
                <w:spacing w:val="-14"/>
                <w:sz w:val="28"/>
                <w:szCs w:val="28"/>
              </w:rPr>
              <w:t xml:space="preserve"> </w:t>
            </w:r>
            <w:r w:rsidR="005979D3">
              <w:rPr>
                <w:spacing w:val="-14"/>
                <w:sz w:val="28"/>
                <w:szCs w:val="28"/>
              </w:rPr>
              <w:t>đến năm 201</w:t>
            </w:r>
            <w:r w:rsidR="009C7BBC">
              <w:rPr>
                <w:spacing w:val="-14"/>
                <w:sz w:val="28"/>
                <w:szCs w:val="28"/>
              </w:rPr>
              <w:t>8</w:t>
            </w:r>
            <w:r w:rsidR="005979D3">
              <w:rPr>
                <w:spacing w:val="-14"/>
                <w:sz w:val="28"/>
                <w:szCs w:val="28"/>
              </w:rPr>
              <w:t xml:space="preserve"> </w:t>
            </w:r>
            <w:r w:rsidRPr="00695AB9">
              <w:rPr>
                <w:spacing w:val="-14"/>
                <w:sz w:val="28"/>
                <w:szCs w:val="28"/>
              </w:rPr>
              <w:t>để chứng minh tình hình tài chính lành mạnh của nhà thầu.</w:t>
            </w:r>
          </w:p>
          <w:p w:rsidR="006C7526" w:rsidRPr="00695AB9" w:rsidRDefault="006C7526" w:rsidP="00A2566F">
            <w:pPr>
              <w:pStyle w:val="Style11"/>
              <w:tabs>
                <w:tab w:val="left" w:leader="dot" w:pos="8424"/>
              </w:tabs>
              <w:spacing w:line="240" w:lineRule="auto"/>
              <w:jc w:val="both"/>
              <w:rPr>
                <w:spacing w:val="-14"/>
                <w:sz w:val="28"/>
                <w:szCs w:val="28"/>
              </w:rPr>
            </w:pPr>
            <w:r w:rsidRPr="00695AB9">
              <w:rPr>
                <w:spacing w:val="-14"/>
                <w:sz w:val="28"/>
                <w:szCs w:val="28"/>
              </w:rPr>
              <w:t>Giá trị tài sản ròng của nhà thầu trong năm gần nhất phải dương.</w:t>
            </w:r>
          </w:p>
        </w:tc>
        <w:tc>
          <w:tcPr>
            <w:tcW w:w="1418" w:type="dxa"/>
          </w:tcPr>
          <w:p w:rsidR="006C7526" w:rsidRPr="00695AB9" w:rsidRDefault="006C7526" w:rsidP="00A2566F">
            <w:pPr>
              <w:pStyle w:val="Style11"/>
              <w:tabs>
                <w:tab w:val="left" w:leader="dot" w:pos="8424"/>
              </w:tabs>
              <w:spacing w:line="240" w:lineRule="auto"/>
              <w:jc w:val="center"/>
              <w:rPr>
                <w:spacing w:val="-14"/>
                <w:sz w:val="28"/>
                <w:szCs w:val="28"/>
              </w:rPr>
            </w:pPr>
            <w:r w:rsidRPr="00695AB9">
              <w:rPr>
                <w:spacing w:val="-14"/>
                <w:sz w:val="28"/>
                <w:szCs w:val="28"/>
              </w:rPr>
              <w:t>Phải thỏa mãn yêu cầu này</w:t>
            </w:r>
          </w:p>
        </w:tc>
        <w:tc>
          <w:tcPr>
            <w:tcW w:w="1276"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Không áp dụng</w:t>
            </w:r>
          </w:p>
        </w:tc>
        <w:tc>
          <w:tcPr>
            <w:tcW w:w="1417"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Phải thỏa mãn yêu cầu này</w:t>
            </w:r>
          </w:p>
        </w:tc>
        <w:tc>
          <w:tcPr>
            <w:tcW w:w="1328"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Không áp dụng</w:t>
            </w:r>
          </w:p>
        </w:tc>
        <w:tc>
          <w:tcPr>
            <w:tcW w:w="1153" w:type="dxa"/>
          </w:tcPr>
          <w:p w:rsidR="006C7526" w:rsidRPr="00695AB9" w:rsidRDefault="006C7526" w:rsidP="00A2566F">
            <w:pPr>
              <w:pStyle w:val="Style11"/>
              <w:tabs>
                <w:tab w:val="left" w:leader="dot" w:pos="8424"/>
              </w:tabs>
              <w:spacing w:line="240" w:lineRule="auto"/>
              <w:jc w:val="center"/>
              <w:rPr>
                <w:spacing w:val="-14"/>
                <w:sz w:val="28"/>
                <w:szCs w:val="28"/>
              </w:rPr>
            </w:pPr>
            <w:r w:rsidRPr="00695AB9">
              <w:rPr>
                <w:spacing w:val="-14"/>
                <w:sz w:val="28"/>
                <w:szCs w:val="28"/>
              </w:rPr>
              <w:t>Mẫu số 09 kèm theo tài liệu chứng minh</w:t>
            </w:r>
          </w:p>
        </w:tc>
      </w:tr>
      <w:tr w:rsidR="006C7526" w:rsidRPr="00695AB9" w:rsidTr="00903B3A">
        <w:trPr>
          <w:trHeight w:val="467"/>
        </w:trPr>
        <w:tc>
          <w:tcPr>
            <w:tcW w:w="675"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lastRenderedPageBreak/>
              <w:t>3.2</w:t>
            </w:r>
          </w:p>
        </w:tc>
        <w:tc>
          <w:tcPr>
            <w:tcW w:w="1843" w:type="dxa"/>
          </w:tcPr>
          <w:p w:rsidR="006C7526" w:rsidRPr="00695AB9" w:rsidRDefault="006C7526" w:rsidP="00A2566F">
            <w:pPr>
              <w:pStyle w:val="Style11"/>
              <w:tabs>
                <w:tab w:val="left" w:leader="dot" w:pos="8424"/>
              </w:tabs>
              <w:spacing w:line="240" w:lineRule="auto"/>
              <w:jc w:val="both"/>
              <w:rPr>
                <w:b/>
                <w:spacing w:val="-14"/>
                <w:sz w:val="28"/>
                <w:szCs w:val="28"/>
              </w:rPr>
            </w:pPr>
            <w:r w:rsidRPr="00695AB9">
              <w:rPr>
                <w:b/>
                <w:spacing w:val="-14"/>
                <w:sz w:val="28"/>
                <w:szCs w:val="28"/>
              </w:rPr>
              <w:t>Doanh thu bình quân hàng năm từ hoạt động xây dựng</w:t>
            </w:r>
          </w:p>
        </w:tc>
        <w:tc>
          <w:tcPr>
            <w:tcW w:w="4394" w:type="dxa"/>
          </w:tcPr>
          <w:p w:rsidR="00560CC9" w:rsidRDefault="00560CC9" w:rsidP="00560CC9">
            <w:pPr>
              <w:pStyle w:val="Style11"/>
              <w:tabs>
                <w:tab w:val="left" w:leader="dot" w:pos="8424"/>
              </w:tabs>
              <w:spacing w:line="240" w:lineRule="auto"/>
              <w:jc w:val="both"/>
              <w:rPr>
                <w:spacing w:val="-14"/>
                <w:sz w:val="28"/>
                <w:szCs w:val="28"/>
              </w:rPr>
            </w:pPr>
            <w:r>
              <w:rPr>
                <w:spacing w:val="-14"/>
                <w:sz w:val="28"/>
                <w:szCs w:val="28"/>
              </w:rPr>
              <w:t>Doanh thu bình quân hàng năm từ hoạt động xây dựng</w:t>
            </w:r>
            <w:r w:rsidR="00BD7B65">
              <w:rPr>
                <w:spacing w:val="-14"/>
                <w:sz w:val="28"/>
                <w:szCs w:val="28"/>
              </w:rPr>
              <w:t xml:space="preserve"> các công trình hầm lò</w:t>
            </w:r>
            <w:r>
              <w:rPr>
                <w:spacing w:val="-14"/>
                <w:sz w:val="28"/>
                <w:szCs w:val="28"/>
              </w:rPr>
              <w:t xml:space="preserve"> tối thiểu là </w:t>
            </w:r>
            <w:r w:rsidR="00EA630A">
              <w:rPr>
                <w:spacing w:val="-14"/>
                <w:sz w:val="28"/>
                <w:szCs w:val="28"/>
              </w:rPr>
              <w:t>97</w:t>
            </w:r>
            <w:r w:rsidR="001D4400">
              <w:rPr>
                <w:spacing w:val="-14"/>
                <w:sz w:val="28"/>
                <w:szCs w:val="28"/>
              </w:rPr>
              <w:t xml:space="preserve"> </w:t>
            </w:r>
            <w:r>
              <w:rPr>
                <w:spacing w:val="-14"/>
                <w:sz w:val="28"/>
                <w:szCs w:val="28"/>
              </w:rPr>
              <w:t>tỷ đồng, trong vòng 3 năm trở lại đây (201</w:t>
            </w:r>
            <w:r w:rsidR="00281302">
              <w:rPr>
                <w:spacing w:val="-14"/>
                <w:sz w:val="28"/>
                <w:szCs w:val="28"/>
              </w:rPr>
              <w:t>6</w:t>
            </w:r>
            <w:r>
              <w:rPr>
                <w:spacing w:val="-14"/>
                <w:sz w:val="28"/>
                <w:szCs w:val="28"/>
              </w:rPr>
              <w:t xml:space="preserve"> đến 201</w:t>
            </w:r>
            <w:r w:rsidR="00281302">
              <w:rPr>
                <w:spacing w:val="-14"/>
                <w:sz w:val="28"/>
                <w:szCs w:val="28"/>
              </w:rPr>
              <w:t>8</w:t>
            </w:r>
            <w:r>
              <w:rPr>
                <w:spacing w:val="-14"/>
                <w:sz w:val="28"/>
                <w:szCs w:val="28"/>
              </w:rPr>
              <w:t>).</w:t>
            </w:r>
          </w:p>
          <w:p w:rsidR="006C7526" w:rsidRPr="00695AB9" w:rsidRDefault="00560CC9" w:rsidP="00560CC9">
            <w:pPr>
              <w:pStyle w:val="Style11"/>
              <w:tabs>
                <w:tab w:val="left" w:leader="dot" w:pos="8424"/>
              </w:tabs>
              <w:spacing w:line="240" w:lineRule="auto"/>
              <w:jc w:val="both"/>
              <w:rPr>
                <w:b/>
                <w:spacing w:val="-14"/>
                <w:sz w:val="28"/>
                <w:szCs w:val="28"/>
                <w:lang w:val="es-ES"/>
              </w:rPr>
            </w:pPr>
            <w:r>
              <w:rPr>
                <w:spacing w:val="-14"/>
                <w:sz w:val="28"/>
                <w:szCs w:val="28"/>
              </w:rPr>
              <w:t>Doanh thu xây dựng hàng năm được tính bằng tổng các khoản thanh toán cho các hợp đồng xây lắp mà nhà thầu nhận được trong năm đó.</w:t>
            </w:r>
          </w:p>
        </w:tc>
        <w:tc>
          <w:tcPr>
            <w:tcW w:w="1418" w:type="dxa"/>
          </w:tcPr>
          <w:p w:rsidR="006C7526" w:rsidRPr="00695AB9" w:rsidRDefault="006C7526" w:rsidP="00A2566F">
            <w:pPr>
              <w:pStyle w:val="Style11"/>
              <w:tabs>
                <w:tab w:val="left" w:leader="dot" w:pos="8424"/>
              </w:tabs>
              <w:spacing w:line="240" w:lineRule="auto"/>
              <w:jc w:val="center"/>
              <w:rPr>
                <w:b/>
                <w:spacing w:val="-14"/>
                <w:sz w:val="28"/>
                <w:szCs w:val="28"/>
                <w:lang w:val="es-ES"/>
              </w:rPr>
            </w:pPr>
            <w:r w:rsidRPr="00695AB9">
              <w:rPr>
                <w:spacing w:val="-14"/>
                <w:sz w:val="28"/>
                <w:szCs w:val="28"/>
                <w:lang w:val="es-ES"/>
              </w:rPr>
              <w:t>Phải thỏa mãn yêu cầu này</w:t>
            </w:r>
          </w:p>
        </w:tc>
        <w:tc>
          <w:tcPr>
            <w:tcW w:w="1276" w:type="dxa"/>
          </w:tcPr>
          <w:p w:rsidR="006C7526" w:rsidRPr="00695AB9" w:rsidRDefault="006C7526" w:rsidP="00A2566F">
            <w:pPr>
              <w:pStyle w:val="Style11"/>
              <w:tabs>
                <w:tab w:val="left" w:leader="dot" w:pos="8424"/>
              </w:tabs>
              <w:spacing w:line="240" w:lineRule="auto"/>
              <w:jc w:val="center"/>
              <w:rPr>
                <w:b/>
                <w:spacing w:val="-14"/>
                <w:sz w:val="28"/>
                <w:szCs w:val="28"/>
                <w:lang w:val="es-ES"/>
              </w:rPr>
            </w:pPr>
            <w:r w:rsidRPr="00695AB9">
              <w:rPr>
                <w:spacing w:val="-14"/>
                <w:sz w:val="28"/>
                <w:szCs w:val="28"/>
                <w:lang w:val="es-ES"/>
              </w:rPr>
              <w:t>Phải thỏa mãn yêu cầu này</w:t>
            </w:r>
          </w:p>
        </w:tc>
        <w:tc>
          <w:tcPr>
            <w:tcW w:w="1417" w:type="dxa"/>
          </w:tcPr>
          <w:p w:rsidR="006C7526" w:rsidRPr="00695AB9" w:rsidRDefault="006C7526" w:rsidP="00A2566F">
            <w:pPr>
              <w:pStyle w:val="Style11"/>
              <w:tabs>
                <w:tab w:val="left" w:leader="dot" w:pos="8424"/>
              </w:tabs>
              <w:spacing w:line="240" w:lineRule="auto"/>
              <w:jc w:val="center"/>
              <w:rPr>
                <w:b/>
                <w:spacing w:val="-14"/>
                <w:sz w:val="28"/>
                <w:szCs w:val="28"/>
                <w:lang w:val="es-ES"/>
              </w:rPr>
            </w:pPr>
            <w:r w:rsidRPr="00695AB9">
              <w:rPr>
                <w:spacing w:val="-14"/>
                <w:sz w:val="28"/>
                <w:szCs w:val="28"/>
                <w:lang w:val="es-ES"/>
              </w:rPr>
              <w:t>Phải thỏa mãn yêu cầu (tương ứng với phần công việc đảm nhận)</w:t>
            </w:r>
          </w:p>
        </w:tc>
        <w:tc>
          <w:tcPr>
            <w:tcW w:w="1328"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Không áp dụng</w:t>
            </w:r>
          </w:p>
        </w:tc>
        <w:tc>
          <w:tcPr>
            <w:tcW w:w="1153"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Mẫu số 10</w:t>
            </w:r>
          </w:p>
        </w:tc>
      </w:tr>
      <w:tr w:rsidR="006C7526" w:rsidRPr="00695AB9" w:rsidTr="00903B3A">
        <w:trPr>
          <w:trHeight w:val="467"/>
        </w:trPr>
        <w:tc>
          <w:tcPr>
            <w:tcW w:w="675"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b/>
                <w:spacing w:val="-14"/>
                <w:sz w:val="28"/>
                <w:szCs w:val="28"/>
              </w:rPr>
              <w:t>3.3</w:t>
            </w:r>
          </w:p>
        </w:tc>
        <w:tc>
          <w:tcPr>
            <w:tcW w:w="1843" w:type="dxa"/>
          </w:tcPr>
          <w:p w:rsidR="006C7526" w:rsidRPr="00695AB9" w:rsidRDefault="006C7526" w:rsidP="00A2566F">
            <w:pPr>
              <w:pStyle w:val="Style11"/>
              <w:tabs>
                <w:tab w:val="left" w:leader="dot" w:pos="8424"/>
              </w:tabs>
              <w:spacing w:line="240" w:lineRule="auto"/>
              <w:jc w:val="both"/>
              <w:rPr>
                <w:b/>
                <w:spacing w:val="-14"/>
                <w:sz w:val="28"/>
                <w:szCs w:val="28"/>
              </w:rPr>
            </w:pPr>
            <w:r w:rsidRPr="00695AB9">
              <w:rPr>
                <w:b/>
                <w:spacing w:val="-14"/>
                <w:sz w:val="28"/>
                <w:szCs w:val="28"/>
              </w:rPr>
              <w:t>Yêu cầu về nguồn lực tài chính</w:t>
            </w:r>
          </w:p>
        </w:tc>
        <w:tc>
          <w:tcPr>
            <w:tcW w:w="4394" w:type="dxa"/>
            <w:shd w:val="clear" w:color="auto" w:fill="auto"/>
          </w:tcPr>
          <w:p w:rsidR="006C7526" w:rsidRPr="00695AB9" w:rsidRDefault="006C7526" w:rsidP="002E5438">
            <w:pPr>
              <w:pStyle w:val="Style11"/>
              <w:tabs>
                <w:tab w:val="left" w:leader="dot" w:pos="8424"/>
              </w:tabs>
              <w:spacing w:line="240" w:lineRule="auto"/>
              <w:jc w:val="both"/>
              <w:rPr>
                <w:spacing w:val="-14"/>
                <w:sz w:val="28"/>
                <w:szCs w:val="28"/>
              </w:rPr>
            </w:pPr>
            <w:r w:rsidRPr="00695AB9">
              <w:rPr>
                <w:spacing w:val="-14"/>
                <w:sz w:val="28"/>
                <w:szCs w:val="28"/>
              </w:rPr>
              <w:t>Nhà thầu phải chứng minh có các tài sản có khả năng thanh khoản cao</w:t>
            </w:r>
            <w:r w:rsidR="005979D3">
              <w:rPr>
                <w:spacing w:val="-14"/>
                <w:sz w:val="28"/>
                <w:szCs w:val="28"/>
              </w:rPr>
              <w:t xml:space="preserve"> </w:t>
            </w:r>
            <w:r w:rsidRPr="00695AB9">
              <w:rPr>
                <w:spacing w:val="-14"/>
                <w:sz w:val="28"/>
                <w:szCs w:val="28"/>
              </w:rPr>
              <w:t>hoặc có khả năng tiếp cận với tài sản có khả năng thanh khoản cao sẵn có, các khoản tín dụng hoặc các nguồn tài chính khác (không kể các khoản tạm ứng thanh toán theo hợp đồng) để đáp ứng yêu về cầu nguồn lực tài chính thực hiện gói thầu với giá trị là</w:t>
            </w:r>
            <w:r w:rsidR="002B2090">
              <w:rPr>
                <w:spacing w:val="-14"/>
                <w:sz w:val="28"/>
                <w:szCs w:val="28"/>
              </w:rPr>
              <w:t xml:space="preserve"> </w:t>
            </w:r>
            <w:r w:rsidR="00147674">
              <w:rPr>
                <w:spacing w:val="-14"/>
                <w:sz w:val="28"/>
                <w:szCs w:val="28"/>
              </w:rPr>
              <w:t>19,4</w:t>
            </w:r>
            <w:r w:rsidR="005979D3">
              <w:rPr>
                <w:spacing w:val="-14"/>
                <w:sz w:val="28"/>
                <w:szCs w:val="28"/>
              </w:rPr>
              <w:t xml:space="preserve"> tỷ đồng</w:t>
            </w:r>
            <w:r w:rsidR="00903B3A">
              <w:rPr>
                <w:spacing w:val="-14"/>
                <w:sz w:val="28"/>
                <w:szCs w:val="28"/>
              </w:rPr>
              <w:t>.</w:t>
            </w:r>
          </w:p>
        </w:tc>
        <w:tc>
          <w:tcPr>
            <w:tcW w:w="1418"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Phải thỏa mãn yêu cầu này</w:t>
            </w:r>
          </w:p>
        </w:tc>
        <w:tc>
          <w:tcPr>
            <w:tcW w:w="1276"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Phải thỏa mãn yêu cầu này</w:t>
            </w:r>
          </w:p>
        </w:tc>
        <w:tc>
          <w:tcPr>
            <w:tcW w:w="1417"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Phải thỏa mãn yêu cầu này (tương ứng với phần công việc đảm nhận)</w:t>
            </w:r>
          </w:p>
        </w:tc>
        <w:tc>
          <w:tcPr>
            <w:tcW w:w="1328"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Không áp dụng</w:t>
            </w:r>
          </w:p>
        </w:tc>
        <w:tc>
          <w:tcPr>
            <w:tcW w:w="1153"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Các Mẫu số 11, 12</w:t>
            </w:r>
          </w:p>
        </w:tc>
      </w:tr>
      <w:tr w:rsidR="006C7526" w:rsidRPr="00695AB9" w:rsidTr="006D2655">
        <w:trPr>
          <w:trHeight w:val="3276"/>
        </w:trPr>
        <w:tc>
          <w:tcPr>
            <w:tcW w:w="675" w:type="dxa"/>
          </w:tcPr>
          <w:p w:rsidR="006C7526" w:rsidRPr="00695AB9" w:rsidRDefault="006C7526" w:rsidP="00A2566F">
            <w:pPr>
              <w:pStyle w:val="Style11"/>
              <w:tabs>
                <w:tab w:val="num" w:pos="1080"/>
                <w:tab w:val="left" w:leader="dot" w:pos="8424"/>
              </w:tabs>
              <w:spacing w:line="240" w:lineRule="auto"/>
              <w:jc w:val="center"/>
              <w:rPr>
                <w:b/>
                <w:spacing w:val="-14"/>
                <w:sz w:val="28"/>
                <w:szCs w:val="28"/>
              </w:rPr>
            </w:pPr>
            <w:r w:rsidRPr="00695AB9">
              <w:rPr>
                <w:b/>
                <w:spacing w:val="-14"/>
                <w:sz w:val="28"/>
                <w:szCs w:val="28"/>
              </w:rPr>
              <w:lastRenderedPageBreak/>
              <w:t xml:space="preserve">4 </w:t>
            </w:r>
          </w:p>
        </w:tc>
        <w:tc>
          <w:tcPr>
            <w:tcW w:w="1843" w:type="dxa"/>
          </w:tcPr>
          <w:p w:rsidR="006C7526" w:rsidRPr="00695AB9" w:rsidRDefault="006C7526" w:rsidP="00A2566F">
            <w:pPr>
              <w:pStyle w:val="Style11"/>
              <w:tabs>
                <w:tab w:val="left" w:leader="dot" w:pos="8424"/>
              </w:tabs>
              <w:spacing w:line="240" w:lineRule="auto"/>
              <w:jc w:val="both"/>
              <w:rPr>
                <w:b/>
                <w:spacing w:val="-14"/>
                <w:sz w:val="28"/>
                <w:szCs w:val="28"/>
              </w:rPr>
            </w:pPr>
            <w:r w:rsidRPr="00695AB9">
              <w:rPr>
                <w:b/>
                <w:spacing w:val="-14"/>
                <w:sz w:val="28"/>
                <w:szCs w:val="28"/>
              </w:rPr>
              <w:t>Kinh nghiệm cụ thể trong quản lý và thực hiện hợp đồng xây lắp</w:t>
            </w:r>
          </w:p>
        </w:tc>
        <w:tc>
          <w:tcPr>
            <w:tcW w:w="4394" w:type="dxa"/>
          </w:tcPr>
          <w:p w:rsidR="006C7526" w:rsidRPr="00695AB9" w:rsidRDefault="00BD3885" w:rsidP="00A2566F">
            <w:pPr>
              <w:pStyle w:val="Style11"/>
              <w:tabs>
                <w:tab w:val="left" w:leader="dot" w:pos="8424"/>
              </w:tabs>
              <w:spacing w:line="240" w:lineRule="auto"/>
              <w:jc w:val="both"/>
              <w:rPr>
                <w:spacing w:val="-14"/>
                <w:sz w:val="28"/>
                <w:szCs w:val="28"/>
                <w:lang w:val="es-ES"/>
              </w:rPr>
            </w:pPr>
            <w:r>
              <w:rPr>
                <w:spacing w:val="-14"/>
                <w:sz w:val="28"/>
                <w:szCs w:val="28"/>
                <w:lang w:val="es-ES"/>
              </w:rPr>
              <w:t>Số lượng tối thiểu</w:t>
            </w:r>
            <w:r w:rsidR="006C7526" w:rsidRPr="00695AB9">
              <w:rPr>
                <w:spacing w:val="-14"/>
                <w:sz w:val="28"/>
                <w:szCs w:val="28"/>
                <w:lang w:val="es-ES"/>
              </w:rPr>
              <w:t xml:space="preserve"> hợp đồng tương tự</w:t>
            </w:r>
            <w:r w:rsidR="006C7526" w:rsidRPr="00695AB9">
              <w:rPr>
                <w:spacing w:val="-14"/>
                <w:sz w:val="28"/>
                <w:szCs w:val="28"/>
                <w:vertAlign w:val="superscript"/>
                <w:lang w:val="es-ES"/>
              </w:rPr>
              <w:t xml:space="preserve"> </w:t>
            </w:r>
            <w:r w:rsidR="006C7526" w:rsidRPr="00695AB9">
              <w:rPr>
                <w:spacing w:val="-14"/>
                <w:sz w:val="28"/>
                <w:szCs w:val="28"/>
                <w:lang w:val="es-ES"/>
              </w:rPr>
              <w:t xml:space="preserve"> theo mô tả dưới đây mà nhà thầu đã hoàn thành toàn bộ hoặc hoàn thành phần lớn</w:t>
            </w:r>
            <w:r w:rsidR="0078195D">
              <w:rPr>
                <w:spacing w:val="-14"/>
                <w:sz w:val="28"/>
                <w:szCs w:val="28"/>
                <w:vertAlign w:val="superscript"/>
                <w:lang w:val="es-ES"/>
              </w:rPr>
              <w:t xml:space="preserve"> </w:t>
            </w:r>
            <w:r w:rsidR="006C7526" w:rsidRPr="00695AB9">
              <w:rPr>
                <w:spacing w:val="-14"/>
                <w:sz w:val="28"/>
                <w:szCs w:val="28"/>
                <w:lang w:val="es-ES"/>
              </w:rPr>
              <w:t>với tư cách là nhà thầu chính (độc lập hoặc thành viên liên danh)</w:t>
            </w:r>
            <w:r w:rsidR="006C7526" w:rsidRPr="00695AB9">
              <w:rPr>
                <w:spacing w:val="-14"/>
                <w:sz w:val="28"/>
                <w:szCs w:val="28"/>
                <w:vertAlign w:val="superscript"/>
                <w:lang w:val="es-ES"/>
              </w:rPr>
              <w:t xml:space="preserve"> </w:t>
            </w:r>
            <w:r w:rsidR="006C7526" w:rsidRPr="00695AB9">
              <w:rPr>
                <w:spacing w:val="-14"/>
                <w:sz w:val="28"/>
                <w:szCs w:val="28"/>
                <w:lang w:val="es-ES"/>
              </w:rPr>
              <w:t>hoặc nhà thầu phụ hoặc nhà thầu quản lý</w:t>
            </w:r>
            <w:r w:rsidR="0078195D">
              <w:rPr>
                <w:spacing w:val="-14"/>
                <w:sz w:val="28"/>
                <w:szCs w:val="28"/>
                <w:vertAlign w:val="superscript"/>
                <w:lang w:val="es-ES"/>
              </w:rPr>
              <w:t xml:space="preserve"> </w:t>
            </w:r>
            <w:r w:rsidR="0078195D">
              <w:rPr>
                <w:spacing w:val="-14"/>
                <w:sz w:val="28"/>
                <w:szCs w:val="28"/>
                <w:lang w:val="es-ES"/>
              </w:rPr>
              <w:t xml:space="preserve">trong vòng 05 </w:t>
            </w:r>
            <w:r w:rsidR="006C7526" w:rsidRPr="00695AB9">
              <w:rPr>
                <w:spacing w:val="-14"/>
                <w:sz w:val="28"/>
                <w:szCs w:val="28"/>
                <w:lang w:val="es-ES"/>
              </w:rPr>
              <w:t>năm trở lại đây (tính đến thời điểm đóng thầu):</w:t>
            </w:r>
          </w:p>
          <w:p w:rsidR="006C7526" w:rsidRPr="00BD3885" w:rsidRDefault="00BD3885" w:rsidP="00C0181C">
            <w:pPr>
              <w:pStyle w:val="Style11"/>
              <w:tabs>
                <w:tab w:val="left" w:leader="dot" w:pos="8424"/>
              </w:tabs>
              <w:spacing w:line="240" w:lineRule="auto"/>
              <w:jc w:val="both"/>
              <w:rPr>
                <w:spacing w:val="-14"/>
                <w:sz w:val="28"/>
                <w:szCs w:val="28"/>
                <w:lang w:val="es-ES"/>
              </w:rPr>
            </w:pPr>
            <w:r>
              <w:rPr>
                <w:spacing w:val="-14"/>
                <w:sz w:val="28"/>
                <w:szCs w:val="28"/>
                <w:lang w:val="es-ES"/>
              </w:rPr>
              <w:t xml:space="preserve">- Tối thiểu </w:t>
            </w:r>
            <w:r w:rsidR="00B73A09">
              <w:rPr>
                <w:spacing w:val="-14"/>
                <w:sz w:val="28"/>
                <w:szCs w:val="28"/>
                <w:lang w:val="es-ES"/>
              </w:rPr>
              <w:t>là 01</w:t>
            </w:r>
            <w:r>
              <w:rPr>
                <w:spacing w:val="-14"/>
                <w:sz w:val="28"/>
                <w:szCs w:val="28"/>
                <w:lang w:val="es-ES"/>
              </w:rPr>
              <w:t xml:space="preserve"> hợp đồng,</w:t>
            </w:r>
            <w:r w:rsidR="006C7526" w:rsidRPr="00695AB9">
              <w:rPr>
                <w:spacing w:val="-14"/>
                <w:sz w:val="28"/>
                <w:szCs w:val="28"/>
                <w:lang w:val="es-ES"/>
              </w:rPr>
              <w:t xml:space="preserve"> có giá trị </w:t>
            </w:r>
            <w:r w:rsidR="00903B3A">
              <w:rPr>
                <w:spacing w:val="-14"/>
                <w:sz w:val="28"/>
                <w:szCs w:val="28"/>
                <w:lang w:val="es-ES"/>
              </w:rPr>
              <w:t xml:space="preserve">≥ </w:t>
            </w:r>
            <w:r w:rsidR="00C0181C">
              <w:rPr>
                <w:spacing w:val="-14"/>
                <w:sz w:val="28"/>
                <w:szCs w:val="28"/>
                <w:lang w:val="es-ES"/>
              </w:rPr>
              <w:t>45</w:t>
            </w:r>
            <w:r w:rsidR="00BE5E4A">
              <w:rPr>
                <w:spacing w:val="-14"/>
                <w:sz w:val="28"/>
                <w:szCs w:val="28"/>
                <w:lang w:val="es-ES"/>
              </w:rPr>
              <w:t>,</w:t>
            </w:r>
            <w:r w:rsidR="00C0181C">
              <w:rPr>
                <w:spacing w:val="-14"/>
                <w:sz w:val="28"/>
                <w:szCs w:val="28"/>
                <w:lang w:val="es-ES"/>
              </w:rPr>
              <w:t>3</w:t>
            </w:r>
            <w:r>
              <w:rPr>
                <w:spacing w:val="-14"/>
                <w:sz w:val="28"/>
                <w:szCs w:val="28"/>
                <w:lang w:val="es-ES"/>
              </w:rPr>
              <w:t xml:space="preserve"> tỷ đồng.</w:t>
            </w:r>
          </w:p>
        </w:tc>
        <w:tc>
          <w:tcPr>
            <w:tcW w:w="1418"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Phải thỏa mãn yêu cầu này</w:t>
            </w:r>
            <w:r w:rsidRPr="00695AB9">
              <w:rPr>
                <w:b/>
                <w:spacing w:val="-14"/>
                <w:sz w:val="28"/>
                <w:szCs w:val="28"/>
              </w:rPr>
              <w:t xml:space="preserve"> </w:t>
            </w:r>
          </w:p>
        </w:tc>
        <w:tc>
          <w:tcPr>
            <w:tcW w:w="1276" w:type="dxa"/>
          </w:tcPr>
          <w:p w:rsidR="006C7526" w:rsidRPr="00695AB9" w:rsidRDefault="006C7526" w:rsidP="00A2566F">
            <w:pPr>
              <w:pStyle w:val="Style11"/>
              <w:tabs>
                <w:tab w:val="left" w:leader="dot" w:pos="8424"/>
              </w:tabs>
              <w:suppressAutoHyphens/>
              <w:spacing w:line="240" w:lineRule="auto"/>
              <w:jc w:val="center"/>
              <w:outlineLvl w:val="0"/>
              <w:rPr>
                <w:spacing w:val="-14"/>
                <w:sz w:val="28"/>
                <w:szCs w:val="28"/>
              </w:rPr>
            </w:pPr>
            <w:r w:rsidRPr="00695AB9">
              <w:rPr>
                <w:spacing w:val="-14"/>
                <w:sz w:val="28"/>
                <w:szCs w:val="28"/>
              </w:rPr>
              <w:t>Phải thỏa mãn yêu cầu này</w:t>
            </w:r>
            <w:r w:rsidRPr="00695AB9">
              <w:rPr>
                <w:b/>
                <w:spacing w:val="-14"/>
                <w:sz w:val="28"/>
                <w:szCs w:val="28"/>
              </w:rPr>
              <w:t xml:space="preserve"> </w:t>
            </w:r>
          </w:p>
          <w:p w:rsidR="006C7526" w:rsidRPr="00695AB9" w:rsidRDefault="006C7526" w:rsidP="00A2566F">
            <w:pPr>
              <w:pStyle w:val="Style11"/>
              <w:tabs>
                <w:tab w:val="left" w:leader="dot" w:pos="8424"/>
              </w:tabs>
              <w:suppressAutoHyphens/>
              <w:spacing w:line="240" w:lineRule="auto"/>
              <w:jc w:val="center"/>
              <w:outlineLvl w:val="0"/>
              <w:rPr>
                <w:spacing w:val="-14"/>
                <w:sz w:val="28"/>
                <w:szCs w:val="28"/>
              </w:rPr>
            </w:pPr>
          </w:p>
          <w:p w:rsidR="006C7526" w:rsidRPr="00695AB9" w:rsidRDefault="006C7526" w:rsidP="00A2566F">
            <w:pPr>
              <w:pStyle w:val="Style11"/>
              <w:tabs>
                <w:tab w:val="left" w:leader="dot" w:pos="8424"/>
              </w:tabs>
              <w:suppressAutoHyphens/>
              <w:spacing w:line="240" w:lineRule="auto"/>
              <w:jc w:val="center"/>
              <w:outlineLvl w:val="0"/>
              <w:rPr>
                <w:spacing w:val="-14"/>
                <w:sz w:val="28"/>
                <w:szCs w:val="28"/>
              </w:rPr>
            </w:pPr>
          </w:p>
          <w:p w:rsidR="006C7526" w:rsidRPr="00695AB9" w:rsidRDefault="006C7526" w:rsidP="00A2566F">
            <w:pPr>
              <w:pStyle w:val="Style11"/>
              <w:tabs>
                <w:tab w:val="left" w:leader="dot" w:pos="8424"/>
              </w:tabs>
              <w:suppressAutoHyphens/>
              <w:spacing w:line="240" w:lineRule="auto"/>
              <w:jc w:val="center"/>
              <w:outlineLvl w:val="0"/>
              <w:rPr>
                <w:spacing w:val="-14"/>
                <w:sz w:val="28"/>
                <w:szCs w:val="28"/>
              </w:rPr>
            </w:pPr>
          </w:p>
          <w:p w:rsidR="006C7526" w:rsidRPr="00695AB9" w:rsidRDefault="006C7526" w:rsidP="00A2566F">
            <w:pPr>
              <w:pStyle w:val="Style11"/>
              <w:tabs>
                <w:tab w:val="left" w:leader="dot" w:pos="8424"/>
              </w:tabs>
              <w:spacing w:line="240" w:lineRule="auto"/>
              <w:jc w:val="center"/>
              <w:rPr>
                <w:b/>
                <w:spacing w:val="-14"/>
                <w:sz w:val="28"/>
                <w:szCs w:val="28"/>
              </w:rPr>
            </w:pPr>
          </w:p>
        </w:tc>
        <w:tc>
          <w:tcPr>
            <w:tcW w:w="1417" w:type="dxa"/>
          </w:tcPr>
          <w:p w:rsidR="006C7526" w:rsidRPr="00BD3885" w:rsidRDefault="006C7526" w:rsidP="00BD3885">
            <w:pPr>
              <w:pStyle w:val="Style11"/>
              <w:tabs>
                <w:tab w:val="left" w:leader="dot" w:pos="8424"/>
              </w:tabs>
              <w:spacing w:line="240" w:lineRule="auto"/>
              <w:jc w:val="center"/>
              <w:rPr>
                <w:spacing w:val="-14"/>
                <w:sz w:val="28"/>
                <w:szCs w:val="28"/>
              </w:rPr>
            </w:pPr>
            <w:r w:rsidRPr="00695AB9">
              <w:rPr>
                <w:spacing w:val="-14"/>
                <w:sz w:val="28"/>
                <w:szCs w:val="28"/>
                <w:lang w:val="es-ES"/>
              </w:rPr>
              <w:t>Phải thỏa mãn yêu cầu (tương ứng với phần công việc đảm nhận)</w:t>
            </w:r>
          </w:p>
        </w:tc>
        <w:tc>
          <w:tcPr>
            <w:tcW w:w="1328" w:type="dxa"/>
          </w:tcPr>
          <w:p w:rsidR="006C7526" w:rsidRPr="00695AB9" w:rsidRDefault="006C7526" w:rsidP="00A2566F">
            <w:pPr>
              <w:jc w:val="center"/>
              <w:rPr>
                <w:spacing w:val="-14"/>
                <w:sz w:val="28"/>
                <w:szCs w:val="28"/>
              </w:rPr>
            </w:pPr>
            <w:r w:rsidRPr="00695AB9">
              <w:rPr>
                <w:spacing w:val="-14"/>
                <w:sz w:val="28"/>
                <w:szCs w:val="28"/>
              </w:rPr>
              <w:t>Không áp dụng</w:t>
            </w:r>
          </w:p>
          <w:p w:rsidR="006C7526" w:rsidRPr="00695AB9" w:rsidRDefault="006C7526" w:rsidP="00BD3885">
            <w:pPr>
              <w:pStyle w:val="Style11"/>
              <w:tabs>
                <w:tab w:val="left" w:leader="dot" w:pos="8424"/>
              </w:tabs>
              <w:spacing w:line="240" w:lineRule="auto"/>
              <w:rPr>
                <w:b/>
                <w:spacing w:val="-14"/>
                <w:sz w:val="28"/>
                <w:szCs w:val="28"/>
              </w:rPr>
            </w:pPr>
          </w:p>
        </w:tc>
        <w:tc>
          <w:tcPr>
            <w:tcW w:w="1153" w:type="dxa"/>
          </w:tcPr>
          <w:p w:rsidR="006C7526" w:rsidRPr="00695AB9" w:rsidRDefault="006C7526" w:rsidP="00A2566F">
            <w:pPr>
              <w:pStyle w:val="Style11"/>
              <w:tabs>
                <w:tab w:val="left" w:leader="dot" w:pos="8424"/>
              </w:tabs>
              <w:spacing w:line="240" w:lineRule="auto"/>
              <w:jc w:val="center"/>
              <w:rPr>
                <w:b/>
                <w:spacing w:val="-14"/>
                <w:sz w:val="28"/>
                <w:szCs w:val="28"/>
              </w:rPr>
            </w:pPr>
            <w:r w:rsidRPr="00695AB9">
              <w:rPr>
                <w:spacing w:val="-14"/>
                <w:sz w:val="28"/>
                <w:szCs w:val="28"/>
              </w:rPr>
              <w:t>Mẫu số 13</w:t>
            </w:r>
          </w:p>
        </w:tc>
      </w:tr>
    </w:tbl>
    <w:p w:rsidR="006C7526" w:rsidRPr="00695AB9" w:rsidRDefault="006C7526" w:rsidP="00A2566F">
      <w:pPr>
        <w:rPr>
          <w:i/>
          <w:spacing w:val="-14"/>
          <w:sz w:val="28"/>
          <w:szCs w:val="28"/>
        </w:rPr>
        <w:sectPr w:rsidR="006C7526" w:rsidRPr="00695AB9" w:rsidSect="00AF3402">
          <w:endnotePr>
            <w:numFmt w:val="decimal"/>
          </w:endnotePr>
          <w:pgSz w:w="15840" w:h="12240" w:orient="landscape" w:code="1"/>
          <w:pgMar w:top="1134" w:right="1134" w:bottom="1134" w:left="1418" w:header="720" w:footer="720" w:gutter="0"/>
          <w:pgNumType w:chapStyle="1"/>
          <w:cols w:space="720"/>
          <w:docGrid w:linePitch="326"/>
        </w:sectPr>
      </w:pPr>
    </w:p>
    <w:p w:rsidR="007D3769" w:rsidRPr="0078195D" w:rsidRDefault="006C7526" w:rsidP="00842E39">
      <w:pPr>
        <w:pStyle w:val="Footer"/>
        <w:ind w:firstLine="567"/>
        <w:jc w:val="both"/>
        <w:rPr>
          <w:b/>
          <w:i/>
          <w:spacing w:val="-14"/>
          <w:sz w:val="28"/>
          <w:szCs w:val="28"/>
          <w:u w:val="single"/>
        </w:rPr>
      </w:pPr>
      <w:r w:rsidRPr="0078195D">
        <w:rPr>
          <w:b/>
          <w:i/>
          <w:spacing w:val="-14"/>
          <w:sz w:val="28"/>
          <w:szCs w:val="28"/>
          <w:u w:val="single"/>
        </w:rPr>
        <w:lastRenderedPageBreak/>
        <w:t>Ghi chú</w:t>
      </w:r>
      <w:r w:rsidR="007D3769" w:rsidRPr="0078195D">
        <w:rPr>
          <w:b/>
          <w:i/>
          <w:spacing w:val="-14"/>
          <w:sz w:val="28"/>
          <w:szCs w:val="28"/>
          <w:u w:val="single"/>
        </w:rPr>
        <w:t>:</w:t>
      </w:r>
    </w:p>
    <w:p w:rsidR="00120E79" w:rsidRPr="00695AB9" w:rsidRDefault="00120E79" w:rsidP="00842E39">
      <w:pPr>
        <w:pStyle w:val="Footer"/>
        <w:ind w:firstLine="567"/>
        <w:jc w:val="both"/>
        <w:rPr>
          <w:spacing w:val="-14"/>
          <w:sz w:val="28"/>
          <w:szCs w:val="28"/>
        </w:rPr>
      </w:pPr>
      <w:r w:rsidRPr="00120E79">
        <w:rPr>
          <w:spacing w:val="-14"/>
          <w:sz w:val="28"/>
          <w:szCs w:val="28"/>
        </w:rPr>
        <w:t>- Hợp đồng không hoàn thành bao gồm</w:t>
      </w:r>
      <w:r w:rsidRPr="00695AB9">
        <w:rPr>
          <w:spacing w:val="-14"/>
          <w:sz w:val="28"/>
          <w:szCs w:val="28"/>
        </w:rPr>
        <w:t>:</w:t>
      </w:r>
    </w:p>
    <w:p w:rsidR="00120E79" w:rsidRPr="00695AB9" w:rsidRDefault="00120E79" w:rsidP="00842E39">
      <w:pPr>
        <w:pStyle w:val="Footer"/>
        <w:ind w:firstLine="567"/>
        <w:jc w:val="both"/>
        <w:rPr>
          <w:spacing w:val="-14"/>
          <w:sz w:val="28"/>
          <w:szCs w:val="28"/>
        </w:rPr>
      </w:pPr>
      <w:r>
        <w:rPr>
          <w:spacing w:val="-14"/>
          <w:sz w:val="28"/>
          <w:szCs w:val="28"/>
        </w:rPr>
        <w:t>+</w:t>
      </w:r>
      <w:r w:rsidRPr="00695AB9">
        <w:rPr>
          <w:spacing w:val="-14"/>
          <w:sz w:val="28"/>
          <w:szCs w:val="28"/>
        </w:rPr>
        <w:t xml:space="preserve"> Hợp đồng bị Chủ đầu tư kết luận nhà thầu không hoàn thành và nhà thầu không phản đối;</w:t>
      </w:r>
    </w:p>
    <w:p w:rsidR="00120E79" w:rsidRPr="00695AB9" w:rsidRDefault="00120E79" w:rsidP="00842E39">
      <w:pPr>
        <w:pStyle w:val="Footer"/>
        <w:ind w:firstLine="567"/>
        <w:jc w:val="both"/>
        <w:rPr>
          <w:spacing w:val="-14"/>
          <w:sz w:val="28"/>
          <w:szCs w:val="28"/>
        </w:rPr>
      </w:pPr>
      <w:r>
        <w:rPr>
          <w:spacing w:val="-14"/>
          <w:sz w:val="28"/>
          <w:szCs w:val="28"/>
        </w:rPr>
        <w:t>+</w:t>
      </w:r>
      <w:r w:rsidRPr="00695AB9">
        <w:rPr>
          <w:spacing w:val="-14"/>
          <w:sz w:val="28"/>
          <w:szCs w:val="28"/>
        </w:rPr>
        <w:t xml:space="preserve"> Hợp đồng bị Chủ đầu tư kết luận nhà thầu không hoàn thành, không được nhà thầu chấp thuận nhưng đã được trọng tài hoặc tòa án kết luận theo hướng bất lợi cho nhà thầu.</w:t>
      </w:r>
    </w:p>
    <w:p w:rsidR="00120E79" w:rsidRDefault="00120E79" w:rsidP="00842E39">
      <w:pPr>
        <w:pStyle w:val="Footer"/>
        <w:ind w:firstLine="567"/>
        <w:jc w:val="both"/>
        <w:rPr>
          <w:spacing w:val="-14"/>
          <w:sz w:val="28"/>
          <w:szCs w:val="28"/>
        </w:rPr>
      </w:pPr>
      <w:r w:rsidRPr="00120E79">
        <w:rPr>
          <w:spacing w:val="-14"/>
          <w:sz w:val="28"/>
          <w:szCs w:val="28"/>
        </w:rPr>
        <w:t>+ Các hợp đồng không hoàn thành không bao gồm các hợp đồng mà quyết định của Chủ đầu tư đã bị bác bỏ bằng cơ chế giải quyết tranh chấp. Hợp đồng không hoàn thành phải dựa trên tất cả những thông tin về tranh chấp hoặc kiện tụng được giải quyết theo quy định của cơ chế giải quyết tranh chấp của hợp đồng tương ứng và khi mà nhà thầu đã hết tất cả các cơ hội có thể khiếu nại.</w:t>
      </w:r>
    </w:p>
    <w:p w:rsidR="0078195D" w:rsidRDefault="007D3769" w:rsidP="00842E39">
      <w:pPr>
        <w:pStyle w:val="Footer"/>
        <w:ind w:firstLine="567"/>
        <w:jc w:val="both"/>
        <w:rPr>
          <w:spacing w:val="-14"/>
          <w:sz w:val="28"/>
          <w:szCs w:val="28"/>
        </w:rPr>
      </w:pPr>
      <w:r>
        <w:rPr>
          <w:spacing w:val="-14"/>
          <w:sz w:val="28"/>
          <w:szCs w:val="28"/>
        </w:rPr>
        <w:t xml:space="preserve">- </w:t>
      </w:r>
      <w:r w:rsidR="006C7526" w:rsidRPr="00695AB9">
        <w:rPr>
          <w:spacing w:val="-14"/>
          <w:sz w:val="28"/>
          <w:szCs w:val="28"/>
        </w:rPr>
        <w:t>Tài sản có khả năng thanh khoản cao là tiền mặt và tương đương tiền mặt, các công cụ tài chính ngắn hạn, các chứng khoán sẵn sàng để bán, chứng khoán dễ bán, các khoản phải thu thương mại, các khoản phải thu tài chính ngắn hạn và các tài sản khác mà có thể chuyển đổi thành tiền mặt trong vòng một năm.</w:t>
      </w:r>
    </w:p>
    <w:p w:rsidR="006C7526" w:rsidRPr="0078195D" w:rsidRDefault="0078195D" w:rsidP="00842E39">
      <w:pPr>
        <w:pStyle w:val="Footer"/>
        <w:ind w:firstLine="567"/>
        <w:jc w:val="both"/>
        <w:rPr>
          <w:spacing w:val="-14"/>
          <w:sz w:val="28"/>
          <w:szCs w:val="28"/>
        </w:rPr>
      </w:pPr>
      <w:r>
        <w:rPr>
          <w:spacing w:val="-14"/>
          <w:sz w:val="28"/>
          <w:szCs w:val="28"/>
        </w:rPr>
        <w:t xml:space="preserve">- </w:t>
      </w:r>
      <w:r w:rsidR="006C7526" w:rsidRPr="00695AB9">
        <w:rPr>
          <w:spacing w:val="-14"/>
          <w:sz w:val="28"/>
          <w:szCs w:val="28"/>
          <w:lang w:val="pl-PL"/>
        </w:rPr>
        <w:t xml:space="preserve">Hợp đồng tương tự là hợp đồng đã thực hiện toàn bộ, trong đó công việc xây lắp có các tính chất tương tự với gói thầu đang xét, bao gồm: </w:t>
      </w:r>
    </w:p>
    <w:p w:rsidR="0078195D" w:rsidRDefault="0078195D" w:rsidP="00842E39">
      <w:pPr>
        <w:ind w:firstLine="567"/>
        <w:jc w:val="both"/>
        <w:rPr>
          <w:spacing w:val="-14"/>
          <w:sz w:val="28"/>
          <w:szCs w:val="28"/>
          <w:lang w:val="pl-PL"/>
        </w:rPr>
      </w:pPr>
      <w:r>
        <w:rPr>
          <w:spacing w:val="-14"/>
          <w:sz w:val="28"/>
          <w:szCs w:val="28"/>
          <w:lang w:val="pl-PL"/>
        </w:rPr>
        <w:t>+</w:t>
      </w:r>
      <w:r w:rsidR="006C7526" w:rsidRPr="00695AB9">
        <w:rPr>
          <w:spacing w:val="-14"/>
          <w:sz w:val="28"/>
          <w:szCs w:val="28"/>
          <w:lang w:val="pl-PL"/>
        </w:rPr>
        <w:t xml:space="preserve"> Tương tự về bản chất và độ phức tạp: </w:t>
      </w:r>
      <w:r w:rsidR="007D7ECC">
        <w:rPr>
          <w:spacing w:val="-14"/>
          <w:sz w:val="28"/>
          <w:szCs w:val="28"/>
          <w:lang w:val="pl-PL"/>
        </w:rPr>
        <w:t>Đã t</w:t>
      </w:r>
      <w:r w:rsidR="00E37FC2">
        <w:rPr>
          <w:spacing w:val="-14"/>
          <w:sz w:val="28"/>
          <w:szCs w:val="28"/>
          <w:lang w:val="pl-PL"/>
        </w:rPr>
        <w:t xml:space="preserve">hi công </w:t>
      </w:r>
      <w:r w:rsidR="000533B3">
        <w:rPr>
          <w:spacing w:val="-14"/>
          <w:sz w:val="28"/>
          <w:szCs w:val="28"/>
          <w:lang w:val="pl-PL"/>
        </w:rPr>
        <w:t>đào lò</w:t>
      </w:r>
      <w:r w:rsidR="00C674E7">
        <w:rPr>
          <w:spacing w:val="-14"/>
          <w:sz w:val="28"/>
          <w:szCs w:val="28"/>
          <w:lang w:val="pl-PL"/>
        </w:rPr>
        <w:t>, chống xén,</w:t>
      </w:r>
      <w:r w:rsidR="007D7ECC">
        <w:rPr>
          <w:spacing w:val="-14"/>
          <w:sz w:val="28"/>
          <w:szCs w:val="28"/>
          <w:lang w:val="pl-PL"/>
        </w:rPr>
        <w:t xml:space="preserve"> đổ bê tông</w:t>
      </w:r>
      <w:r w:rsidR="00E37FC2">
        <w:rPr>
          <w:spacing w:val="-14"/>
          <w:sz w:val="28"/>
          <w:szCs w:val="28"/>
          <w:lang w:val="pl-PL"/>
        </w:rPr>
        <w:t xml:space="preserve"> các đường lò</w:t>
      </w:r>
      <w:r w:rsidR="00E61B53">
        <w:rPr>
          <w:spacing w:val="-14"/>
          <w:sz w:val="28"/>
          <w:szCs w:val="28"/>
          <w:lang w:val="pl-PL"/>
        </w:rPr>
        <w:t xml:space="preserve"> trong mỏ hầm lò</w:t>
      </w:r>
      <w:r w:rsidR="00EA54ED">
        <w:rPr>
          <w:spacing w:val="-14"/>
          <w:sz w:val="28"/>
          <w:szCs w:val="28"/>
          <w:lang w:val="pl-PL"/>
        </w:rPr>
        <w:t xml:space="preserve"> tại Việt Nam</w:t>
      </w:r>
      <w:r w:rsidR="0046361B">
        <w:rPr>
          <w:spacing w:val="-14"/>
          <w:sz w:val="28"/>
          <w:szCs w:val="28"/>
          <w:lang w:val="pl-PL"/>
        </w:rPr>
        <w:t xml:space="preserve"> có độ cứng đất đá f ≤ </w:t>
      </w:r>
      <w:r w:rsidR="00CE03C3">
        <w:rPr>
          <w:spacing w:val="-14"/>
          <w:sz w:val="28"/>
          <w:szCs w:val="28"/>
          <w:lang w:val="pl-PL"/>
        </w:rPr>
        <w:t>8</w:t>
      </w:r>
      <w:r w:rsidR="00E61B53">
        <w:rPr>
          <w:spacing w:val="-14"/>
          <w:sz w:val="28"/>
          <w:szCs w:val="28"/>
          <w:lang w:val="pl-PL"/>
        </w:rPr>
        <w:t>;</w:t>
      </w:r>
    </w:p>
    <w:p w:rsidR="00120E79" w:rsidRDefault="0078195D" w:rsidP="00842E39">
      <w:pPr>
        <w:ind w:firstLine="567"/>
        <w:jc w:val="both"/>
        <w:rPr>
          <w:spacing w:val="-14"/>
          <w:sz w:val="28"/>
          <w:szCs w:val="28"/>
          <w:lang w:val="pl-PL"/>
        </w:rPr>
      </w:pPr>
      <w:r>
        <w:rPr>
          <w:spacing w:val="-14"/>
          <w:sz w:val="28"/>
          <w:szCs w:val="28"/>
          <w:lang w:val="pl-PL"/>
        </w:rPr>
        <w:t>+</w:t>
      </w:r>
      <w:r w:rsidR="006C7526" w:rsidRPr="00695AB9">
        <w:rPr>
          <w:spacing w:val="-14"/>
          <w:sz w:val="28"/>
          <w:szCs w:val="28"/>
          <w:lang w:val="pl-PL"/>
        </w:rPr>
        <w:t xml:space="preserve"> Tương tự về quy mô công việc: có giá trị công việc xây lắp bằng hoặc lớn hơn 70% giá trị công việc</w:t>
      </w:r>
      <w:r w:rsidR="00120E79">
        <w:rPr>
          <w:spacing w:val="-14"/>
          <w:sz w:val="28"/>
          <w:szCs w:val="28"/>
          <w:lang w:val="pl-PL"/>
        </w:rPr>
        <w:t xml:space="preserve"> xây lắp của gói thầu đang xét;</w:t>
      </w:r>
    </w:p>
    <w:p w:rsidR="00E61B53" w:rsidRDefault="00E61B53" w:rsidP="00842E39">
      <w:pPr>
        <w:ind w:firstLine="567"/>
        <w:jc w:val="both"/>
        <w:rPr>
          <w:spacing w:val="-14"/>
          <w:sz w:val="28"/>
          <w:szCs w:val="28"/>
          <w:lang w:val="pl-PL"/>
        </w:rPr>
      </w:pPr>
      <w:r>
        <w:rPr>
          <w:spacing w:val="-14"/>
          <w:sz w:val="28"/>
          <w:szCs w:val="28"/>
          <w:lang w:val="pl-PL"/>
        </w:rPr>
        <w:t>-</w:t>
      </w:r>
      <w:r w:rsidR="006C7526" w:rsidRPr="00695AB9">
        <w:rPr>
          <w:spacing w:val="-14"/>
          <w:sz w:val="28"/>
          <w:szCs w:val="28"/>
          <w:lang w:val="pl-PL"/>
        </w:rPr>
        <w:t xml:space="preserve"> Hoàn thành phần lớn nghĩa là hoàn thành ít nhất 80% khố</w:t>
      </w:r>
      <w:r>
        <w:rPr>
          <w:spacing w:val="-14"/>
          <w:sz w:val="28"/>
          <w:szCs w:val="28"/>
          <w:lang w:val="pl-PL"/>
        </w:rPr>
        <w:t>i lượng công việc của hợp đồng.</w:t>
      </w:r>
    </w:p>
    <w:p w:rsidR="00E61B53" w:rsidRDefault="00E61B53" w:rsidP="00842E39">
      <w:pPr>
        <w:ind w:firstLine="567"/>
        <w:jc w:val="both"/>
        <w:rPr>
          <w:spacing w:val="-14"/>
          <w:sz w:val="28"/>
          <w:szCs w:val="28"/>
          <w:lang w:val="pl-PL"/>
        </w:rPr>
      </w:pPr>
      <w:r>
        <w:rPr>
          <w:spacing w:val="-14"/>
          <w:sz w:val="28"/>
          <w:szCs w:val="28"/>
          <w:lang w:val="pl-PL"/>
        </w:rPr>
        <w:t xml:space="preserve">- </w:t>
      </w:r>
      <w:r w:rsidR="006C7526" w:rsidRPr="00695AB9">
        <w:rPr>
          <w:spacing w:val="-14"/>
          <w:sz w:val="28"/>
          <w:szCs w:val="28"/>
          <w:lang w:val="pl-PL"/>
        </w:rPr>
        <w:t>Với các hợp đồng mà nhà thầu đã tham gia với tư cách là thành viên liên danh hoặc nhà thầu phụ thì chỉ tính giá trị phần việc do nhà thầu thực hiện.</w:t>
      </w:r>
    </w:p>
    <w:p w:rsidR="006C7526" w:rsidRPr="00695AB9" w:rsidRDefault="00E61B53" w:rsidP="00842E39">
      <w:pPr>
        <w:ind w:firstLine="567"/>
        <w:jc w:val="both"/>
        <w:rPr>
          <w:spacing w:val="-14"/>
          <w:sz w:val="28"/>
          <w:szCs w:val="28"/>
          <w:lang w:val="pl-PL"/>
        </w:rPr>
      </w:pPr>
      <w:r>
        <w:rPr>
          <w:spacing w:val="-14"/>
          <w:sz w:val="28"/>
          <w:szCs w:val="28"/>
          <w:lang w:val="pl-PL"/>
        </w:rPr>
        <w:t xml:space="preserve">- </w:t>
      </w:r>
      <w:r w:rsidR="006C7526" w:rsidRPr="00695AB9">
        <w:rPr>
          <w:spacing w:val="-14"/>
          <w:sz w:val="28"/>
          <w:szCs w:val="28"/>
        </w:rPr>
        <w:t>Nhà thầu quản lý là nhà thầu không trực tiếp thực hiện một phần hoặc toàn bộ các công việc của gói thầu mà ký hợp đồng với các nhà thầu khác để thực hiện nhưng nhà thầu vẫn quản lý việc thực hiện của các nhà thầu mà mình đã ký hợp đồng, đồng thời vẫn chịu toàn bộ trách nhiệm cũng như rủi ro liên quan đến giá thành, tiến độ thực hiện và chất lượng của gói thầu.</w:t>
      </w:r>
    </w:p>
    <w:p w:rsidR="006C7526" w:rsidRPr="00695AB9" w:rsidRDefault="006C7526" w:rsidP="00A2566F">
      <w:pPr>
        <w:pStyle w:val="Footer"/>
        <w:widowControl w:val="0"/>
        <w:ind w:firstLine="567"/>
        <w:rPr>
          <w:b/>
          <w:spacing w:val="-14"/>
          <w:sz w:val="28"/>
          <w:szCs w:val="28"/>
          <w:lang w:val="pl-PL"/>
        </w:rPr>
      </w:pPr>
      <w:r w:rsidRPr="00695AB9">
        <w:rPr>
          <w:b/>
          <w:spacing w:val="-14"/>
          <w:sz w:val="28"/>
          <w:szCs w:val="28"/>
          <w:lang w:val="pl-PL"/>
        </w:rPr>
        <w:t>2.2. Tiêu chu</w:t>
      </w:r>
      <w:r w:rsidR="00C96FC7">
        <w:rPr>
          <w:b/>
          <w:spacing w:val="-14"/>
          <w:sz w:val="28"/>
          <w:szCs w:val="28"/>
          <w:lang w:val="pl-PL"/>
        </w:rPr>
        <w:t>ẩn đánh giá về năng lực kỹ thuật:</w:t>
      </w:r>
    </w:p>
    <w:p w:rsidR="006C7526" w:rsidRPr="00695AB9" w:rsidRDefault="006C7526" w:rsidP="00A2566F">
      <w:pPr>
        <w:pStyle w:val="Footer"/>
        <w:widowControl w:val="0"/>
        <w:ind w:firstLine="567"/>
        <w:rPr>
          <w:spacing w:val="-14"/>
          <w:sz w:val="28"/>
          <w:szCs w:val="28"/>
          <w:lang w:val="pl-PL"/>
        </w:rPr>
      </w:pPr>
      <w:r w:rsidRPr="00695AB9">
        <w:rPr>
          <w:b/>
          <w:spacing w:val="-14"/>
          <w:sz w:val="28"/>
          <w:szCs w:val="28"/>
          <w:lang w:val="pl-PL"/>
        </w:rPr>
        <w:t>a) Nhân sự chủ chốt:</w:t>
      </w:r>
    </w:p>
    <w:p w:rsidR="006C7526" w:rsidRDefault="006C7526" w:rsidP="00A2566F">
      <w:pPr>
        <w:widowControl w:val="0"/>
        <w:tabs>
          <w:tab w:val="right" w:pos="7254"/>
        </w:tabs>
        <w:ind w:firstLine="567"/>
        <w:rPr>
          <w:spacing w:val="-14"/>
          <w:sz w:val="28"/>
          <w:szCs w:val="28"/>
          <w:lang w:val="pl-PL"/>
        </w:rPr>
      </w:pPr>
      <w:r w:rsidRPr="00695AB9">
        <w:rPr>
          <w:spacing w:val="-14"/>
          <w:sz w:val="28"/>
          <w:szCs w:val="28"/>
          <w:lang w:val="pl-PL"/>
        </w:rPr>
        <w:t xml:space="preserve">Nhà thầu phải chứng minh rằng mình có đầy đủ nhân sự cho các vị trí chủ chốt  đáp ứng những yêu cầu sau đây: </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3783"/>
        <w:gridCol w:w="2109"/>
        <w:gridCol w:w="2915"/>
      </w:tblGrid>
      <w:tr w:rsidR="00CD0B1E" w:rsidRPr="00CD0B1E" w:rsidTr="009F7A83">
        <w:trPr>
          <w:trHeight w:val="567"/>
          <w:tblHeader/>
          <w:jc w:val="center"/>
        </w:trPr>
        <w:tc>
          <w:tcPr>
            <w:tcW w:w="720" w:type="dxa"/>
            <w:tcBorders>
              <w:bottom w:val="single" w:sz="4" w:space="0" w:color="auto"/>
            </w:tcBorders>
            <w:vAlign w:val="center"/>
          </w:tcPr>
          <w:p w:rsidR="00CD0B1E" w:rsidRPr="00CD0B1E" w:rsidRDefault="00CD0B1E" w:rsidP="00CD0B1E">
            <w:pPr>
              <w:widowControl w:val="0"/>
              <w:jc w:val="center"/>
              <w:rPr>
                <w:b/>
                <w:bCs/>
                <w:spacing w:val="-14"/>
                <w:sz w:val="28"/>
                <w:szCs w:val="28"/>
              </w:rPr>
            </w:pPr>
            <w:r w:rsidRPr="00CD0B1E">
              <w:rPr>
                <w:b/>
                <w:bCs/>
                <w:spacing w:val="-14"/>
                <w:sz w:val="28"/>
                <w:szCs w:val="28"/>
              </w:rPr>
              <w:t>TT</w:t>
            </w:r>
          </w:p>
        </w:tc>
        <w:tc>
          <w:tcPr>
            <w:tcW w:w="3783" w:type="dxa"/>
            <w:tcBorders>
              <w:bottom w:val="single" w:sz="4" w:space="0" w:color="auto"/>
            </w:tcBorders>
            <w:vAlign w:val="center"/>
          </w:tcPr>
          <w:p w:rsidR="00CD0B1E" w:rsidRPr="00CD0B1E" w:rsidRDefault="00CD0B1E" w:rsidP="00CD0B1E">
            <w:pPr>
              <w:widowControl w:val="0"/>
              <w:jc w:val="center"/>
              <w:rPr>
                <w:b/>
                <w:bCs/>
                <w:spacing w:val="-14"/>
                <w:sz w:val="28"/>
                <w:szCs w:val="28"/>
                <w:vertAlign w:val="superscript"/>
              </w:rPr>
            </w:pPr>
            <w:r w:rsidRPr="00CD0B1E">
              <w:rPr>
                <w:b/>
                <w:bCs/>
                <w:spacing w:val="-14"/>
                <w:sz w:val="28"/>
                <w:szCs w:val="28"/>
              </w:rPr>
              <w:t>Vị trí công việc</w:t>
            </w:r>
          </w:p>
        </w:tc>
        <w:tc>
          <w:tcPr>
            <w:tcW w:w="2109" w:type="dxa"/>
            <w:tcBorders>
              <w:bottom w:val="single" w:sz="4" w:space="0" w:color="auto"/>
            </w:tcBorders>
            <w:vAlign w:val="center"/>
          </w:tcPr>
          <w:p w:rsidR="00CD0B1E" w:rsidRPr="00CD0B1E" w:rsidRDefault="00CD0B1E" w:rsidP="00CD0B1E">
            <w:pPr>
              <w:widowControl w:val="0"/>
              <w:jc w:val="center"/>
              <w:rPr>
                <w:b/>
                <w:bCs/>
                <w:spacing w:val="-14"/>
                <w:sz w:val="28"/>
                <w:szCs w:val="28"/>
              </w:rPr>
            </w:pPr>
            <w:r w:rsidRPr="00CD0B1E">
              <w:rPr>
                <w:b/>
                <w:bCs/>
                <w:spacing w:val="-14"/>
                <w:sz w:val="28"/>
                <w:szCs w:val="28"/>
              </w:rPr>
              <w:t>Tổng số năm kinh nghiệm</w:t>
            </w:r>
          </w:p>
        </w:tc>
        <w:tc>
          <w:tcPr>
            <w:tcW w:w="2915" w:type="dxa"/>
            <w:tcBorders>
              <w:bottom w:val="single" w:sz="4" w:space="0" w:color="auto"/>
            </w:tcBorders>
            <w:vAlign w:val="center"/>
          </w:tcPr>
          <w:p w:rsidR="00CD0B1E" w:rsidRPr="00CD0B1E" w:rsidRDefault="00CD0B1E" w:rsidP="00CD0B1E">
            <w:pPr>
              <w:widowControl w:val="0"/>
              <w:jc w:val="center"/>
              <w:rPr>
                <w:b/>
                <w:bCs/>
                <w:spacing w:val="-14"/>
                <w:sz w:val="28"/>
                <w:szCs w:val="28"/>
              </w:rPr>
            </w:pPr>
            <w:r w:rsidRPr="00CD0B1E">
              <w:rPr>
                <w:b/>
                <w:bCs/>
                <w:spacing w:val="-14"/>
                <w:sz w:val="28"/>
                <w:szCs w:val="28"/>
              </w:rPr>
              <w:t>Kinh nghiệm trong các công việc tương tự</w:t>
            </w:r>
          </w:p>
        </w:tc>
      </w:tr>
      <w:tr w:rsidR="00CD0B1E" w:rsidRPr="00CD0B1E" w:rsidTr="009F7A83">
        <w:trPr>
          <w:trHeight w:val="567"/>
          <w:jc w:val="center"/>
        </w:trPr>
        <w:tc>
          <w:tcPr>
            <w:tcW w:w="720" w:type="dxa"/>
            <w:tcBorders>
              <w:bottom w:val="dotted" w:sz="4" w:space="0" w:color="auto"/>
            </w:tcBorders>
            <w:vAlign w:val="center"/>
          </w:tcPr>
          <w:p w:rsidR="00CD0B1E" w:rsidRPr="00CD0B1E" w:rsidRDefault="00CD0B1E" w:rsidP="00CD0B1E">
            <w:pPr>
              <w:pStyle w:val="Header"/>
              <w:widowControl w:val="0"/>
              <w:jc w:val="center"/>
              <w:rPr>
                <w:spacing w:val="-14"/>
                <w:sz w:val="28"/>
                <w:szCs w:val="28"/>
              </w:rPr>
            </w:pPr>
            <w:r w:rsidRPr="00CD0B1E">
              <w:rPr>
                <w:spacing w:val="-14"/>
                <w:sz w:val="28"/>
                <w:szCs w:val="28"/>
              </w:rPr>
              <w:t>1</w:t>
            </w:r>
          </w:p>
        </w:tc>
        <w:tc>
          <w:tcPr>
            <w:tcW w:w="3783" w:type="dxa"/>
            <w:tcBorders>
              <w:bottom w:val="dotted" w:sz="4" w:space="0" w:color="auto"/>
            </w:tcBorders>
            <w:vAlign w:val="center"/>
          </w:tcPr>
          <w:p w:rsidR="00CD0B1E" w:rsidRPr="00CD0B1E" w:rsidRDefault="00CD0B1E" w:rsidP="007019D8">
            <w:pPr>
              <w:rPr>
                <w:spacing w:val="-14"/>
                <w:sz w:val="28"/>
                <w:szCs w:val="28"/>
                <w:lang w:val="nl-NL"/>
              </w:rPr>
            </w:pPr>
            <w:r w:rsidRPr="00CD0B1E">
              <w:rPr>
                <w:spacing w:val="-14"/>
                <w:sz w:val="28"/>
                <w:szCs w:val="28"/>
                <w:lang w:val="nl-NL"/>
              </w:rPr>
              <w:t>01 kỹ sư trở lên chuyên ngành khai thác mỏ hầm lò hoặc xây dựng công trình ngầm làm chỉ huy trưởng công trường</w:t>
            </w:r>
          </w:p>
        </w:tc>
        <w:tc>
          <w:tcPr>
            <w:tcW w:w="2109" w:type="dxa"/>
            <w:tcBorders>
              <w:bottom w:val="dotted" w:sz="4" w:space="0" w:color="auto"/>
            </w:tcBorders>
            <w:vAlign w:val="center"/>
          </w:tcPr>
          <w:p w:rsidR="00CD0B1E" w:rsidRPr="00CD0B1E" w:rsidRDefault="00CD0B1E" w:rsidP="00CD0B1E">
            <w:pPr>
              <w:jc w:val="center"/>
              <w:rPr>
                <w:spacing w:val="-14"/>
                <w:sz w:val="28"/>
                <w:szCs w:val="28"/>
                <w:lang w:val="nl-NL"/>
              </w:rPr>
            </w:pPr>
            <w:r w:rsidRPr="00CD0B1E">
              <w:rPr>
                <w:spacing w:val="-14"/>
                <w:sz w:val="28"/>
                <w:szCs w:val="28"/>
                <w:lang w:val="nl-NL"/>
              </w:rPr>
              <w:t>Có tối thiểu 05 năm công tác</w:t>
            </w:r>
          </w:p>
        </w:tc>
        <w:tc>
          <w:tcPr>
            <w:tcW w:w="2915" w:type="dxa"/>
            <w:tcBorders>
              <w:bottom w:val="dotted" w:sz="4" w:space="0" w:color="auto"/>
            </w:tcBorders>
            <w:vAlign w:val="center"/>
          </w:tcPr>
          <w:p w:rsidR="00CD0B1E" w:rsidRPr="00CD0B1E" w:rsidRDefault="00CD0B1E" w:rsidP="00985A54">
            <w:pPr>
              <w:widowControl w:val="0"/>
              <w:tabs>
                <w:tab w:val="right" w:pos="7254"/>
              </w:tabs>
              <w:jc w:val="both"/>
              <w:rPr>
                <w:spacing w:val="-14"/>
                <w:sz w:val="28"/>
                <w:szCs w:val="28"/>
                <w:lang w:val="pl-PL"/>
              </w:rPr>
            </w:pPr>
            <w:r w:rsidRPr="00CD0B1E">
              <w:rPr>
                <w:spacing w:val="-14"/>
                <w:sz w:val="28"/>
                <w:szCs w:val="28"/>
                <w:lang w:val="nl-NL"/>
              </w:rPr>
              <w:t>Đã từng là chỉ huy trưởng thi công ít nhất 01 công trình</w:t>
            </w:r>
            <w:r>
              <w:rPr>
                <w:spacing w:val="-14"/>
                <w:sz w:val="28"/>
                <w:szCs w:val="28"/>
                <w:lang w:val="nl-NL"/>
              </w:rPr>
              <w:t xml:space="preserve"> đào chống lò trong mỏ hầm lò</w:t>
            </w:r>
          </w:p>
        </w:tc>
      </w:tr>
      <w:tr w:rsidR="00EA54ED" w:rsidRPr="00CD0B1E" w:rsidTr="009F7A83">
        <w:trPr>
          <w:trHeight w:val="567"/>
          <w:jc w:val="center"/>
        </w:trPr>
        <w:tc>
          <w:tcPr>
            <w:tcW w:w="720" w:type="dxa"/>
            <w:tcBorders>
              <w:top w:val="dotted" w:sz="4" w:space="0" w:color="auto"/>
              <w:bottom w:val="dotted" w:sz="4" w:space="0" w:color="auto"/>
            </w:tcBorders>
            <w:vAlign w:val="center"/>
          </w:tcPr>
          <w:p w:rsidR="00EA54ED" w:rsidRPr="00CD0B1E" w:rsidRDefault="00EA54ED" w:rsidP="00EA54ED">
            <w:pPr>
              <w:widowControl w:val="0"/>
              <w:jc w:val="center"/>
              <w:rPr>
                <w:spacing w:val="-14"/>
                <w:sz w:val="28"/>
                <w:szCs w:val="28"/>
              </w:rPr>
            </w:pPr>
            <w:r w:rsidRPr="00CD0B1E">
              <w:rPr>
                <w:spacing w:val="-14"/>
                <w:sz w:val="28"/>
                <w:szCs w:val="28"/>
              </w:rPr>
              <w:t>2</w:t>
            </w:r>
          </w:p>
        </w:tc>
        <w:tc>
          <w:tcPr>
            <w:tcW w:w="3783" w:type="dxa"/>
            <w:tcBorders>
              <w:top w:val="dotted" w:sz="4" w:space="0" w:color="auto"/>
              <w:bottom w:val="dotted" w:sz="4" w:space="0" w:color="auto"/>
            </w:tcBorders>
            <w:vAlign w:val="center"/>
          </w:tcPr>
          <w:p w:rsidR="00EA54ED" w:rsidRPr="00CD0B1E" w:rsidRDefault="00EA54ED" w:rsidP="00EA54ED">
            <w:pPr>
              <w:widowControl w:val="0"/>
              <w:autoSpaceDE w:val="0"/>
              <w:autoSpaceDN w:val="0"/>
              <w:adjustRightInd w:val="0"/>
              <w:rPr>
                <w:spacing w:val="-14"/>
                <w:sz w:val="28"/>
                <w:szCs w:val="28"/>
                <w:lang w:val="nl-NL"/>
              </w:rPr>
            </w:pPr>
            <w:r w:rsidRPr="00CD0B1E">
              <w:rPr>
                <w:spacing w:val="-14"/>
                <w:sz w:val="28"/>
                <w:szCs w:val="28"/>
                <w:lang w:val="nl-NL"/>
              </w:rPr>
              <w:t xml:space="preserve">01 Kỹ sư chuyên ngành khai thác mỏ hầm lò hoặc xây dựng công trình ngầm </w:t>
            </w:r>
          </w:p>
        </w:tc>
        <w:tc>
          <w:tcPr>
            <w:tcW w:w="2109" w:type="dxa"/>
            <w:tcBorders>
              <w:top w:val="dotted" w:sz="4" w:space="0" w:color="auto"/>
              <w:bottom w:val="dotted" w:sz="4" w:space="0" w:color="auto"/>
            </w:tcBorders>
            <w:vAlign w:val="center"/>
          </w:tcPr>
          <w:p w:rsidR="00EA54ED" w:rsidRPr="00CD0B1E" w:rsidRDefault="00EA54ED" w:rsidP="00EA54ED">
            <w:pPr>
              <w:jc w:val="center"/>
              <w:rPr>
                <w:spacing w:val="-14"/>
                <w:sz w:val="28"/>
                <w:szCs w:val="28"/>
                <w:lang w:val="nl-NL"/>
              </w:rPr>
            </w:pPr>
            <w:r w:rsidRPr="00CD0B1E">
              <w:rPr>
                <w:spacing w:val="-14"/>
                <w:sz w:val="28"/>
                <w:szCs w:val="28"/>
                <w:lang w:val="nl-NL"/>
              </w:rPr>
              <w:t>Có tối thiểu 05 năm công tác.</w:t>
            </w:r>
          </w:p>
        </w:tc>
        <w:tc>
          <w:tcPr>
            <w:tcW w:w="2915" w:type="dxa"/>
            <w:tcBorders>
              <w:top w:val="dotted" w:sz="4" w:space="0" w:color="auto"/>
              <w:bottom w:val="dotted" w:sz="4" w:space="0" w:color="auto"/>
            </w:tcBorders>
            <w:vAlign w:val="center"/>
          </w:tcPr>
          <w:p w:rsidR="00EA54ED" w:rsidRPr="00CD0B1E" w:rsidRDefault="00EA54ED" w:rsidP="00EA54ED">
            <w:pPr>
              <w:widowControl w:val="0"/>
              <w:tabs>
                <w:tab w:val="right" w:pos="7254"/>
              </w:tabs>
              <w:jc w:val="both"/>
              <w:rPr>
                <w:spacing w:val="-14"/>
                <w:sz w:val="28"/>
                <w:szCs w:val="28"/>
                <w:lang w:val="pl-PL"/>
              </w:rPr>
            </w:pPr>
            <w:r w:rsidRPr="00CD0B1E">
              <w:rPr>
                <w:spacing w:val="-14"/>
                <w:sz w:val="28"/>
                <w:szCs w:val="28"/>
                <w:lang w:val="nl-NL"/>
              </w:rPr>
              <w:t>Đã từng</w:t>
            </w:r>
            <w:r>
              <w:rPr>
                <w:spacing w:val="-14"/>
                <w:sz w:val="28"/>
                <w:szCs w:val="28"/>
                <w:lang w:val="nl-NL"/>
              </w:rPr>
              <w:t xml:space="preserve"> là chỉ huy phó</w:t>
            </w:r>
            <w:r w:rsidRPr="00CD0B1E">
              <w:rPr>
                <w:spacing w:val="-14"/>
                <w:sz w:val="28"/>
                <w:szCs w:val="28"/>
                <w:lang w:val="nl-NL"/>
              </w:rPr>
              <w:t xml:space="preserve"> thi công ít nhất 01 công trình </w:t>
            </w:r>
            <w:r>
              <w:rPr>
                <w:spacing w:val="-14"/>
                <w:sz w:val="28"/>
                <w:szCs w:val="28"/>
                <w:lang w:val="nl-NL"/>
              </w:rPr>
              <w:t>đào chống lò trong mỏ hầm lò</w:t>
            </w:r>
          </w:p>
        </w:tc>
      </w:tr>
      <w:tr w:rsidR="00CD0B1E" w:rsidRPr="00CD0B1E" w:rsidTr="00EA54ED">
        <w:trPr>
          <w:trHeight w:val="230"/>
          <w:jc w:val="center"/>
        </w:trPr>
        <w:tc>
          <w:tcPr>
            <w:tcW w:w="720" w:type="dxa"/>
            <w:tcBorders>
              <w:top w:val="dotted" w:sz="4" w:space="0" w:color="auto"/>
              <w:bottom w:val="dotted" w:sz="4" w:space="0" w:color="auto"/>
            </w:tcBorders>
            <w:vAlign w:val="center"/>
          </w:tcPr>
          <w:p w:rsidR="00CD0B1E" w:rsidRPr="00CD0B1E" w:rsidRDefault="00CD0B1E" w:rsidP="00CD0B1E">
            <w:pPr>
              <w:widowControl w:val="0"/>
              <w:jc w:val="center"/>
              <w:rPr>
                <w:spacing w:val="-14"/>
                <w:sz w:val="28"/>
                <w:szCs w:val="28"/>
              </w:rPr>
            </w:pPr>
            <w:r w:rsidRPr="00CD0B1E">
              <w:rPr>
                <w:spacing w:val="-14"/>
                <w:sz w:val="28"/>
                <w:szCs w:val="28"/>
              </w:rPr>
              <w:t>3</w:t>
            </w:r>
          </w:p>
        </w:tc>
        <w:tc>
          <w:tcPr>
            <w:tcW w:w="3783" w:type="dxa"/>
            <w:tcBorders>
              <w:top w:val="dotted" w:sz="4" w:space="0" w:color="auto"/>
              <w:bottom w:val="dotted" w:sz="4" w:space="0" w:color="auto"/>
            </w:tcBorders>
            <w:vAlign w:val="center"/>
          </w:tcPr>
          <w:p w:rsidR="00CD0B1E" w:rsidRPr="00CD0B1E" w:rsidRDefault="00EA54ED" w:rsidP="00CD0B1E">
            <w:pPr>
              <w:widowControl w:val="0"/>
              <w:autoSpaceDE w:val="0"/>
              <w:autoSpaceDN w:val="0"/>
              <w:adjustRightInd w:val="0"/>
              <w:rPr>
                <w:spacing w:val="-14"/>
                <w:sz w:val="28"/>
                <w:szCs w:val="28"/>
                <w:lang w:val="nl-NL"/>
              </w:rPr>
            </w:pPr>
            <w:r>
              <w:rPr>
                <w:spacing w:val="-14"/>
                <w:sz w:val="28"/>
                <w:szCs w:val="28"/>
                <w:lang w:val="nl-NL"/>
              </w:rPr>
              <w:t>03</w:t>
            </w:r>
            <w:r w:rsidR="00CD0B1E" w:rsidRPr="00CD0B1E">
              <w:rPr>
                <w:spacing w:val="-14"/>
                <w:sz w:val="28"/>
                <w:szCs w:val="28"/>
                <w:lang w:val="nl-NL"/>
              </w:rPr>
              <w:t xml:space="preserve"> Kỹ sư chuyên ngành khai thác mỏ hầm lò hoặc xây dựng công trình ngầm </w:t>
            </w:r>
          </w:p>
        </w:tc>
        <w:tc>
          <w:tcPr>
            <w:tcW w:w="2109" w:type="dxa"/>
            <w:tcBorders>
              <w:top w:val="dotted" w:sz="4" w:space="0" w:color="auto"/>
              <w:bottom w:val="dotted" w:sz="4" w:space="0" w:color="auto"/>
            </w:tcBorders>
            <w:vAlign w:val="center"/>
          </w:tcPr>
          <w:p w:rsidR="00CD0B1E" w:rsidRPr="00CD0B1E" w:rsidRDefault="00EA54ED" w:rsidP="00CD0B1E">
            <w:pPr>
              <w:jc w:val="center"/>
              <w:rPr>
                <w:spacing w:val="-14"/>
                <w:sz w:val="28"/>
                <w:szCs w:val="28"/>
                <w:lang w:val="nl-NL"/>
              </w:rPr>
            </w:pPr>
            <w:r>
              <w:rPr>
                <w:spacing w:val="-14"/>
                <w:sz w:val="28"/>
                <w:szCs w:val="28"/>
                <w:lang w:val="nl-NL"/>
              </w:rPr>
              <w:t>Có tối thiểu 03</w:t>
            </w:r>
            <w:r w:rsidR="00CD0B1E" w:rsidRPr="00CD0B1E">
              <w:rPr>
                <w:spacing w:val="-14"/>
                <w:sz w:val="28"/>
                <w:szCs w:val="28"/>
                <w:lang w:val="nl-NL"/>
              </w:rPr>
              <w:t xml:space="preserve"> năm công tác.</w:t>
            </w:r>
          </w:p>
        </w:tc>
        <w:tc>
          <w:tcPr>
            <w:tcW w:w="2915" w:type="dxa"/>
            <w:tcBorders>
              <w:top w:val="dotted" w:sz="4" w:space="0" w:color="auto"/>
              <w:bottom w:val="dotted" w:sz="4" w:space="0" w:color="auto"/>
            </w:tcBorders>
            <w:vAlign w:val="center"/>
          </w:tcPr>
          <w:p w:rsidR="00CD0B1E" w:rsidRPr="00CD0B1E" w:rsidRDefault="00CD0B1E" w:rsidP="00985A54">
            <w:pPr>
              <w:widowControl w:val="0"/>
              <w:jc w:val="both"/>
              <w:outlineLvl w:val="0"/>
              <w:rPr>
                <w:b/>
                <w:smallCaps/>
                <w:spacing w:val="-14"/>
                <w:sz w:val="28"/>
                <w:szCs w:val="28"/>
              </w:rPr>
            </w:pPr>
            <w:r w:rsidRPr="00CD0B1E">
              <w:rPr>
                <w:spacing w:val="-14"/>
                <w:sz w:val="28"/>
                <w:szCs w:val="28"/>
                <w:lang w:val="nl-NL"/>
              </w:rPr>
              <w:t>Đã từng</w:t>
            </w:r>
            <w:r w:rsidR="00EA54ED">
              <w:rPr>
                <w:spacing w:val="-14"/>
                <w:sz w:val="28"/>
                <w:szCs w:val="28"/>
                <w:lang w:val="nl-NL"/>
              </w:rPr>
              <w:t xml:space="preserve"> là cán bộ phụ trách kỹ thuật phụ trách</w:t>
            </w:r>
            <w:r w:rsidRPr="00CD0B1E">
              <w:rPr>
                <w:spacing w:val="-14"/>
                <w:sz w:val="28"/>
                <w:szCs w:val="28"/>
                <w:lang w:val="nl-NL"/>
              </w:rPr>
              <w:t xml:space="preserve"> thi công ít nhất 01 công trình </w:t>
            </w:r>
            <w:r>
              <w:rPr>
                <w:spacing w:val="-14"/>
                <w:sz w:val="28"/>
                <w:szCs w:val="28"/>
                <w:lang w:val="nl-NL"/>
              </w:rPr>
              <w:t xml:space="preserve">đào chống lò trong mỏ </w:t>
            </w:r>
            <w:r>
              <w:rPr>
                <w:spacing w:val="-14"/>
                <w:sz w:val="28"/>
                <w:szCs w:val="28"/>
                <w:lang w:val="nl-NL"/>
              </w:rPr>
              <w:lastRenderedPageBreak/>
              <w:t>hầm lò</w:t>
            </w:r>
          </w:p>
        </w:tc>
      </w:tr>
      <w:tr w:rsidR="00CD0B1E" w:rsidRPr="00CD0B1E" w:rsidTr="009F7A83">
        <w:trPr>
          <w:trHeight w:val="567"/>
          <w:jc w:val="center"/>
        </w:trPr>
        <w:tc>
          <w:tcPr>
            <w:tcW w:w="720" w:type="dxa"/>
            <w:tcBorders>
              <w:top w:val="dotted" w:sz="4" w:space="0" w:color="auto"/>
              <w:bottom w:val="dotted" w:sz="4" w:space="0" w:color="auto"/>
            </w:tcBorders>
            <w:vAlign w:val="center"/>
          </w:tcPr>
          <w:p w:rsidR="00CD0B1E" w:rsidRPr="00CD0B1E" w:rsidRDefault="00CD0B1E" w:rsidP="00CD0B1E">
            <w:pPr>
              <w:widowControl w:val="0"/>
              <w:jc w:val="center"/>
              <w:rPr>
                <w:spacing w:val="-14"/>
                <w:sz w:val="28"/>
                <w:szCs w:val="28"/>
              </w:rPr>
            </w:pPr>
            <w:r w:rsidRPr="00CD0B1E">
              <w:rPr>
                <w:spacing w:val="-14"/>
                <w:sz w:val="28"/>
                <w:szCs w:val="28"/>
              </w:rPr>
              <w:t>4</w:t>
            </w:r>
          </w:p>
        </w:tc>
        <w:tc>
          <w:tcPr>
            <w:tcW w:w="3783" w:type="dxa"/>
            <w:tcBorders>
              <w:top w:val="dotted" w:sz="4" w:space="0" w:color="auto"/>
              <w:bottom w:val="dotted" w:sz="4" w:space="0" w:color="auto"/>
            </w:tcBorders>
            <w:vAlign w:val="center"/>
          </w:tcPr>
          <w:p w:rsidR="00CD0B1E" w:rsidRPr="00CD0B1E" w:rsidRDefault="00CD0B1E" w:rsidP="00CD0B1E">
            <w:pPr>
              <w:widowControl w:val="0"/>
              <w:autoSpaceDE w:val="0"/>
              <w:autoSpaceDN w:val="0"/>
              <w:adjustRightInd w:val="0"/>
              <w:rPr>
                <w:spacing w:val="-14"/>
                <w:sz w:val="28"/>
                <w:szCs w:val="28"/>
                <w:lang w:val="nl-NL"/>
              </w:rPr>
            </w:pPr>
            <w:r w:rsidRPr="00CD0B1E">
              <w:rPr>
                <w:spacing w:val="-14"/>
                <w:sz w:val="28"/>
                <w:szCs w:val="28"/>
                <w:lang w:val="nl-NL"/>
              </w:rPr>
              <w:t xml:space="preserve">01 Cử nhân kinh tế mỏ </w:t>
            </w:r>
          </w:p>
        </w:tc>
        <w:tc>
          <w:tcPr>
            <w:tcW w:w="2109" w:type="dxa"/>
            <w:tcBorders>
              <w:top w:val="dotted" w:sz="4" w:space="0" w:color="auto"/>
              <w:bottom w:val="dotted" w:sz="4" w:space="0" w:color="auto"/>
            </w:tcBorders>
            <w:vAlign w:val="center"/>
          </w:tcPr>
          <w:p w:rsidR="00CD0B1E" w:rsidRPr="00CD0B1E" w:rsidRDefault="00CD0B1E" w:rsidP="00CD0B1E">
            <w:pPr>
              <w:jc w:val="center"/>
              <w:rPr>
                <w:spacing w:val="-14"/>
                <w:sz w:val="28"/>
                <w:szCs w:val="28"/>
                <w:lang w:val="nl-NL"/>
              </w:rPr>
            </w:pPr>
            <w:r w:rsidRPr="00CD0B1E">
              <w:rPr>
                <w:spacing w:val="-14"/>
                <w:sz w:val="28"/>
                <w:szCs w:val="28"/>
                <w:lang w:val="nl-NL"/>
              </w:rPr>
              <w:t>Có tối thiểu 05 năm công tác</w:t>
            </w:r>
          </w:p>
        </w:tc>
        <w:tc>
          <w:tcPr>
            <w:tcW w:w="2915" w:type="dxa"/>
            <w:tcBorders>
              <w:top w:val="dotted" w:sz="4" w:space="0" w:color="auto"/>
              <w:bottom w:val="dotted" w:sz="4" w:space="0" w:color="auto"/>
            </w:tcBorders>
            <w:vAlign w:val="center"/>
          </w:tcPr>
          <w:p w:rsidR="00CD0B1E" w:rsidRPr="00CD0B1E" w:rsidRDefault="00CD0B1E" w:rsidP="00985A54">
            <w:pPr>
              <w:widowControl w:val="0"/>
              <w:jc w:val="both"/>
              <w:outlineLvl w:val="0"/>
              <w:rPr>
                <w:spacing w:val="-14"/>
                <w:sz w:val="28"/>
                <w:szCs w:val="28"/>
                <w:lang w:val="nl-NL"/>
              </w:rPr>
            </w:pPr>
          </w:p>
        </w:tc>
      </w:tr>
      <w:tr w:rsidR="00CD0B1E" w:rsidRPr="00CD0B1E" w:rsidTr="009F7A83">
        <w:trPr>
          <w:trHeight w:val="567"/>
          <w:jc w:val="center"/>
        </w:trPr>
        <w:tc>
          <w:tcPr>
            <w:tcW w:w="720" w:type="dxa"/>
            <w:tcBorders>
              <w:top w:val="dotted" w:sz="4" w:space="0" w:color="auto"/>
              <w:bottom w:val="dotted" w:sz="4" w:space="0" w:color="auto"/>
            </w:tcBorders>
            <w:vAlign w:val="center"/>
          </w:tcPr>
          <w:p w:rsidR="00CD0B1E" w:rsidRPr="00CD0B1E" w:rsidRDefault="00CD0B1E" w:rsidP="00CD0B1E">
            <w:pPr>
              <w:widowControl w:val="0"/>
              <w:jc w:val="center"/>
              <w:rPr>
                <w:spacing w:val="-14"/>
                <w:sz w:val="28"/>
                <w:szCs w:val="28"/>
              </w:rPr>
            </w:pPr>
            <w:r w:rsidRPr="00CD0B1E">
              <w:rPr>
                <w:spacing w:val="-14"/>
                <w:sz w:val="28"/>
                <w:szCs w:val="28"/>
              </w:rPr>
              <w:t>5</w:t>
            </w:r>
          </w:p>
        </w:tc>
        <w:tc>
          <w:tcPr>
            <w:tcW w:w="3783" w:type="dxa"/>
            <w:tcBorders>
              <w:top w:val="dotted" w:sz="4" w:space="0" w:color="auto"/>
              <w:bottom w:val="dotted" w:sz="4" w:space="0" w:color="auto"/>
            </w:tcBorders>
            <w:vAlign w:val="center"/>
          </w:tcPr>
          <w:p w:rsidR="00CD0B1E" w:rsidRPr="00CD0B1E" w:rsidRDefault="00D40870" w:rsidP="006C134E">
            <w:pPr>
              <w:widowControl w:val="0"/>
              <w:autoSpaceDE w:val="0"/>
              <w:autoSpaceDN w:val="0"/>
              <w:adjustRightInd w:val="0"/>
              <w:rPr>
                <w:spacing w:val="-14"/>
                <w:sz w:val="28"/>
                <w:szCs w:val="28"/>
                <w:lang w:val="nl-NL"/>
              </w:rPr>
            </w:pPr>
            <w:r>
              <w:rPr>
                <w:spacing w:val="-14"/>
                <w:sz w:val="28"/>
                <w:szCs w:val="28"/>
                <w:lang w:val="nl-NL"/>
              </w:rPr>
              <w:t>1</w:t>
            </w:r>
            <w:r w:rsidR="006C134E">
              <w:rPr>
                <w:spacing w:val="-14"/>
                <w:sz w:val="28"/>
                <w:szCs w:val="28"/>
                <w:lang w:val="nl-NL"/>
              </w:rPr>
              <w:t>5</w:t>
            </w:r>
            <w:r w:rsidR="00CD0B1E">
              <w:rPr>
                <w:spacing w:val="-14"/>
                <w:sz w:val="28"/>
                <w:szCs w:val="28"/>
                <w:lang w:val="nl-NL"/>
              </w:rPr>
              <w:t xml:space="preserve"> </w:t>
            </w:r>
            <w:r w:rsidR="00CD0B1E" w:rsidRPr="00CD0B1E">
              <w:rPr>
                <w:spacing w:val="-14"/>
                <w:sz w:val="28"/>
                <w:szCs w:val="28"/>
                <w:lang w:val="nl-NL"/>
              </w:rPr>
              <w:t>Công nhân chuyên ngành đào lò hoặc khai thác bậc 6/6</w:t>
            </w:r>
          </w:p>
        </w:tc>
        <w:tc>
          <w:tcPr>
            <w:tcW w:w="2109" w:type="dxa"/>
            <w:tcBorders>
              <w:top w:val="dotted" w:sz="4" w:space="0" w:color="auto"/>
              <w:bottom w:val="dotted" w:sz="4" w:space="0" w:color="auto"/>
            </w:tcBorders>
            <w:vAlign w:val="center"/>
          </w:tcPr>
          <w:p w:rsidR="00CD0B1E" w:rsidRPr="00CD0B1E" w:rsidRDefault="00CD0B1E" w:rsidP="00CD0B1E">
            <w:pPr>
              <w:jc w:val="center"/>
              <w:rPr>
                <w:spacing w:val="-14"/>
                <w:sz w:val="28"/>
                <w:szCs w:val="28"/>
                <w:lang w:val="nl-NL"/>
              </w:rPr>
            </w:pPr>
            <w:r>
              <w:rPr>
                <w:spacing w:val="-14"/>
                <w:sz w:val="28"/>
                <w:szCs w:val="28"/>
                <w:lang w:val="nl-NL"/>
              </w:rPr>
              <w:t>Tối thiểu 03 năm công tác</w:t>
            </w:r>
          </w:p>
        </w:tc>
        <w:tc>
          <w:tcPr>
            <w:tcW w:w="2915" w:type="dxa"/>
            <w:tcBorders>
              <w:top w:val="dotted" w:sz="4" w:space="0" w:color="auto"/>
              <w:bottom w:val="dotted" w:sz="4" w:space="0" w:color="auto"/>
            </w:tcBorders>
          </w:tcPr>
          <w:p w:rsidR="00CD0B1E" w:rsidRDefault="005563D2" w:rsidP="00985A54">
            <w:pPr>
              <w:jc w:val="both"/>
            </w:pPr>
            <w:r>
              <w:rPr>
                <w:spacing w:val="-14"/>
                <w:sz w:val="28"/>
                <w:szCs w:val="28"/>
                <w:lang w:val="nl-NL"/>
              </w:rPr>
              <w:t>Đ</w:t>
            </w:r>
            <w:r w:rsidR="00CD0B1E" w:rsidRPr="00B31383">
              <w:rPr>
                <w:spacing w:val="-14"/>
                <w:sz w:val="28"/>
                <w:szCs w:val="28"/>
                <w:lang w:val="nl-NL"/>
              </w:rPr>
              <w:t>ào chống lò trong mỏ hầm lò</w:t>
            </w:r>
          </w:p>
        </w:tc>
      </w:tr>
      <w:tr w:rsidR="00CD0B1E" w:rsidRPr="00CD0B1E" w:rsidTr="009F7A83">
        <w:trPr>
          <w:trHeight w:val="567"/>
          <w:jc w:val="center"/>
        </w:trPr>
        <w:tc>
          <w:tcPr>
            <w:tcW w:w="720" w:type="dxa"/>
            <w:tcBorders>
              <w:top w:val="dotted" w:sz="4" w:space="0" w:color="auto"/>
              <w:bottom w:val="dotted" w:sz="4" w:space="0" w:color="auto"/>
            </w:tcBorders>
            <w:vAlign w:val="center"/>
          </w:tcPr>
          <w:p w:rsidR="00CD0B1E" w:rsidRPr="00CD0B1E" w:rsidRDefault="00CD0B1E" w:rsidP="00CD0B1E">
            <w:pPr>
              <w:widowControl w:val="0"/>
              <w:jc w:val="center"/>
              <w:rPr>
                <w:spacing w:val="-14"/>
                <w:sz w:val="28"/>
                <w:szCs w:val="28"/>
              </w:rPr>
            </w:pPr>
            <w:r w:rsidRPr="00CD0B1E">
              <w:rPr>
                <w:spacing w:val="-14"/>
                <w:sz w:val="28"/>
                <w:szCs w:val="28"/>
              </w:rPr>
              <w:t>6</w:t>
            </w:r>
          </w:p>
        </w:tc>
        <w:tc>
          <w:tcPr>
            <w:tcW w:w="3783" w:type="dxa"/>
            <w:tcBorders>
              <w:top w:val="dotted" w:sz="4" w:space="0" w:color="auto"/>
              <w:bottom w:val="dotted" w:sz="4" w:space="0" w:color="auto"/>
            </w:tcBorders>
            <w:vAlign w:val="center"/>
          </w:tcPr>
          <w:p w:rsidR="00CD0B1E" w:rsidRPr="00CD0B1E" w:rsidRDefault="00D40870" w:rsidP="006C134E">
            <w:pPr>
              <w:widowControl w:val="0"/>
              <w:autoSpaceDE w:val="0"/>
              <w:autoSpaceDN w:val="0"/>
              <w:adjustRightInd w:val="0"/>
              <w:rPr>
                <w:spacing w:val="-14"/>
                <w:sz w:val="28"/>
                <w:szCs w:val="28"/>
                <w:lang w:val="nl-NL"/>
              </w:rPr>
            </w:pPr>
            <w:r>
              <w:rPr>
                <w:spacing w:val="-14"/>
                <w:sz w:val="28"/>
                <w:szCs w:val="28"/>
                <w:lang w:val="nl-NL"/>
              </w:rPr>
              <w:t>1</w:t>
            </w:r>
            <w:r w:rsidR="006C134E">
              <w:rPr>
                <w:spacing w:val="-14"/>
                <w:sz w:val="28"/>
                <w:szCs w:val="28"/>
                <w:lang w:val="nl-NL"/>
              </w:rPr>
              <w:t>5</w:t>
            </w:r>
            <w:r w:rsidR="00BF0650">
              <w:rPr>
                <w:spacing w:val="-14"/>
                <w:sz w:val="28"/>
                <w:szCs w:val="28"/>
                <w:lang w:val="nl-NL"/>
              </w:rPr>
              <w:t xml:space="preserve"> </w:t>
            </w:r>
            <w:r w:rsidR="00CD0B1E" w:rsidRPr="00CD0B1E">
              <w:rPr>
                <w:spacing w:val="-14"/>
                <w:sz w:val="28"/>
                <w:szCs w:val="28"/>
                <w:lang w:val="nl-NL"/>
              </w:rPr>
              <w:t>Công nhân chuyên ngành đào lò hoặc khai thác bậc 5/6</w:t>
            </w:r>
          </w:p>
        </w:tc>
        <w:tc>
          <w:tcPr>
            <w:tcW w:w="2109" w:type="dxa"/>
            <w:tcBorders>
              <w:top w:val="dotted" w:sz="4" w:space="0" w:color="auto"/>
              <w:bottom w:val="dotted" w:sz="4" w:space="0" w:color="auto"/>
            </w:tcBorders>
            <w:vAlign w:val="center"/>
          </w:tcPr>
          <w:p w:rsidR="00CD0B1E" w:rsidRPr="00CD0B1E" w:rsidRDefault="00CD0B1E" w:rsidP="00CD0B1E">
            <w:pPr>
              <w:jc w:val="center"/>
              <w:rPr>
                <w:spacing w:val="-14"/>
                <w:sz w:val="28"/>
                <w:szCs w:val="28"/>
                <w:lang w:val="nl-NL"/>
              </w:rPr>
            </w:pPr>
            <w:r>
              <w:rPr>
                <w:spacing w:val="-14"/>
                <w:sz w:val="28"/>
                <w:szCs w:val="28"/>
                <w:lang w:val="nl-NL"/>
              </w:rPr>
              <w:t>Tối thiểu 03 năm công tác</w:t>
            </w:r>
          </w:p>
        </w:tc>
        <w:tc>
          <w:tcPr>
            <w:tcW w:w="2915" w:type="dxa"/>
            <w:tcBorders>
              <w:top w:val="dotted" w:sz="4" w:space="0" w:color="auto"/>
              <w:bottom w:val="dotted" w:sz="4" w:space="0" w:color="auto"/>
            </w:tcBorders>
          </w:tcPr>
          <w:p w:rsidR="00CD0B1E" w:rsidRDefault="005563D2" w:rsidP="00985A54">
            <w:pPr>
              <w:jc w:val="both"/>
            </w:pPr>
            <w:r>
              <w:rPr>
                <w:spacing w:val="-14"/>
                <w:sz w:val="28"/>
                <w:szCs w:val="28"/>
                <w:lang w:val="nl-NL"/>
              </w:rPr>
              <w:t>Đ</w:t>
            </w:r>
            <w:r w:rsidR="00CD0B1E" w:rsidRPr="00B31383">
              <w:rPr>
                <w:spacing w:val="-14"/>
                <w:sz w:val="28"/>
                <w:szCs w:val="28"/>
                <w:lang w:val="nl-NL"/>
              </w:rPr>
              <w:t>ào chống lò trong mỏ hầm lò</w:t>
            </w:r>
          </w:p>
        </w:tc>
      </w:tr>
      <w:tr w:rsidR="00CD0B1E" w:rsidRPr="00CD0B1E" w:rsidTr="009F7A83">
        <w:trPr>
          <w:trHeight w:val="567"/>
          <w:jc w:val="center"/>
        </w:trPr>
        <w:tc>
          <w:tcPr>
            <w:tcW w:w="720" w:type="dxa"/>
            <w:tcBorders>
              <w:top w:val="dotted" w:sz="4" w:space="0" w:color="auto"/>
            </w:tcBorders>
            <w:vAlign w:val="center"/>
          </w:tcPr>
          <w:p w:rsidR="00CD0B1E" w:rsidRPr="00CD0B1E" w:rsidRDefault="00CD0B1E" w:rsidP="00CD0B1E">
            <w:pPr>
              <w:widowControl w:val="0"/>
              <w:jc w:val="center"/>
              <w:rPr>
                <w:spacing w:val="-14"/>
                <w:sz w:val="28"/>
                <w:szCs w:val="28"/>
              </w:rPr>
            </w:pPr>
            <w:r w:rsidRPr="00CD0B1E">
              <w:rPr>
                <w:spacing w:val="-14"/>
                <w:sz w:val="28"/>
                <w:szCs w:val="28"/>
              </w:rPr>
              <w:t>7</w:t>
            </w:r>
          </w:p>
        </w:tc>
        <w:tc>
          <w:tcPr>
            <w:tcW w:w="3783" w:type="dxa"/>
            <w:tcBorders>
              <w:top w:val="dotted" w:sz="4" w:space="0" w:color="auto"/>
            </w:tcBorders>
            <w:vAlign w:val="center"/>
          </w:tcPr>
          <w:p w:rsidR="00CD0B1E" w:rsidRPr="00CD0B1E" w:rsidRDefault="006C134E" w:rsidP="002B64CD">
            <w:pPr>
              <w:widowControl w:val="0"/>
              <w:autoSpaceDE w:val="0"/>
              <w:autoSpaceDN w:val="0"/>
              <w:adjustRightInd w:val="0"/>
              <w:rPr>
                <w:spacing w:val="-14"/>
                <w:sz w:val="28"/>
                <w:szCs w:val="28"/>
                <w:lang w:val="nl-NL"/>
              </w:rPr>
            </w:pPr>
            <w:r>
              <w:rPr>
                <w:spacing w:val="-14"/>
                <w:sz w:val="28"/>
                <w:szCs w:val="28"/>
                <w:lang w:val="nl-NL"/>
              </w:rPr>
              <w:t>2</w:t>
            </w:r>
            <w:r w:rsidR="002B64CD">
              <w:rPr>
                <w:spacing w:val="-14"/>
                <w:sz w:val="28"/>
                <w:szCs w:val="28"/>
                <w:lang w:val="nl-NL"/>
              </w:rPr>
              <w:t>0</w:t>
            </w:r>
            <w:r w:rsidR="00BF0650">
              <w:rPr>
                <w:spacing w:val="-14"/>
                <w:sz w:val="28"/>
                <w:szCs w:val="28"/>
                <w:lang w:val="nl-NL"/>
              </w:rPr>
              <w:t xml:space="preserve"> </w:t>
            </w:r>
            <w:r w:rsidR="00CD0B1E" w:rsidRPr="00CD0B1E">
              <w:rPr>
                <w:spacing w:val="-14"/>
                <w:sz w:val="28"/>
                <w:szCs w:val="28"/>
                <w:lang w:val="nl-NL"/>
              </w:rPr>
              <w:t>Công nhân chuyên ngành đào lò hoặc khai thác bậc 4/6</w:t>
            </w:r>
          </w:p>
        </w:tc>
        <w:tc>
          <w:tcPr>
            <w:tcW w:w="2109" w:type="dxa"/>
            <w:tcBorders>
              <w:top w:val="dotted" w:sz="4" w:space="0" w:color="auto"/>
            </w:tcBorders>
            <w:vAlign w:val="center"/>
          </w:tcPr>
          <w:p w:rsidR="00CD0B1E" w:rsidRPr="00CD0B1E" w:rsidRDefault="00CD0B1E" w:rsidP="00CD0B1E">
            <w:pPr>
              <w:jc w:val="center"/>
              <w:rPr>
                <w:spacing w:val="-14"/>
                <w:sz w:val="28"/>
                <w:szCs w:val="28"/>
                <w:lang w:val="nl-NL"/>
              </w:rPr>
            </w:pPr>
            <w:r>
              <w:rPr>
                <w:spacing w:val="-14"/>
                <w:sz w:val="28"/>
                <w:szCs w:val="28"/>
                <w:lang w:val="nl-NL"/>
              </w:rPr>
              <w:t>Tối thiểu 03 năm công tác</w:t>
            </w:r>
          </w:p>
        </w:tc>
        <w:tc>
          <w:tcPr>
            <w:tcW w:w="2915" w:type="dxa"/>
            <w:tcBorders>
              <w:top w:val="dotted" w:sz="4" w:space="0" w:color="auto"/>
            </w:tcBorders>
          </w:tcPr>
          <w:p w:rsidR="00CD0B1E" w:rsidRDefault="005563D2" w:rsidP="00985A54">
            <w:pPr>
              <w:jc w:val="both"/>
            </w:pPr>
            <w:r>
              <w:rPr>
                <w:spacing w:val="-14"/>
                <w:sz w:val="28"/>
                <w:szCs w:val="28"/>
                <w:lang w:val="nl-NL"/>
              </w:rPr>
              <w:t>Đ</w:t>
            </w:r>
            <w:r w:rsidR="00CD0B1E" w:rsidRPr="00B31383">
              <w:rPr>
                <w:spacing w:val="-14"/>
                <w:sz w:val="28"/>
                <w:szCs w:val="28"/>
                <w:lang w:val="nl-NL"/>
              </w:rPr>
              <w:t>ào chống lò trong mỏ hầm lò</w:t>
            </w:r>
          </w:p>
        </w:tc>
      </w:tr>
    </w:tbl>
    <w:p w:rsidR="0005612D" w:rsidRDefault="006C7526" w:rsidP="0005612D">
      <w:pPr>
        <w:widowControl w:val="0"/>
        <w:ind w:firstLine="539"/>
        <w:rPr>
          <w:spacing w:val="-14"/>
          <w:sz w:val="28"/>
          <w:szCs w:val="28"/>
        </w:rPr>
      </w:pPr>
      <w:r w:rsidRPr="00695AB9">
        <w:rPr>
          <w:spacing w:val="-14"/>
          <w:sz w:val="28"/>
          <w:szCs w:val="28"/>
        </w:rPr>
        <w:t xml:space="preserve">Nhà thầu phải cung cấp thông tin chi tiết về các nhân sự chủ chốt được đề xuất và hồ sơ kinh nghiệm của nhân sự theo các Mẫu số </w:t>
      </w:r>
      <w:r w:rsidRPr="00695AB9">
        <w:rPr>
          <w:rStyle w:val="Table"/>
          <w:rFonts w:ascii="Times New Roman" w:hAnsi="Times New Roman"/>
          <w:spacing w:val="-14"/>
          <w:sz w:val="28"/>
          <w:szCs w:val="28"/>
        </w:rPr>
        <w:t xml:space="preserve">14, 15 và 16 </w:t>
      </w:r>
      <w:r w:rsidR="0005612D">
        <w:rPr>
          <w:spacing w:val="-14"/>
          <w:sz w:val="28"/>
          <w:szCs w:val="28"/>
        </w:rPr>
        <w:t>Chương IV - Biểu mẫu dự thầu.</w:t>
      </w:r>
    </w:p>
    <w:p w:rsidR="006C7526" w:rsidRPr="00695AB9" w:rsidRDefault="006C7526" w:rsidP="0005612D">
      <w:pPr>
        <w:widowControl w:val="0"/>
        <w:ind w:firstLine="539"/>
        <w:rPr>
          <w:spacing w:val="-14"/>
          <w:sz w:val="28"/>
          <w:szCs w:val="28"/>
        </w:rPr>
      </w:pPr>
      <w:r w:rsidRPr="00695AB9">
        <w:rPr>
          <w:b/>
          <w:spacing w:val="-14"/>
          <w:sz w:val="28"/>
          <w:szCs w:val="28"/>
        </w:rPr>
        <w:t>b) Thiết bị thi công chủ yếu dự kiến huy động để thực hiện gói thầu</w:t>
      </w:r>
      <w:r w:rsidR="00C96FC7">
        <w:rPr>
          <w:b/>
          <w:spacing w:val="-14"/>
          <w:sz w:val="28"/>
          <w:szCs w:val="28"/>
        </w:rPr>
        <w:t>:</w:t>
      </w:r>
    </w:p>
    <w:p w:rsidR="006C7526" w:rsidRDefault="006C7526" w:rsidP="00A2566F">
      <w:pPr>
        <w:widowControl w:val="0"/>
        <w:tabs>
          <w:tab w:val="right" w:pos="7254"/>
        </w:tabs>
        <w:ind w:firstLine="539"/>
        <w:rPr>
          <w:spacing w:val="-14"/>
          <w:sz w:val="28"/>
          <w:szCs w:val="28"/>
          <w:lang w:val="pl-PL"/>
        </w:rPr>
      </w:pPr>
      <w:r w:rsidRPr="00695AB9">
        <w:rPr>
          <w:spacing w:val="-14"/>
          <w:sz w:val="28"/>
          <w:szCs w:val="28"/>
          <w:lang w:val="pl-PL"/>
        </w:rPr>
        <w:t>Nhà thầu phải chứng minh khả năng huy động thiết bị thi công chủ yếu để thực hiện gói thầu theo yêu cầu sau đây:</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4678"/>
        <w:gridCol w:w="4251"/>
      </w:tblGrid>
      <w:tr w:rsidR="0056715A" w:rsidRPr="0056715A" w:rsidTr="009F7A83">
        <w:trPr>
          <w:trHeight w:val="567"/>
          <w:tblHeader/>
          <w:jc w:val="center"/>
        </w:trPr>
        <w:tc>
          <w:tcPr>
            <w:tcW w:w="710" w:type="dxa"/>
            <w:tcBorders>
              <w:bottom w:val="single" w:sz="4" w:space="0" w:color="auto"/>
            </w:tcBorders>
            <w:vAlign w:val="center"/>
          </w:tcPr>
          <w:p w:rsidR="0056715A" w:rsidRPr="0056715A" w:rsidRDefault="0056715A" w:rsidP="00E32D56">
            <w:pPr>
              <w:widowControl w:val="0"/>
              <w:spacing w:line="312" w:lineRule="auto"/>
              <w:jc w:val="center"/>
              <w:rPr>
                <w:b/>
                <w:bCs/>
                <w:spacing w:val="-14"/>
                <w:sz w:val="28"/>
                <w:szCs w:val="28"/>
              </w:rPr>
            </w:pPr>
            <w:r w:rsidRPr="0056715A">
              <w:rPr>
                <w:b/>
                <w:bCs/>
                <w:spacing w:val="-14"/>
                <w:sz w:val="28"/>
                <w:szCs w:val="28"/>
              </w:rPr>
              <w:t>TT</w:t>
            </w:r>
          </w:p>
        </w:tc>
        <w:tc>
          <w:tcPr>
            <w:tcW w:w="4678" w:type="dxa"/>
            <w:tcBorders>
              <w:bottom w:val="single" w:sz="4" w:space="0" w:color="auto"/>
            </w:tcBorders>
            <w:vAlign w:val="center"/>
          </w:tcPr>
          <w:p w:rsidR="0056715A" w:rsidRPr="0056715A" w:rsidRDefault="0056715A" w:rsidP="00E32D56">
            <w:pPr>
              <w:widowControl w:val="0"/>
              <w:spacing w:line="312" w:lineRule="auto"/>
              <w:jc w:val="center"/>
              <w:rPr>
                <w:b/>
                <w:bCs/>
                <w:spacing w:val="-14"/>
                <w:sz w:val="28"/>
                <w:szCs w:val="28"/>
                <w:vertAlign w:val="superscript"/>
              </w:rPr>
            </w:pPr>
            <w:r w:rsidRPr="0056715A">
              <w:rPr>
                <w:b/>
                <w:bCs/>
                <w:spacing w:val="-14"/>
                <w:sz w:val="28"/>
                <w:szCs w:val="28"/>
              </w:rPr>
              <w:t>Loại thiết bị và đặc điểm thiết bị</w:t>
            </w:r>
          </w:p>
        </w:tc>
        <w:tc>
          <w:tcPr>
            <w:tcW w:w="4251" w:type="dxa"/>
            <w:tcBorders>
              <w:bottom w:val="single" w:sz="4" w:space="0" w:color="auto"/>
            </w:tcBorders>
            <w:vAlign w:val="center"/>
          </w:tcPr>
          <w:p w:rsidR="0056715A" w:rsidRPr="0056715A" w:rsidRDefault="0056715A" w:rsidP="00E32D56">
            <w:pPr>
              <w:widowControl w:val="0"/>
              <w:spacing w:line="312" w:lineRule="auto"/>
              <w:jc w:val="center"/>
              <w:rPr>
                <w:b/>
                <w:bCs/>
                <w:spacing w:val="-14"/>
                <w:sz w:val="28"/>
                <w:szCs w:val="28"/>
              </w:rPr>
            </w:pPr>
            <w:r w:rsidRPr="0056715A">
              <w:rPr>
                <w:b/>
                <w:bCs/>
                <w:spacing w:val="-14"/>
                <w:sz w:val="28"/>
                <w:szCs w:val="28"/>
              </w:rPr>
              <w:t>Số lượng tối thiểu cần có</w:t>
            </w:r>
          </w:p>
        </w:tc>
      </w:tr>
      <w:tr w:rsidR="0056715A" w:rsidRPr="0056715A" w:rsidTr="009F7A83">
        <w:trPr>
          <w:trHeight w:val="297"/>
          <w:jc w:val="center"/>
        </w:trPr>
        <w:tc>
          <w:tcPr>
            <w:tcW w:w="710" w:type="dxa"/>
            <w:tcBorders>
              <w:bottom w:val="dotted" w:sz="4" w:space="0" w:color="auto"/>
            </w:tcBorders>
            <w:vAlign w:val="center"/>
          </w:tcPr>
          <w:p w:rsidR="0056715A" w:rsidRPr="00274550" w:rsidRDefault="0056715A" w:rsidP="00E32D56">
            <w:pPr>
              <w:pStyle w:val="Header"/>
              <w:widowControl w:val="0"/>
              <w:spacing w:line="312" w:lineRule="auto"/>
              <w:jc w:val="center"/>
              <w:rPr>
                <w:b/>
                <w:spacing w:val="-14"/>
                <w:sz w:val="28"/>
                <w:szCs w:val="28"/>
              </w:rPr>
            </w:pPr>
            <w:r w:rsidRPr="00274550">
              <w:rPr>
                <w:b/>
                <w:spacing w:val="-14"/>
                <w:sz w:val="28"/>
                <w:szCs w:val="28"/>
              </w:rPr>
              <w:t>I</w:t>
            </w:r>
          </w:p>
        </w:tc>
        <w:tc>
          <w:tcPr>
            <w:tcW w:w="4678" w:type="dxa"/>
            <w:tcBorders>
              <w:bottom w:val="dotted" w:sz="4" w:space="0" w:color="auto"/>
            </w:tcBorders>
            <w:vAlign w:val="center"/>
          </w:tcPr>
          <w:p w:rsidR="0056715A" w:rsidRPr="00274550" w:rsidRDefault="0056715A" w:rsidP="00E32D56">
            <w:pPr>
              <w:spacing w:line="312" w:lineRule="auto"/>
              <w:rPr>
                <w:b/>
                <w:bCs/>
                <w:spacing w:val="-14"/>
                <w:sz w:val="28"/>
                <w:szCs w:val="28"/>
                <w:lang w:val="nl-NL"/>
              </w:rPr>
            </w:pPr>
            <w:r w:rsidRPr="00274550">
              <w:rPr>
                <w:b/>
                <w:spacing w:val="-14"/>
                <w:sz w:val="28"/>
                <w:szCs w:val="28"/>
                <w:lang w:val="de-DE"/>
              </w:rPr>
              <w:t>Thiết bị của nhà thầu:</w:t>
            </w:r>
          </w:p>
        </w:tc>
        <w:tc>
          <w:tcPr>
            <w:tcW w:w="4251" w:type="dxa"/>
            <w:tcBorders>
              <w:bottom w:val="dotted" w:sz="4" w:space="0" w:color="auto"/>
            </w:tcBorders>
            <w:vAlign w:val="center"/>
          </w:tcPr>
          <w:p w:rsidR="0056715A" w:rsidRPr="00274550" w:rsidRDefault="0056715A" w:rsidP="00E32D56">
            <w:pPr>
              <w:spacing w:line="312" w:lineRule="auto"/>
              <w:jc w:val="center"/>
              <w:rPr>
                <w:b/>
                <w:spacing w:val="-14"/>
                <w:sz w:val="28"/>
                <w:szCs w:val="28"/>
                <w:lang w:val="nl-NL"/>
              </w:rPr>
            </w:pPr>
          </w:p>
        </w:tc>
      </w:tr>
      <w:tr w:rsidR="0056715A" w:rsidRPr="0056715A" w:rsidTr="009F7A83">
        <w:trPr>
          <w:trHeight w:val="441"/>
          <w:jc w:val="center"/>
        </w:trPr>
        <w:tc>
          <w:tcPr>
            <w:tcW w:w="710" w:type="dxa"/>
            <w:tcBorders>
              <w:top w:val="dotted" w:sz="4" w:space="0" w:color="auto"/>
              <w:bottom w:val="dotted" w:sz="4" w:space="0" w:color="auto"/>
            </w:tcBorders>
            <w:vAlign w:val="center"/>
          </w:tcPr>
          <w:p w:rsidR="0056715A" w:rsidRPr="0056715A" w:rsidRDefault="00EC19F0" w:rsidP="00E32D56">
            <w:pPr>
              <w:widowControl w:val="0"/>
              <w:spacing w:line="312" w:lineRule="auto"/>
              <w:jc w:val="center"/>
              <w:rPr>
                <w:spacing w:val="-14"/>
                <w:sz w:val="28"/>
                <w:szCs w:val="28"/>
              </w:rPr>
            </w:pPr>
            <w:r>
              <w:rPr>
                <w:spacing w:val="-14"/>
                <w:sz w:val="28"/>
                <w:szCs w:val="28"/>
              </w:rPr>
              <w:t>1</w:t>
            </w:r>
          </w:p>
        </w:tc>
        <w:tc>
          <w:tcPr>
            <w:tcW w:w="4678" w:type="dxa"/>
            <w:tcBorders>
              <w:top w:val="dotted" w:sz="4" w:space="0" w:color="auto"/>
              <w:bottom w:val="dotted" w:sz="4" w:space="0" w:color="auto"/>
            </w:tcBorders>
            <w:vAlign w:val="center"/>
          </w:tcPr>
          <w:p w:rsidR="0056715A" w:rsidRPr="0056715A" w:rsidRDefault="00A97A4D" w:rsidP="00E32D56">
            <w:pPr>
              <w:spacing w:line="276" w:lineRule="auto"/>
              <w:rPr>
                <w:b/>
                <w:bCs/>
                <w:spacing w:val="-14"/>
                <w:sz w:val="28"/>
                <w:szCs w:val="28"/>
                <w:lang w:val="nl-NL"/>
              </w:rPr>
            </w:pPr>
            <w:r>
              <w:rPr>
                <w:spacing w:val="-14"/>
                <w:sz w:val="28"/>
                <w:szCs w:val="28"/>
                <w:lang w:val="de-DE"/>
              </w:rPr>
              <w:t>Quạt gió cục bộ</w:t>
            </w:r>
            <w:r w:rsidR="008A0434">
              <w:rPr>
                <w:spacing w:val="-14"/>
                <w:sz w:val="28"/>
                <w:szCs w:val="28"/>
                <w:lang w:val="de-DE"/>
              </w:rPr>
              <w:t xml:space="preserve"> phòng nổ công suất ≥ 30</w:t>
            </w:r>
            <w:r w:rsidR="0056715A" w:rsidRPr="0056715A">
              <w:rPr>
                <w:spacing w:val="-14"/>
                <w:sz w:val="28"/>
                <w:szCs w:val="28"/>
                <w:lang w:val="de-DE"/>
              </w:rPr>
              <w:t xml:space="preserve"> KW</w:t>
            </w:r>
            <w:r w:rsidR="0056715A" w:rsidRPr="0056715A">
              <w:rPr>
                <w:spacing w:val="-14"/>
                <w:sz w:val="28"/>
                <w:szCs w:val="28"/>
                <w:lang w:val="de-DE"/>
              </w:rPr>
              <w:tab/>
            </w:r>
          </w:p>
        </w:tc>
        <w:tc>
          <w:tcPr>
            <w:tcW w:w="4251" w:type="dxa"/>
            <w:tcBorders>
              <w:top w:val="dotted" w:sz="4" w:space="0" w:color="auto"/>
              <w:bottom w:val="dotted" w:sz="4" w:space="0" w:color="auto"/>
            </w:tcBorders>
            <w:vAlign w:val="center"/>
          </w:tcPr>
          <w:p w:rsidR="0056715A" w:rsidRPr="0056715A" w:rsidRDefault="00A97A4D" w:rsidP="00EC19F0">
            <w:pPr>
              <w:pStyle w:val="ListParagraph"/>
              <w:spacing w:line="288" w:lineRule="auto"/>
              <w:ind w:left="0"/>
              <w:jc w:val="center"/>
              <w:rPr>
                <w:spacing w:val="-14"/>
                <w:sz w:val="28"/>
                <w:szCs w:val="28"/>
                <w:lang w:val="nl-NL"/>
              </w:rPr>
            </w:pPr>
            <w:r>
              <w:rPr>
                <w:spacing w:val="-14"/>
                <w:sz w:val="28"/>
                <w:szCs w:val="28"/>
                <w:lang w:val="de-DE"/>
              </w:rPr>
              <w:t>0</w:t>
            </w:r>
            <w:r w:rsidR="00EC19F0">
              <w:rPr>
                <w:spacing w:val="-14"/>
                <w:sz w:val="28"/>
                <w:szCs w:val="28"/>
                <w:lang w:val="de-DE"/>
              </w:rPr>
              <w:t>2</w:t>
            </w:r>
            <w:r>
              <w:rPr>
                <w:spacing w:val="-14"/>
                <w:sz w:val="28"/>
                <w:szCs w:val="28"/>
                <w:lang w:val="de-DE"/>
              </w:rPr>
              <w:t xml:space="preserve"> </w:t>
            </w:r>
            <w:r w:rsidR="0056715A" w:rsidRPr="0056715A">
              <w:rPr>
                <w:spacing w:val="-14"/>
                <w:sz w:val="28"/>
                <w:szCs w:val="28"/>
                <w:lang w:val="de-DE"/>
              </w:rPr>
              <w:t>cái</w:t>
            </w:r>
          </w:p>
        </w:tc>
      </w:tr>
      <w:tr w:rsidR="0056715A" w:rsidRPr="0056715A" w:rsidTr="009F7A83">
        <w:trPr>
          <w:trHeight w:val="265"/>
          <w:jc w:val="center"/>
        </w:trPr>
        <w:tc>
          <w:tcPr>
            <w:tcW w:w="710" w:type="dxa"/>
            <w:tcBorders>
              <w:top w:val="dotted" w:sz="4" w:space="0" w:color="auto"/>
              <w:bottom w:val="dotted" w:sz="4" w:space="0" w:color="auto"/>
            </w:tcBorders>
            <w:vAlign w:val="center"/>
          </w:tcPr>
          <w:p w:rsidR="0056715A" w:rsidRPr="0056715A" w:rsidRDefault="00EC19F0" w:rsidP="00E32D56">
            <w:pPr>
              <w:widowControl w:val="0"/>
              <w:spacing w:line="312" w:lineRule="auto"/>
              <w:jc w:val="center"/>
              <w:rPr>
                <w:spacing w:val="-14"/>
                <w:sz w:val="28"/>
                <w:szCs w:val="28"/>
              </w:rPr>
            </w:pPr>
            <w:r>
              <w:rPr>
                <w:spacing w:val="-14"/>
                <w:sz w:val="28"/>
                <w:szCs w:val="28"/>
              </w:rPr>
              <w:t>2</w:t>
            </w:r>
          </w:p>
        </w:tc>
        <w:tc>
          <w:tcPr>
            <w:tcW w:w="4678" w:type="dxa"/>
            <w:tcBorders>
              <w:top w:val="dotted" w:sz="4" w:space="0" w:color="auto"/>
              <w:bottom w:val="dotted" w:sz="4" w:space="0" w:color="auto"/>
            </w:tcBorders>
            <w:vAlign w:val="center"/>
          </w:tcPr>
          <w:p w:rsidR="0056715A" w:rsidRPr="0056715A" w:rsidRDefault="0056715A" w:rsidP="00410F22">
            <w:pPr>
              <w:spacing w:line="276" w:lineRule="auto"/>
              <w:rPr>
                <w:i/>
                <w:spacing w:val="-14"/>
                <w:sz w:val="28"/>
                <w:szCs w:val="28"/>
                <w:lang w:val="de-DE"/>
              </w:rPr>
            </w:pPr>
            <w:r w:rsidRPr="0056715A">
              <w:rPr>
                <w:spacing w:val="-14"/>
                <w:sz w:val="28"/>
                <w:szCs w:val="28"/>
                <w:lang w:val="de-DE"/>
              </w:rPr>
              <w:t xml:space="preserve">Đèn </w:t>
            </w:r>
            <w:r w:rsidR="00410F22">
              <w:rPr>
                <w:spacing w:val="-14"/>
                <w:sz w:val="28"/>
                <w:szCs w:val="28"/>
                <w:lang w:val="de-DE"/>
              </w:rPr>
              <w:t>ắ</w:t>
            </w:r>
            <w:r w:rsidRPr="0056715A">
              <w:rPr>
                <w:spacing w:val="-14"/>
                <w:sz w:val="28"/>
                <w:szCs w:val="28"/>
                <w:lang w:val="de-DE"/>
              </w:rPr>
              <w:t>c quy chiếu sáng cá nhân</w:t>
            </w:r>
            <w:r w:rsidR="008A0434">
              <w:rPr>
                <w:spacing w:val="-14"/>
                <w:sz w:val="28"/>
                <w:szCs w:val="28"/>
                <w:lang w:val="de-DE"/>
              </w:rPr>
              <w:t xml:space="preserve"> phòng n</w:t>
            </w:r>
            <w:r w:rsidR="008A0434" w:rsidRPr="00060970">
              <w:rPr>
                <w:spacing w:val="-14"/>
                <w:sz w:val="28"/>
                <w:szCs w:val="28"/>
                <w:lang w:val="de-DE"/>
              </w:rPr>
              <w:t>ổ</w:t>
            </w:r>
          </w:p>
        </w:tc>
        <w:tc>
          <w:tcPr>
            <w:tcW w:w="4251" w:type="dxa"/>
            <w:tcBorders>
              <w:top w:val="dotted" w:sz="4" w:space="0" w:color="auto"/>
              <w:bottom w:val="dotted" w:sz="4" w:space="0" w:color="auto"/>
            </w:tcBorders>
            <w:vAlign w:val="center"/>
          </w:tcPr>
          <w:p w:rsidR="0056715A" w:rsidRPr="0056715A" w:rsidRDefault="00E80D55" w:rsidP="002B64CD">
            <w:pPr>
              <w:spacing w:line="288" w:lineRule="auto"/>
              <w:jc w:val="center"/>
              <w:rPr>
                <w:spacing w:val="-14"/>
                <w:sz w:val="28"/>
                <w:szCs w:val="28"/>
                <w:lang w:val="nl-NL"/>
              </w:rPr>
            </w:pPr>
            <w:r>
              <w:rPr>
                <w:spacing w:val="-14"/>
                <w:sz w:val="28"/>
                <w:szCs w:val="28"/>
                <w:lang w:val="nl-NL"/>
              </w:rPr>
              <w:t>5</w:t>
            </w:r>
            <w:r w:rsidR="002B64CD">
              <w:rPr>
                <w:spacing w:val="-14"/>
                <w:sz w:val="28"/>
                <w:szCs w:val="28"/>
                <w:lang w:val="nl-NL"/>
              </w:rPr>
              <w:t>0</w:t>
            </w:r>
            <w:r w:rsidR="008A0434">
              <w:rPr>
                <w:spacing w:val="-14"/>
                <w:sz w:val="28"/>
                <w:szCs w:val="28"/>
                <w:lang w:val="nl-NL"/>
              </w:rPr>
              <w:t xml:space="preserve"> cái</w:t>
            </w:r>
          </w:p>
        </w:tc>
      </w:tr>
      <w:tr w:rsidR="0056715A" w:rsidRPr="0056715A" w:rsidTr="009F7A83">
        <w:trPr>
          <w:trHeight w:val="413"/>
          <w:jc w:val="center"/>
        </w:trPr>
        <w:tc>
          <w:tcPr>
            <w:tcW w:w="710" w:type="dxa"/>
            <w:tcBorders>
              <w:top w:val="dotted" w:sz="4" w:space="0" w:color="auto"/>
              <w:bottom w:val="dotted" w:sz="4" w:space="0" w:color="auto"/>
            </w:tcBorders>
            <w:vAlign w:val="center"/>
          </w:tcPr>
          <w:p w:rsidR="0056715A" w:rsidRPr="0056715A" w:rsidRDefault="00EC19F0" w:rsidP="00E32D56">
            <w:pPr>
              <w:widowControl w:val="0"/>
              <w:spacing w:line="312" w:lineRule="auto"/>
              <w:jc w:val="center"/>
              <w:rPr>
                <w:spacing w:val="-14"/>
                <w:sz w:val="28"/>
                <w:szCs w:val="28"/>
              </w:rPr>
            </w:pPr>
            <w:r>
              <w:rPr>
                <w:spacing w:val="-14"/>
                <w:sz w:val="28"/>
                <w:szCs w:val="28"/>
              </w:rPr>
              <w:t>3</w:t>
            </w:r>
          </w:p>
        </w:tc>
        <w:tc>
          <w:tcPr>
            <w:tcW w:w="4678" w:type="dxa"/>
            <w:tcBorders>
              <w:top w:val="dotted" w:sz="4" w:space="0" w:color="auto"/>
              <w:bottom w:val="dotted" w:sz="4" w:space="0" w:color="auto"/>
            </w:tcBorders>
            <w:vAlign w:val="center"/>
          </w:tcPr>
          <w:p w:rsidR="0056715A" w:rsidRPr="0056715A" w:rsidRDefault="0056715A" w:rsidP="00E32D56">
            <w:pPr>
              <w:spacing w:line="276" w:lineRule="auto"/>
              <w:rPr>
                <w:i/>
                <w:spacing w:val="-14"/>
                <w:sz w:val="28"/>
                <w:szCs w:val="28"/>
                <w:lang w:val="de-DE"/>
              </w:rPr>
            </w:pPr>
            <w:r w:rsidRPr="0056715A">
              <w:rPr>
                <w:spacing w:val="-14"/>
                <w:sz w:val="28"/>
                <w:szCs w:val="28"/>
                <w:lang w:val="de-DE"/>
              </w:rPr>
              <w:t>Bình tự cứu cá nhân</w:t>
            </w:r>
          </w:p>
        </w:tc>
        <w:tc>
          <w:tcPr>
            <w:tcW w:w="4251" w:type="dxa"/>
            <w:tcBorders>
              <w:top w:val="dotted" w:sz="4" w:space="0" w:color="auto"/>
              <w:bottom w:val="dotted" w:sz="4" w:space="0" w:color="auto"/>
            </w:tcBorders>
            <w:vAlign w:val="center"/>
          </w:tcPr>
          <w:p w:rsidR="0056715A" w:rsidRPr="0056715A" w:rsidRDefault="00E80D55" w:rsidP="00186A13">
            <w:pPr>
              <w:spacing w:line="288" w:lineRule="auto"/>
              <w:jc w:val="center"/>
              <w:rPr>
                <w:spacing w:val="-14"/>
                <w:sz w:val="28"/>
                <w:szCs w:val="28"/>
                <w:lang w:val="nl-NL"/>
              </w:rPr>
            </w:pPr>
            <w:r>
              <w:rPr>
                <w:spacing w:val="-14"/>
                <w:sz w:val="28"/>
                <w:szCs w:val="28"/>
                <w:lang w:val="nl-NL"/>
              </w:rPr>
              <w:t>5</w:t>
            </w:r>
            <w:r w:rsidR="00186A13">
              <w:rPr>
                <w:spacing w:val="-14"/>
                <w:sz w:val="28"/>
                <w:szCs w:val="28"/>
                <w:lang w:val="nl-NL"/>
              </w:rPr>
              <w:t>0</w:t>
            </w:r>
            <w:r w:rsidR="008A0434">
              <w:rPr>
                <w:spacing w:val="-14"/>
                <w:sz w:val="28"/>
                <w:szCs w:val="28"/>
                <w:lang w:val="nl-NL"/>
              </w:rPr>
              <w:t xml:space="preserve"> cái</w:t>
            </w:r>
          </w:p>
        </w:tc>
      </w:tr>
      <w:tr w:rsidR="0056715A" w:rsidRPr="0056715A" w:rsidTr="009F7A83">
        <w:trPr>
          <w:trHeight w:val="349"/>
          <w:jc w:val="center"/>
        </w:trPr>
        <w:tc>
          <w:tcPr>
            <w:tcW w:w="710" w:type="dxa"/>
            <w:tcBorders>
              <w:top w:val="dotted" w:sz="4" w:space="0" w:color="auto"/>
              <w:bottom w:val="dotted" w:sz="4" w:space="0" w:color="auto"/>
            </w:tcBorders>
            <w:vAlign w:val="center"/>
          </w:tcPr>
          <w:p w:rsidR="0056715A" w:rsidRPr="0056715A" w:rsidRDefault="00EC19F0" w:rsidP="00E32D56">
            <w:pPr>
              <w:widowControl w:val="0"/>
              <w:spacing w:line="312" w:lineRule="auto"/>
              <w:jc w:val="center"/>
              <w:rPr>
                <w:spacing w:val="-14"/>
                <w:sz w:val="28"/>
                <w:szCs w:val="28"/>
              </w:rPr>
            </w:pPr>
            <w:r>
              <w:rPr>
                <w:spacing w:val="-14"/>
                <w:sz w:val="28"/>
                <w:szCs w:val="28"/>
              </w:rPr>
              <w:t>4</w:t>
            </w:r>
          </w:p>
        </w:tc>
        <w:tc>
          <w:tcPr>
            <w:tcW w:w="4678" w:type="dxa"/>
            <w:tcBorders>
              <w:top w:val="dotted" w:sz="4" w:space="0" w:color="auto"/>
              <w:bottom w:val="dotted" w:sz="4" w:space="0" w:color="auto"/>
            </w:tcBorders>
            <w:vAlign w:val="center"/>
          </w:tcPr>
          <w:p w:rsidR="0056715A" w:rsidRPr="0056715A" w:rsidRDefault="0056715A" w:rsidP="008A0434">
            <w:pPr>
              <w:spacing w:line="276" w:lineRule="auto"/>
              <w:rPr>
                <w:spacing w:val="-14"/>
                <w:sz w:val="28"/>
                <w:szCs w:val="28"/>
                <w:lang w:val="de-DE"/>
              </w:rPr>
            </w:pPr>
            <w:r w:rsidRPr="0056715A">
              <w:rPr>
                <w:spacing w:val="-14"/>
                <w:sz w:val="28"/>
                <w:szCs w:val="28"/>
                <w:lang w:val="de-DE"/>
              </w:rPr>
              <w:t>Máy bơm nước</w:t>
            </w:r>
            <w:r w:rsidR="008A0434">
              <w:rPr>
                <w:spacing w:val="-14"/>
                <w:sz w:val="28"/>
                <w:szCs w:val="28"/>
                <w:lang w:val="de-DE"/>
              </w:rPr>
              <w:t xml:space="preserve"> phòng nổ dùng trong mỏ hầm lò lưu lượng </w:t>
            </w:r>
            <w:r w:rsidRPr="0056715A">
              <w:rPr>
                <w:spacing w:val="-14"/>
                <w:sz w:val="28"/>
                <w:szCs w:val="28"/>
                <w:lang w:val="de-DE"/>
              </w:rPr>
              <w:t>≥</w:t>
            </w:r>
            <w:r w:rsidR="008A0434">
              <w:rPr>
                <w:spacing w:val="-14"/>
                <w:sz w:val="28"/>
                <w:szCs w:val="28"/>
                <w:lang w:val="de-DE"/>
              </w:rPr>
              <w:t xml:space="preserve"> 5</w:t>
            </w:r>
            <w:r w:rsidRPr="0056715A">
              <w:rPr>
                <w:spacing w:val="-14"/>
                <w:sz w:val="28"/>
                <w:szCs w:val="28"/>
                <w:lang w:val="de-DE"/>
              </w:rPr>
              <w:t>0 m</w:t>
            </w:r>
            <w:r w:rsidRPr="0056715A">
              <w:rPr>
                <w:spacing w:val="-14"/>
                <w:sz w:val="28"/>
                <w:szCs w:val="28"/>
                <w:vertAlign w:val="superscript"/>
                <w:lang w:val="de-DE"/>
              </w:rPr>
              <w:t>3</w:t>
            </w:r>
            <w:r w:rsidRPr="0056715A">
              <w:rPr>
                <w:spacing w:val="-14"/>
                <w:sz w:val="28"/>
                <w:szCs w:val="28"/>
                <w:lang w:val="de-DE"/>
              </w:rPr>
              <w:t xml:space="preserve">/h, </w:t>
            </w:r>
            <w:r w:rsidR="008A0434">
              <w:rPr>
                <w:spacing w:val="-14"/>
                <w:sz w:val="28"/>
                <w:szCs w:val="28"/>
                <w:lang w:val="de-DE"/>
              </w:rPr>
              <w:t>chiều cao đẩy 150m.</w:t>
            </w:r>
          </w:p>
        </w:tc>
        <w:tc>
          <w:tcPr>
            <w:tcW w:w="4251" w:type="dxa"/>
            <w:tcBorders>
              <w:top w:val="dotted" w:sz="4" w:space="0" w:color="auto"/>
              <w:bottom w:val="dotted" w:sz="4" w:space="0" w:color="auto"/>
            </w:tcBorders>
            <w:vAlign w:val="center"/>
          </w:tcPr>
          <w:p w:rsidR="0056715A" w:rsidRPr="0056715A" w:rsidRDefault="00191ECB" w:rsidP="00936339">
            <w:pPr>
              <w:spacing w:line="288" w:lineRule="auto"/>
              <w:jc w:val="center"/>
              <w:rPr>
                <w:spacing w:val="-14"/>
                <w:sz w:val="28"/>
                <w:szCs w:val="28"/>
                <w:lang w:val="nl-NL"/>
              </w:rPr>
            </w:pPr>
            <w:r>
              <w:rPr>
                <w:spacing w:val="-14"/>
                <w:sz w:val="28"/>
                <w:szCs w:val="28"/>
                <w:lang w:val="nl-NL"/>
              </w:rPr>
              <w:t>0</w:t>
            </w:r>
            <w:r w:rsidR="00936339">
              <w:rPr>
                <w:spacing w:val="-14"/>
                <w:sz w:val="28"/>
                <w:szCs w:val="28"/>
                <w:lang w:val="nl-NL"/>
              </w:rPr>
              <w:t>2</w:t>
            </w:r>
            <w:r w:rsidR="0056715A" w:rsidRPr="0056715A">
              <w:rPr>
                <w:spacing w:val="-14"/>
                <w:sz w:val="28"/>
                <w:szCs w:val="28"/>
                <w:lang w:val="nl-NL"/>
              </w:rPr>
              <w:t xml:space="preserve"> cái</w:t>
            </w:r>
          </w:p>
        </w:tc>
      </w:tr>
      <w:tr w:rsidR="0056715A" w:rsidRPr="0056715A" w:rsidTr="009F7A83">
        <w:trPr>
          <w:trHeight w:val="309"/>
          <w:jc w:val="center"/>
        </w:trPr>
        <w:tc>
          <w:tcPr>
            <w:tcW w:w="710" w:type="dxa"/>
            <w:tcBorders>
              <w:top w:val="dotted" w:sz="4" w:space="0" w:color="auto"/>
              <w:bottom w:val="dotted" w:sz="4" w:space="0" w:color="auto"/>
            </w:tcBorders>
            <w:vAlign w:val="center"/>
          </w:tcPr>
          <w:p w:rsidR="0056715A" w:rsidRPr="0056715A" w:rsidRDefault="00EC19F0" w:rsidP="00E32D56">
            <w:pPr>
              <w:widowControl w:val="0"/>
              <w:spacing w:line="312" w:lineRule="auto"/>
              <w:jc w:val="center"/>
              <w:rPr>
                <w:spacing w:val="-14"/>
                <w:sz w:val="28"/>
                <w:szCs w:val="28"/>
              </w:rPr>
            </w:pPr>
            <w:r>
              <w:rPr>
                <w:spacing w:val="-14"/>
                <w:sz w:val="28"/>
                <w:szCs w:val="28"/>
              </w:rPr>
              <w:t>5</w:t>
            </w:r>
          </w:p>
        </w:tc>
        <w:tc>
          <w:tcPr>
            <w:tcW w:w="4678" w:type="dxa"/>
            <w:tcBorders>
              <w:top w:val="dotted" w:sz="4" w:space="0" w:color="auto"/>
              <w:bottom w:val="dotted" w:sz="4" w:space="0" w:color="auto"/>
            </w:tcBorders>
            <w:vAlign w:val="center"/>
          </w:tcPr>
          <w:p w:rsidR="0056715A" w:rsidRPr="0056715A" w:rsidRDefault="0056715A" w:rsidP="00E32D56">
            <w:pPr>
              <w:spacing w:line="276" w:lineRule="auto"/>
              <w:rPr>
                <w:spacing w:val="-14"/>
                <w:sz w:val="28"/>
                <w:szCs w:val="28"/>
                <w:lang w:val="de-DE"/>
              </w:rPr>
            </w:pPr>
            <w:r w:rsidRPr="0056715A">
              <w:rPr>
                <w:spacing w:val="-14"/>
                <w:sz w:val="28"/>
                <w:szCs w:val="28"/>
                <w:lang w:val="de-DE"/>
              </w:rPr>
              <w:t>Búa chèn</w:t>
            </w:r>
          </w:p>
        </w:tc>
        <w:tc>
          <w:tcPr>
            <w:tcW w:w="4251" w:type="dxa"/>
            <w:tcBorders>
              <w:top w:val="dotted" w:sz="4" w:space="0" w:color="auto"/>
              <w:bottom w:val="dotted" w:sz="4" w:space="0" w:color="auto"/>
            </w:tcBorders>
            <w:vAlign w:val="center"/>
          </w:tcPr>
          <w:p w:rsidR="0056715A" w:rsidRPr="0056715A" w:rsidRDefault="00191ECB" w:rsidP="008455C6">
            <w:pPr>
              <w:spacing w:line="288" w:lineRule="auto"/>
              <w:jc w:val="center"/>
              <w:rPr>
                <w:spacing w:val="-14"/>
                <w:sz w:val="28"/>
                <w:szCs w:val="28"/>
                <w:lang w:val="nl-NL"/>
              </w:rPr>
            </w:pPr>
            <w:r>
              <w:rPr>
                <w:spacing w:val="-14"/>
                <w:sz w:val="28"/>
                <w:szCs w:val="28"/>
                <w:lang w:val="nl-NL"/>
              </w:rPr>
              <w:t>0</w:t>
            </w:r>
            <w:r w:rsidR="008455C6">
              <w:rPr>
                <w:spacing w:val="-14"/>
                <w:sz w:val="28"/>
                <w:szCs w:val="28"/>
                <w:lang w:val="nl-NL"/>
              </w:rPr>
              <w:t>2</w:t>
            </w:r>
            <w:r w:rsidR="0056715A" w:rsidRPr="0056715A">
              <w:rPr>
                <w:spacing w:val="-14"/>
                <w:sz w:val="28"/>
                <w:szCs w:val="28"/>
                <w:lang w:val="nl-NL"/>
              </w:rPr>
              <w:t xml:space="preserve"> cái</w:t>
            </w:r>
          </w:p>
        </w:tc>
      </w:tr>
      <w:tr w:rsidR="0056715A" w:rsidRPr="0056715A" w:rsidTr="009F7A83">
        <w:trPr>
          <w:trHeight w:val="309"/>
          <w:jc w:val="center"/>
        </w:trPr>
        <w:tc>
          <w:tcPr>
            <w:tcW w:w="710" w:type="dxa"/>
            <w:tcBorders>
              <w:top w:val="dotted" w:sz="4" w:space="0" w:color="auto"/>
              <w:bottom w:val="dotted" w:sz="4" w:space="0" w:color="auto"/>
            </w:tcBorders>
            <w:vAlign w:val="center"/>
          </w:tcPr>
          <w:p w:rsidR="0056715A" w:rsidRPr="0056715A" w:rsidRDefault="00EC19F0" w:rsidP="00FC647A">
            <w:pPr>
              <w:widowControl w:val="0"/>
              <w:spacing w:line="312" w:lineRule="auto"/>
              <w:jc w:val="center"/>
              <w:rPr>
                <w:spacing w:val="-14"/>
                <w:sz w:val="28"/>
                <w:szCs w:val="28"/>
              </w:rPr>
            </w:pPr>
            <w:r>
              <w:rPr>
                <w:spacing w:val="-14"/>
                <w:sz w:val="28"/>
                <w:szCs w:val="28"/>
              </w:rPr>
              <w:t>6</w:t>
            </w:r>
          </w:p>
        </w:tc>
        <w:tc>
          <w:tcPr>
            <w:tcW w:w="4678" w:type="dxa"/>
            <w:tcBorders>
              <w:top w:val="dotted" w:sz="4" w:space="0" w:color="auto"/>
              <w:bottom w:val="dotted" w:sz="4" w:space="0" w:color="auto"/>
            </w:tcBorders>
            <w:vAlign w:val="center"/>
          </w:tcPr>
          <w:p w:rsidR="0056715A" w:rsidRPr="0056715A" w:rsidRDefault="0056715A" w:rsidP="00E32D56">
            <w:pPr>
              <w:spacing w:line="276" w:lineRule="auto"/>
              <w:rPr>
                <w:spacing w:val="-14"/>
                <w:sz w:val="28"/>
                <w:szCs w:val="28"/>
                <w:lang w:val="de-DE"/>
              </w:rPr>
            </w:pPr>
            <w:r w:rsidRPr="0056715A">
              <w:rPr>
                <w:spacing w:val="-14"/>
                <w:sz w:val="28"/>
                <w:szCs w:val="28"/>
                <w:lang w:val="de-DE"/>
              </w:rPr>
              <w:t>Máy thủy bình</w:t>
            </w:r>
          </w:p>
        </w:tc>
        <w:tc>
          <w:tcPr>
            <w:tcW w:w="4251" w:type="dxa"/>
            <w:tcBorders>
              <w:top w:val="dotted" w:sz="4" w:space="0" w:color="auto"/>
              <w:bottom w:val="dotted" w:sz="4" w:space="0" w:color="auto"/>
            </w:tcBorders>
            <w:vAlign w:val="center"/>
          </w:tcPr>
          <w:p w:rsidR="0056715A" w:rsidRPr="0056715A" w:rsidRDefault="00191ECB" w:rsidP="00D443AE">
            <w:pPr>
              <w:spacing w:line="288" w:lineRule="auto"/>
              <w:jc w:val="center"/>
              <w:rPr>
                <w:spacing w:val="-14"/>
                <w:sz w:val="28"/>
                <w:szCs w:val="28"/>
                <w:lang w:val="nl-NL"/>
              </w:rPr>
            </w:pPr>
            <w:r>
              <w:rPr>
                <w:spacing w:val="-14"/>
                <w:sz w:val="28"/>
                <w:szCs w:val="28"/>
                <w:lang w:val="nl-NL"/>
              </w:rPr>
              <w:t>0</w:t>
            </w:r>
            <w:r w:rsidR="008455C6">
              <w:rPr>
                <w:spacing w:val="-14"/>
                <w:sz w:val="28"/>
                <w:szCs w:val="28"/>
                <w:lang w:val="nl-NL"/>
              </w:rPr>
              <w:t>2</w:t>
            </w:r>
            <w:r w:rsidR="0056715A" w:rsidRPr="0056715A">
              <w:rPr>
                <w:spacing w:val="-14"/>
                <w:sz w:val="28"/>
                <w:szCs w:val="28"/>
                <w:lang w:val="nl-NL"/>
              </w:rPr>
              <w:t xml:space="preserve"> cái</w:t>
            </w:r>
          </w:p>
        </w:tc>
      </w:tr>
      <w:tr w:rsidR="0056715A" w:rsidRPr="0056715A" w:rsidTr="009F7A83">
        <w:trPr>
          <w:trHeight w:val="309"/>
          <w:jc w:val="center"/>
        </w:trPr>
        <w:tc>
          <w:tcPr>
            <w:tcW w:w="710" w:type="dxa"/>
            <w:tcBorders>
              <w:top w:val="dotted" w:sz="4" w:space="0" w:color="auto"/>
              <w:bottom w:val="dotted" w:sz="4" w:space="0" w:color="auto"/>
            </w:tcBorders>
            <w:vAlign w:val="center"/>
          </w:tcPr>
          <w:p w:rsidR="0056715A" w:rsidRPr="0056715A" w:rsidRDefault="00EC19F0" w:rsidP="00FC647A">
            <w:pPr>
              <w:widowControl w:val="0"/>
              <w:spacing w:line="312" w:lineRule="auto"/>
              <w:jc w:val="center"/>
              <w:rPr>
                <w:spacing w:val="-14"/>
                <w:sz w:val="28"/>
                <w:szCs w:val="28"/>
              </w:rPr>
            </w:pPr>
            <w:r>
              <w:rPr>
                <w:spacing w:val="-14"/>
                <w:sz w:val="28"/>
                <w:szCs w:val="28"/>
              </w:rPr>
              <w:t>7</w:t>
            </w:r>
          </w:p>
        </w:tc>
        <w:tc>
          <w:tcPr>
            <w:tcW w:w="4678" w:type="dxa"/>
            <w:tcBorders>
              <w:top w:val="dotted" w:sz="4" w:space="0" w:color="auto"/>
              <w:bottom w:val="dotted" w:sz="4" w:space="0" w:color="auto"/>
            </w:tcBorders>
            <w:vAlign w:val="center"/>
          </w:tcPr>
          <w:p w:rsidR="0056715A" w:rsidRPr="0056715A" w:rsidRDefault="0056715A" w:rsidP="00E32D56">
            <w:pPr>
              <w:spacing w:line="276" w:lineRule="auto"/>
              <w:rPr>
                <w:spacing w:val="-14"/>
                <w:sz w:val="28"/>
                <w:szCs w:val="28"/>
                <w:lang w:val="de-DE"/>
              </w:rPr>
            </w:pPr>
            <w:r w:rsidRPr="0056715A">
              <w:rPr>
                <w:spacing w:val="-14"/>
                <w:sz w:val="28"/>
                <w:szCs w:val="28"/>
                <w:lang w:val="de-DE"/>
              </w:rPr>
              <w:t>Máy kinh vỹ</w:t>
            </w:r>
          </w:p>
        </w:tc>
        <w:tc>
          <w:tcPr>
            <w:tcW w:w="4251" w:type="dxa"/>
            <w:tcBorders>
              <w:top w:val="dotted" w:sz="4" w:space="0" w:color="auto"/>
              <w:bottom w:val="dotted" w:sz="4" w:space="0" w:color="auto"/>
            </w:tcBorders>
            <w:vAlign w:val="center"/>
          </w:tcPr>
          <w:p w:rsidR="0056715A" w:rsidRPr="0056715A" w:rsidRDefault="00191ECB" w:rsidP="00D443AE">
            <w:pPr>
              <w:spacing w:line="288" w:lineRule="auto"/>
              <w:jc w:val="center"/>
              <w:rPr>
                <w:spacing w:val="-14"/>
                <w:sz w:val="28"/>
                <w:szCs w:val="28"/>
                <w:lang w:val="nl-NL"/>
              </w:rPr>
            </w:pPr>
            <w:r>
              <w:rPr>
                <w:spacing w:val="-14"/>
                <w:sz w:val="28"/>
                <w:szCs w:val="28"/>
                <w:lang w:val="nl-NL"/>
              </w:rPr>
              <w:t>0</w:t>
            </w:r>
            <w:r w:rsidR="008455C6">
              <w:rPr>
                <w:spacing w:val="-14"/>
                <w:sz w:val="28"/>
                <w:szCs w:val="28"/>
                <w:lang w:val="nl-NL"/>
              </w:rPr>
              <w:t>2</w:t>
            </w:r>
            <w:r w:rsidR="0056715A" w:rsidRPr="0056715A">
              <w:rPr>
                <w:spacing w:val="-14"/>
                <w:sz w:val="28"/>
                <w:szCs w:val="28"/>
                <w:lang w:val="nl-NL"/>
              </w:rPr>
              <w:t xml:space="preserve"> cái</w:t>
            </w:r>
          </w:p>
        </w:tc>
      </w:tr>
      <w:tr w:rsidR="00D26A72" w:rsidRPr="0056715A" w:rsidTr="009F7A83">
        <w:trPr>
          <w:trHeight w:val="309"/>
          <w:jc w:val="center"/>
        </w:trPr>
        <w:tc>
          <w:tcPr>
            <w:tcW w:w="710" w:type="dxa"/>
            <w:tcBorders>
              <w:top w:val="dotted" w:sz="4" w:space="0" w:color="auto"/>
              <w:bottom w:val="dotted" w:sz="4" w:space="0" w:color="auto"/>
            </w:tcBorders>
            <w:vAlign w:val="center"/>
          </w:tcPr>
          <w:p w:rsidR="00D26A72" w:rsidRDefault="00D26A72">
            <w:pPr>
              <w:widowControl w:val="0"/>
              <w:spacing w:line="312" w:lineRule="auto"/>
              <w:jc w:val="center"/>
              <w:rPr>
                <w:spacing w:val="-14"/>
                <w:sz w:val="28"/>
                <w:szCs w:val="28"/>
              </w:rPr>
            </w:pPr>
            <w:r>
              <w:rPr>
                <w:spacing w:val="-14"/>
                <w:sz w:val="28"/>
                <w:szCs w:val="28"/>
              </w:rPr>
              <w:t>8</w:t>
            </w:r>
          </w:p>
        </w:tc>
        <w:tc>
          <w:tcPr>
            <w:tcW w:w="4678" w:type="dxa"/>
            <w:tcBorders>
              <w:top w:val="dotted" w:sz="4" w:space="0" w:color="auto"/>
              <w:bottom w:val="dotted" w:sz="4" w:space="0" w:color="auto"/>
            </w:tcBorders>
            <w:vAlign w:val="center"/>
          </w:tcPr>
          <w:p w:rsidR="00D26A72" w:rsidRDefault="00D26A72">
            <w:pPr>
              <w:spacing w:line="276" w:lineRule="auto"/>
              <w:rPr>
                <w:spacing w:val="-14"/>
                <w:sz w:val="28"/>
                <w:szCs w:val="28"/>
                <w:vertAlign w:val="superscript"/>
                <w:lang w:val="de-DE"/>
              </w:rPr>
            </w:pPr>
            <w:r>
              <w:rPr>
                <w:spacing w:val="-14"/>
                <w:sz w:val="28"/>
                <w:szCs w:val="28"/>
                <w:lang w:val="de-DE"/>
              </w:rPr>
              <w:t>Máy trộn bê tông phòng nổ 0,25 m</w:t>
            </w:r>
            <w:r>
              <w:rPr>
                <w:spacing w:val="-14"/>
                <w:sz w:val="28"/>
                <w:szCs w:val="28"/>
                <w:vertAlign w:val="superscript"/>
                <w:lang w:val="de-DE"/>
              </w:rPr>
              <w:t>3</w:t>
            </w:r>
          </w:p>
        </w:tc>
        <w:tc>
          <w:tcPr>
            <w:tcW w:w="4251" w:type="dxa"/>
            <w:tcBorders>
              <w:top w:val="dotted" w:sz="4" w:space="0" w:color="auto"/>
              <w:bottom w:val="dotted" w:sz="4" w:space="0" w:color="auto"/>
            </w:tcBorders>
            <w:vAlign w:val="center"/>
          </w:tcPr>
          <w:p w:rsidR="00D26A72" w:rsidRDefault="00D26A72" w:rsidP="00E7146D">
            <w:pPr>
              <w:spacing w:line="288" w:lineRule="auto"/>
              <w:jc w:val="center"/>
              <w:rPr>
                <w:spacing w:val="-14"/>
                <w:sz w:val="28"/>
                <w:szCs w:val="28"/>
                <w:lang w:val="nl-NL"/>
              </w:rPr>
            </w:pPr>
            <w:r>
              <w:rPr>
                <w:spacing w:val="-14"/>
                <w:sz w:val="28"/>
                <w:szCs w:val="28"/>
                <w:lang w:val="nl-NL"/>
              </w:rPr>
              <w:t>0</w:t>
            </w:r>
            <w:r w:rsidR="002B64CD">
              <w:rPr>
                <w:spacing w:val="-14"/>
                <w:sz w:val="28"/>
                <w:szCs w:val="28"/>
                <w:lang w:val="nl-NL"/>
              </w:rPr>
              <w:t>2</w:t>
            </w:r>
            <w:r>
              <w:rPr>
                <w:spacing w:val="-14"/>
                <w:sz w:val="28"/>
                <w:szCs w:val="28"/>
                <w:lang w:val="nl-NL"/>
              </w:rPr>
              <w:t xml:space="preserve"> cái</w:t>
            </w:r>
          </w:p>
        </w:tc>
      </w:tr>
      <w:tr w:rsidR="00D26A72" w:rsidRPr="0056715A" w:rsidTr="009F7A83">
        <w:trPr>
          <w:trHeight w:val="309"/>
          <w:jc w:val="center"/>
        </w:trPr>
        <w:tc>
          <w:tcPr>
            <w:tcW w:w="710" w:type="dxa"/>
            <w:tcBorders>
              <w:top w:val="dotted" w:sz="4" w:space="0" w:color="auto"/>
              <w:bottom w:val="dotted" w:sz="4" w:space="0" w:color="auto"/>
            </w:tcBorders>
            <w:vAlign w:val="center"/>
          </w:tcPr>
          <w:p w:rsidR="00D26A72" w:rsidRDefault="00D26A72">
            <w:pPr>
              <w:widowControl w:val="0"/>
              <w:spacing w:line="312" w:lineRule="auto"/>
              <w:jc w:val="center"/>
              <w:rPr>
                <w:spacing w:val="-14"/>
                <w:sz w:val="28"/>
                <w:szCs w:val="28"/>
              </w:rPr>
            </w:pPr>
            <w:r>
              <w:rPr>
                <w:spacing w:val="-14"/>
                <w:sz w:val="28"/>
                <w:szCs w:val="28"/>
              </w:rPr>
              <w:t>9</w:t>
            </w:r>
          </w:p>
        </w:tc>
        <w:tc>
          <w:tcPr>
            <w:tcW w:w="4678" w:type="dxa"/>
            <w:tcBorders>
              <w:top w:val="dotted" w:sz="4" w:space="0" w:color="auto"/>
              <w:bottom w:val="dotted" w:sz="4" w:space="0" w:color="auto"/>
            </w:tcBorders>
            <w:vAlign w:val="center"/>
          </w:tcPr>
          <w:p w:rsidR="00D26A72" w:rsidRDefault="00D26A72">
            <w:pPr>
              <w:spacing w:line="276" w:lineRule="auto"/>
              <w:rPr>
                <w:spacing w:val="-14"/>
                <w:sz w:val="28"/>
                <w:szCs w:val="28"/>
                <w:lang w:val="de-DE"/>
              </w:rPr>
            </w:pPr>
            <w:r>
              <w:rPr>
                <w:spacing w:val="-14"/>
                <w:sz w:val="28"/>
                <w:szCs w:val="28"/>
                <w:lang w:val="de-DE"/>
              </w:rPr>
              <w:t>Đầm dùi bê tông</w:t>
            </w:r>
          </w:p>
        </w:tc>
        <w:tc>
          <w:tcPr>
            <w:tcW w:w="4251" w:type="dxa"/>
            <w:tcBorders>
              <w:top w:val="dotted" w:sz="4" w:space="0" w:color="auto"/>
              <w:bottom w:val="dotted" w:sz="4" w:space="0" w:color="auto"/>
            </w:tcBorders>
            <w:vAlign w:val="center"/>
          </w:tcPr>
          <w:p w:rsidR="00D26A72" w:rsidRDefault="00D26A72" w:rsidP="00E7146D">
            <w:pPr>
              <w:spacing w:line="288" w:lineRule="auto"/>
              <w:jc w:val="center"/>
              <w:rPr>
                <w:spacing w:val="-14"/>
                <w:sz w:val="28"/>
                <w:szCs w:val="28"/>
                <w:lang w:val="nl-NL"/>
              </w:rPr>
            </w:pPr>
            <w:r>
              <w:rPr>
                <w:spacing w:val="-14"/>
                <w:sz w:val="28"/>
                <w:szCs w:val="28"/>
                <w:lang w:val="nl-NL"/>
              </w:rPr>
              <w:t>0</w:t>
            </w:r>
            <w:r w:rsidR="00E7146D">
              <w:rPr>
                <w:spacing w:val="-14"/>
                <w:sz w:val="28"/>
                <w:szCs w:val="28"/>
                <w:lang w:val="nl-NL"/>
              </w:rPr>
              <w:t>2</w:t>
            </w:r>
            <w:r>
              <w:rPr>
                <w:spacing w:val="-14"/>
                <w:sz w:val="28"/>
                <w:szCs w:val="28"/>
                <w:lang w:val="nl-NL"/>
              </w:rPr>
              <w:t xml:space="preserve"> cái</w:t>
            </w:r>
          </w:p>
        </w:tc>
      </w:tr>
      <w:tr w:rsidR="00FF6A58" w:rsidRPr="0056715A" w:rsidTr="009F7A83">
        <w:trPr>
          <w:trHeight w:val="309"/>
          <w:jc w:val="center"/>
        </w:trPr>
        <w:tc>
          <w:tcPr>
            <w:tcW w:w="710" w:type="dxa"/>
            <w:tcBorders>
              <w:top w:val="dotted" w:sz="4" w:space="0" w:color="auto"/>
              <w:bottom w:val="dotted" w:sz="4" w:space="0" w:color="auto"/>
            </w:tcBorders>
            <w:vAlign w:val="center"/>
          </w:tcPr>
          <w:p w:rsidR="00FF6A58" w:rsidRDefault="00FF6A58">
            <w:pPr>
              <w:widowControl w:val="0"/>
              <w:spacing w:line="312" w:lineRule="auto"/>
              <w:jc w:val="center"/>
              <w:rPr>
                <w:spacing w:val="-14"/>
                <w:sz w:val="28"/>
                <w:szCs w:val="28"/>
              </w:rPr>
            </w:pPr>
            <w:r>
              <w:rPr>
                <w:spacing w:val="-14"/>
                <w:sz w:val="28"/>
                <w:szCs w:val="28"/>
              </w:rPr>
              <w:t>10</w:t>
            </w:r>
          </w:p>
        </w:tc>
        <w:tc>
          <w:tcPr>
            <w:tcW w:w="4678" w:type="dxa"/>
            <w:tcBorders>
              <w:top w:val="dotted" w:sz="4" w:space="0" w:color="auto"/>
              <w:bottom w:val="dotted" w:sz="4" w:space="0" w:color="auto"/>
            </w:tcBorders>
            <w:vAlign w:val="center"/>
          </w:tcPr>
          <w:p w:rsidR="00FF6A58" w:rsidRDefault="00FF6A58">
            <w:pPr>
              <w:spacing w:line="276" w:lineRule="auto"/>
              <w:rPr>
                <w:spacing w:val="-14"/>
                <w:sz w:val="28"/>
                <w:szCs w:val="28"/>
                <w:lang w:val="de-DE"/>
              </w:rPr>
            </w:pPr>
            <w:r>
              <w:rPr>
                <w:spacing w:val="-14"/>
                <w:sz w:val="28"/>
                <w:szCs w:val="28"/>
                <w:lang w:val="de-DE"/>
              </w:rPr>
              <w:t>Búa căn bê tông</w:t>
            </w:r>
          </w:p>
        </w:tc>
        <w:tc>
          <w:tcPr>
            <w:tcW w:w="4251" w:type="dxa"/>
            <w:tcBorders>
              <w:top w:val="dotted" w:sz="4" w:space="0" w:color="auto"/>
              <w:bottom w:val="dotted" w:sz="4" w:space="0" w:color="auto"/>
            </w:tcBorders>
            <w:vAlign w:val="center"/>
          </w:tcPr>
          <w:p w:rsidR="00FF6A58" w:rsidRDefault="008455C6" w:rsidP="00FF6A58">
            <w:pPr>
              <w:spacing w:line="288" w:lineRule="auto"/>
              <w:jc w:val="center"/>
              <w:rPr>
                <w:spacing w:val="-14"/>
                <w:sz w:val="28"/>
                <w:szCs w:val="28"/>
                <w:lang w:val="nl-NL"/>
              </w:rPr>
            </w:pPr>
            <w:r>
              <w:rPr>
                <w:spacing w:val="-14"/>
                <w:sz w:val="28"/>
                <w:szCs w:val="28"/>
                <w:lang w:val="nl-NL"/>
              </w:rPr>
              <w:t>02</w:t>
            </w:r>
            <w:r w:rsidR="00FF6A58">
              <w:rPr>
                <w:spacing w:val="-14"/>
                <w:sz w:val="28"/>
                <w:szCs w:val="28"/>
                <w:lang w:val="nl-NL"/>
              </w:rPr>
              <w:t xml:space="preserve"> cái</w:t>
            </w:r>
          </w:p>
        </w:tc>
      </w:tr>
      <w:tr w:rsidR="00FF6A58" w:rsidRPr="0056715A" w:rsidTr="009F7A83">
        <w:trPr>
          <w:trHeight w:val="309"/>
          <w:jc w:val="center"/>
        </w:trPr>
        <w:tc>
          <w:tcPr>
            <w:tcW w:w="710" w:type="dxa"/>
            <w:tcBorders>
              <w:top w:val="dotted" w:sz="4" w:space="0" w:color="auto"/>
              <w:bottom w:val="dotted" w:sz="4" w:space="0" w:color="auto"/>
            </w:tcBorders>
            <w:vAlign w:val="center"/>
          </w:tcPr>
          <w:p w:rsidR="00FF6A58" w:rsidRDefault="00FF6A58">
            <w:pPr>
              <w:widowControl w:val="0"/>
              <w:spacing w:line="312" w:lineRule="auto"/>
              <w:jc w:val="center"/>
              <w:rPr>
                <w:spacing w:val="-14"/>
                <w:sz w:val="28"/>
                <w:szCs w:val="28"/>
              </w:rPr>
            </w:pPr>
            <w:r>
              <w:rPr>
                <w:spacing w:val="-14"/>
                <w:sz w:val="28"/>
                <w:szCs w:val="28"/>
              </w:rPr>
              <w:t>11</w:t>
            </w:r>
          </w:p>
        </w:tc>
        <w:tc>
          <w:tcPr>
            <w:tcW w:w="4678" w:type="dxa"/>
            <w:tcBorders>
              <w:top w:val="dotted" w:sz="4" w:space="0" w:color="auto"/>
              <w:bottom w:val="dotted" w:sz="4" w:space="0" w:color="auto"/>
            </w:tcBorders>
            <w:vAlign w:val="center"/>
          </w:tcPr>
          <w:p w:rsidR="00FF6A58" w:rsidRDefault="00FF6A58">
            <w:pPr>
              <w:spacing w:line="276" w:lineRule="auto"/>
              <w:rPr>
                <w:spacing w:val="-14"/>
                <w:sz w:val="28"/>
                <w:szCs w:val="28"/>
                <w:lang w:val="de-DE"/>
              </w:rPr>
            </w:pPr>
            <w:r>
              <w:rPr>
                <w:spacing w:val="-14"/>
                <w:sz w:val="28"/>
                <w:szCs w:val="28"/>
                <w:lang w:val="de-DE"/>
              </w:rPr>
              <w:t>Máy hàn xoay chiều 23 KW</w:t>
            </w:r>
          </w:p>
        </w:tc>
        <w:tc>
          <w:tcPr>
            <w:tcW w:w="4251" w:type="dxa"/>
            <w:tcBorders>
              <w:top w:val="dotted" w:sz="4" w:space="0" w:color="auto"/>
              <w:bottom w:val="dotted" w:sz="4" w:space="0" w:color="auto"/>
            </w:tcBorders>
            <w:vAlign w:val="center"/>
          </w:tcPr>
          <w:p w:rsidR="00FF6A58" w:rsidRDefault="002B64CD">
            <w:pPr>
              <w:spacing w:line="288" w:lineRule="auto"/>
              <w:jc w:val="center"/>
              <w:rPr>
                <w:spacing w:val="-14"/>
                <w:sz w:val="28"/>
                <w:szCs w:val="28"/>
                <w:lang w:val="nl-NL"/>
              </w:rPr>
            </w:pPr>
            <w:r>
              <w:rPr>
                <w:spacing w:val="-14"/>
                <w:sz w:val="28"/>
                <w:szCs w:val="28"/>
                <w:lang w:val="nl-NL"/>
              </w:rPr>
              <w:t>01</w:t>
            </w:r>
            <w:r w:rsidR="00FF6A58">
              <w:rPr>
                <w:spacing w:val="-14"/>
                <w:sz w:val="28"/>
                <w:szCs w:val="28"/>
                <w:lang w:val="nl-NL"/>
              </w:rPr>
              <w:t xml:space="preserve"> cái</w:t>
            </w:r>
          </w:p>
        </w:tc>
      </w:tr>
      <w:tr w:rsidR="0056715A" w:rsidRPr="0056715A" w:rsidTr="009F7A83">
        <w:trPr>
          <w:trHeight w:val="309"/>
          <w:jc w:val="center"/>
        </w:trPr>
        <w:tc>
          <w:tcPr>
            <w:tcW w:w="710" w:type="dxa"/>
            <w:tcBorders>
              <w:top w:val="dotted" w:sz="4" w:space="0" w:color="auto"/>
              <w:bottom w:val="dotted" w:sz="4" w:space="0" w:color="auto"/>
            </w:tcBorders>
            <w:vAlign w:val="center"/>
          </w:tcPr>
          <w:p w:rsidR="0056715A" w:rsidRPr="00274550" w:rsidRDefault="0056715A" w:rsidP="00E32D56">
            <w:pPr>
              <w:widowControl w:val="0"/>
              <w:spacing w:line="312" w:lineRule="auto"/>
              <w:jc w:val="center"/>
              <w:rPr>
                <w:b/>
                <w:spacing w:val="-14"/>
                <w:sz w:val="28"/>
                <w:szCs w:val="28"/>
              </w:rPr>
            </w:pPr>
            <w:r w:rsidRPr="00274550">
              <w:rPr>
                <w:b/>
                <w:spacing w:val="-14"/>
                <w:sz w:val="28"/>
                <w:szCs w:val="28"/>
              </w:rPr>
              <w:t>II</w:t>
            </w:r>
          </w:p>
        </w:tc>
        <w:tc>
          <w:tcPr>
            <w:tcW w:w="4678" w:type="dxa"/>
            <w:tcBorders>
              <w:top w:val="dotted" w:sz="4" w:space="0" w:color="auto"/>
              <w:bottom w:val="dotted" w:sz="4" w:space="0" w:color="auto"/>
            </w:tcBorders>
            <w:vAlign w:val="center"/>
          </w:tcPr>
          <w:p w:rsidR="0056715A" w:rsidRPr="00274550" w:rsidRDefault="00E81532" w:rsidP="00E32D56">
            <w:pPr>
              <w:spacing w:line="276" w:lineRule="auto"/>
              <w:rPr>
                <w:b/>
                <w:bCs/>
                <w:spacing w:val="-14"/>
                <w:sz w:val="28"/>
                <w:szCs w:val="28"/>
                <w:lang w:val="nl-NL"/>
              </w:rPr>
            </w:pPr>
            <w:r w:rsidRPr="00274550">
              <w:rPr>
                <w:b/>
                <w:spacing w:val="-14"/>
                <w:sz w:val="28"/>
                <w:szCs w:val="28"/>
                <w:lang w:val="de-DE"/>
              </w:rPr>
              <w:t>Thiết bị nhà thầu có hoặc đi thuê</w:t>
            </w:r>
          </w:p>
        </w:tc>
        <w:tc>
          <w:tcPr>
            <w:tcW w:w="4251" w:type="dxa"/>
            <w:tcBorders>
              <w:top w:val="dotted" w:sz="4" w:space="0" w:color="auto"/>
              <w:bottom w:val="dotted" w:sz="4" w:space="0" w:color="auto"/>
            </w:tcBorders>
            <w:vAlign w:val="center"/>
          </w:tcPr>
          <w:p w:rsidR="0056715A" w:rsidRPr="00274550" w:rsidRDefault="0056715A" w:rsidP="00E32D56">
            <w:pPr>
              <w:spacing w:line="288" w:lineRule="auto"/>
              <w:jc w:val="center"/>
              <w:rPr>
                <w:b/>
                <w:spacing w:val="-14"/>
                <w:sz w:val="28"/>
                <w:szCs w:val="28"/>
                <w:lang w:val="nl-NL"/>
              </w:rPr>
            </w:pPr>
          </w:p>
        </w:tc>
      </w:tr>
      <w:tr w:rsidR="0056715A" w:rsidRPr="0056715A" w:rsidTr="009F7A83">
        <w:trPr>
          <w:trHeight w:val="309"/>
          <w:jc w:val="center"/>
        </w:trPr>
        <w:tc>
          <w:tcPr>
            <w:tcW w:w="710" w:type="dxa"/>
            <w:tcBorders>
              <w:top w:val="dotted" w:sz="4" w:space="0" w:color="auto"/>
              <w:bottom w:val="dotted" w:sz="4" w:space="0" w:color="auto"/>
            </w:tcBorders>
            <w:vAlign w:val="center"/>
          </w:tcPr>
          <w:p w:rsidR="0056715A" w:rsidRPr="0056715A" w:rsidRDefault="00E7146D" w:rsidP="00E32D56">
            <w:pPr>
              <w:widowControl w:val="0"/>
              <w:spacing w:line="312" w:lineRule="auto"/>
              <w:jc w:val="center"/>
              <w:rPr>
                <w:spacing w:val="-14"/>
                <w:sz w:val="28"/>
                <w:szCs w:val="28"/>
              </w:rPr>
            </w:pPr>
            <w:r>
              <w:rPr>
                <w:spacing w:val="-14"/>
                <w:sz w:val="28"/>
                <w:szCs w:val="28"/>
              </w:rPr>
              <w:t>1</w:t>
            </w:r>
          </w:p>
        </w:tc>
        <w:tc>
          <w:tcPr>
            <w:tcW w:w="4678" w:type="dxa"/>
            <w:tcBorders>
              <w:top w:val="dotted" w:sz="4" w:space="0" w:color="auto"/>
              <w:bottom w:val="dotted" w:sz="4" w:space="0" w:color="auto"/>
            </w:tcBorders>
            <w:vAlign w:val="center"/>
          </w:tcPr>
          <w:p w:rsidR="0056715A" w:rsidRPr="0056715A" w:rsidRDefault="0056715A" w:rsidP="00E81532">
            <w:pPr>
              <w:spacing w:line="276" w:lineRule="auto"/>
              <w:rPr>
                <w:spacing w:val="-14"/>
                <w:sz w:val="28"/>
                <w:szCs w:val="28"/>
                <w:lang w:val="de-DE"/>
              </w:rPr>
            </w:pPr>
            <w:r w:rsidRPr="0056715A">
              <w:rPr>
                <w:spacing w:val="-14"/>
                <w:sz w:val="28"/>
                <w:szCs w:val="28"/>
                <w:lang w:val="de-DE"/>
              </w:rPr>
              <w:t xml:space="preserve">Tời trục công suất ≥ </w:t>
            </w:r>
            <w:r w:rsidR="00274550">
              <w:rPr>
                <w:spacing w:val="-14"/>
                <w:sz w:val="28"/>
                <w:szCs w:val="28"/>
                <w:lang w:val="de-DE"/>
              </w:rPr>
              <w:t>11,4</w:t>
            </w:r>
            <w:r w:rsidRPr="0056715A">
              <w:rPr>
                <w:spacing w:val="-14"/>
                <w:sz w:val="28"/>
                <w:szCs w:val="28"/>
                <w:lang w:val="de-DE"/>
              </w:rPr>
              <w:t xml:space="preserve"> KW</w:t>
            </w:r>
          </w:p>
        </w:tc>
        <w:tc>
          <w:tcPr>
            <w:tcW w:w="4251" w:type="dxa"/>
            <w:tcBorders>
              <w:top w:val="dotted" w:sz="4" w:space="0" w:color="auto"/>
              <w:bottom w:val="dotted" w:sz="4" w:space="0" w:color="auto"/>
            </w:tcBorders>
            <w:vAlign w:val="center"/>
          </w:tcPr>
          <w:p w:rsidR="0056715A" w:rsidRPr="0056715A" w:rsidRDefault="0056715A" w:rsidP="00E32D56">
            <w:pPr>
              <w:spacing w:line="288" w:lineRule="auto"/>
              <w:jc w:val="center"/>
              <w:rPr>
                <w:spacing w:val="-14"/>
                <w:sz w:val="28"/>
                <w:szCs w:val="28"/>
                <w:lang w:val="de-DE"/>
              </w:rPr>
            </w:pPr>
            <w:r w:rsidRPr="0056715A">
              <w:rPr>
                <w:spacing w:val="-14"/>
                <w:sz w:val="28"/>
                <w:szCs w:val="28"/>
                <w:lang w:val="de-DE"/>
              </w:rPr>
              <w:t>02 cái</w:t>
            </w:r>
          </w:p>
        </w:tc>
      </w:tr>
      <w:tr w:rsidR="0056715A" w:rsidRPr="0056715A" w:rsidTr="009F7A83">
        <w:trPr>
          <w:trHeight w:val="309"/>
          <w:jc w:val="center"/>
        </w:trPr>
        <w:tc>
          <w:tcPr>
            <w:tcW w:w="710" w:type="dxa"/>
            <w:tcBorders>
              <w:top w:val="dotted" w:sz="4" w:space="0" w:color="auto"/>
              <w:bottom w:val="dotted" w:sz="4" w:space="0" w:color="auto"/>
            </w:tcBorders>
            <w:vAlign w:val="center"/>
          </w:tcPr>
          <w:p w:rsidR="0056715A" w:rsidRPr="0056715A" w:rsidRDefault="00E7146D" w:rsidP="00E32D56">
            <w:pPr>
              <w:widowControl w:val="0"/>
              <w:spacing w:line="312" w:lineRule="auto"/>
              <w:jc w:val="center"/>
              <w:rPr>
                <w:spacing w:val="-14"/>
                <w:sz w:val="28"/>
                <w:szCs w:val="28"/>
              </w:rPr>
            </w:pPr>
            <w:r>
              <w:rPr>
                <w:spacing w:val="-14"/>
                <w:sz w:val="28"/>
                <w:szCs w:val="28"/>
              </w:rPr>
              <w:t>2</w:t>
            </w:r>
          </w:p>
        </w:tc>
        <w:tc>
          <w:tcPr>
            <w:tcW w:w="4678" w:type="dxa"/>
            <w:tcBorders>
              <w:top w:val="dotted" w:sz="4" w:space="0" w:color="auto"/>
              <w:bottom w:val="dotted" w:sz="4" w:space="0" w:color="auto"/>
            </w:tcBorders>
            <w:vAlign w:val="center"/>
          </w:tcPr>
          <w:p w:rsidR="0056715A" w:rsidRPr="0056715A" w:rsidRDefault="0056715A" w:rsidP="00E81532">
            <w:pPr>
              <w:spacing w:line="276" w:lineRule="auto"/>
              <w:rPr>
                <w:spacing w:val="-14"/>
                <w:sz w:val="28"/>
                <w:szCs w:val="28"/>
                <w:lang w:val="de-DE"/>
              </w:rPr>
            </w:pPr>
            <w:r w:rsidRPr="0056715A">
              <w:rPr>
                <w:spacing w:val="-14"/>
                <w:sz w:val="28"/>
                <w:szCs w:val="28"/>
                <w:lang w:val="de-DE"/>
              </w:rPr>
              <w:t xml:space="preserve">Tời </w:t>
            </w:r>
            <w:r w:rsidR="00274550">
              <w:rPr>
                <w:spacing w:val="-14"/>
                <w:sz w:val="28"/>
                <w:szCs w:val="28"/>
                <w:lang w:val="de-DE"/>
              </w:rPr>
              <w:t>trục có chiều dài quấn cáp &gt;=400</w:t>
            </w:r>
            <w:r w:rsidRPr="0056715A">
              <w:rPr>
                <w:spacing w:val="-14"/>
                <w:sz w:val="28"/>
                <w:szCs w:val="28"/>
                <w:lang w:val="de-DE"/>
              </w:rPr>
              <w:t>m</w:t>
            </w:r>
          </w:p>
        </w:tc>
        <w:tc>
          <w:tcPr>
            <w:tcW w:w="4251" w:type="dxa"/>
            <w:tcBorders>
              <w:top w:val="dotted" w:sz="4" w:space="0" w:color="auto"/>
              <w:bottom w:val="dotted" w:sz="4" w:space="0" w:color="auto"/>
            </w:tcBorders>
            <w:vAlign w:val="center"/>
          </w:tcPr>
          <w:p w:rsidR="0056715A" w:rsidRPr="0056715A" w:rsidRDefault="0056715A" w:rsidP="00E32D56">
            <w:pPr>
              <w:spacing w:line="288" w:lineRule="auto"/>
              <w:jc w:val="center"/>
              <w:rPr>
                <w:spacing w:val="-14"/>
                <w:sz w:val="28"/>
                <w:szCs w:val="28"/>
                <w:lang w:val="de-DE"/>
              </w:rPr>
            </w:pPr>
            <w:r w:rsidRPr="0056715A">
              <w:rPr>
                <w:spacing w:val="-14"/>
                <w:sz w:val="28"/>
                <w:szCs w:val="28"/>
                <w:lang w:val="de-DE"/>
              </w:rPr>
              <w:t>01 cái</w:t>
            </w:r>
          </w:p>
        </w:tc>
      </w:tr>
      <w:tr w:rsidR="0056715A" w:rsidRPr="0056715A" w:rsidTr="00081C35">
        <w:trPr>
          <w:trHeight w:val="309"/>
          <w:jc w:val="center"/>
        </w:trPr>
        <w:tc>
          <w:tcPr>
            <w:tcW w:w="710" w:type="dxa"/>
            <w:tcBorders>
              <w:top w:val="dotted" w:sz="4" w:space="0" w:color="auto"/>
              <w:bottom w:val="dotted" w:sz="4" w:space="0" w:color="auto"/>
            </w:tcBorders>
            <w:vAlign w:val="center"/>
          </w:tcPr>
          <w:p w:rsidR="0056715A" w:rsidRPr="00274550" w:rsidRDefault="00E7146D" w:rsidP="00E32D56">
            <w:pPr>
              <w:widowControl w:val="0"/>
              <w:spacing w:line="312" w:lineRule="auto"/>
              <w:jc w:val="center"/>
              <w:rPr>
                <w:spacing w:val="-14"/>
                <w:sz w:val="28"/>
                <w:szCs w:val="28"/>
              </w:rPr>
            </w:pPr>
            <w:r>
              <w:rPr>
                <w:spacing w:val="-14"/>
                <w:sz w:val="28"/>
                <w:szCs w:val="28"/>
              </w:rPr>
              <w:t>3</w:t>
            </w:r>
          </w:p>
        </w:tc>
        <w:tc>
          <w:tcPr>
            <w:tcW w:w="4678" w:type="dxa"/>
            <w:tcBorders>
              <w:top w:val="dotted" w:sz="4" w:space="0" w:color="auto"/>
              <w:bottom w:val="dotted" w:sz="4" w:space="0" w:color="auto"/>
            </w:tcBorders>
            <w:vAlign w:val="center"/>
          </w:tcPr>
          <w:p w:rsidR="0056715A" w:rsidRPr="00274550" w:rsidRDefault="0056715A" w:rsidP="00E32D56">
            <w:pPr>
              <w:spacing w:line="276" w:lineRule="auto"/>
              <w:rPr>
                <w:spacing w:val="-14"/>
                <w:sz w:val="28"/>
                <w:szCs w:val="28"/>
                <w:lang w:val="nl-NL"/>
              </w:rPr>
            </w:pPr>
            <w:r w:rsidRPr="00274550">
              <w:rPr>
                <w:spacing w:val="-14"/>
                <w:sz w:val="28"/>
                <w:szCs w:val="28"/>
                <w:lang w:val="nl-NL"/>
              </w:rPr>
              <w:t>Dụng cụ, thiết bị kiểm tra tại hiện trường: kiểm tra nồng độ khí CH4, tốc độ gió, CO, nhiệt độ không khí....</w:t>
            </w:r>
          </w:p>
        </w:tc>
        <w:tc>
          <w:tcPr>
            <w:tcW w:w="4251" w:type="dxa"/>
            <w:tcBorders>
              <w:top w:val="dotted" w:sz="4" w:space="0" w:color="auto"/>
              <w:bottom w:val="dotted" w:sz="4" w:space="0" w:color="auto"/>
            </w:tcBorders>
            <w:vAlign w:val="center"/>
          </w:tcPr>
          <w:p w:rsidR="0056715A" w:rsidRPr="00274550" w:rsidRDefault="0005612D" w:rsidP="00E32D56">
            <w:pPr>
              <w:spacing w:line="288" w:lineRule="auto"/>
              <w:jc w:val="center"/>
              <w:rPr>
                <w:spacing w:val="-14"/>
                <w:sz w:val="28"/>
                <w:szCs w:val="28"/>
                <w:lang w:val="de-DE"/>
              </w:rPr>
            </w:pPr>
            <w:r>
              <w:rPr>
                <w:spacing w:val="-14"/>
                <w:sz w:val="28"/>
                <w:szCs w:val="28"/>
                <w:lang w:val="de-DE"/>
              </w:rPr>
              <w:t>Mỗi loại 03</w:t>
            </w:r>
            <w:r w:rsidR="00274550">
              <w:rPr>
                <w:spacing w:val="-14"/>
                <w:sz w:val="28"/>
                <w:szCs w:val="28"/>
                <w:lang w:val="de-DE"/>
              </w:rPr>
              <w:t xml:space="preserve"> chiếc</w:t>
            </w:r>
          </w:p>
        </w:tc>
      </w:tr>
      <w:tr w:rsidR="00AC5396" w:rsidRPr="0056715A" w:rsidTr="002B64CD">
        <w:trPr>
          <w:trHeight w:val="309"/>
          <w:jc w:val="center"/>
        </w:trPr>
        <w:tc>
          <w:tcPr>
            <w:tcW w:w="710" w:type="dxa"/>
            <w:tcBorders>
              <w:top w:val="dotted" w:sz="4" w:space="0" w:color="auto"/>
              <w:bottom w:val="single" w:sz="4" w:space="0" w:color="auto"/>
            </w:tcBorders>
            <w:vAlign w:val="center"/>
          </w:tcPr>
          <w:p w:rsidR="00AC5396" w:rsidRDefault="00E80D55" w:rsidP="002B64CD">
            <w:pPr>
              <w:widowControl w:val="0"/>
              <w:jc w:val="center"/>
              <w:rPr>
                <w:spacing w:val="-14"/>
                <w:sz w:val="28"/>
                <w:szCs w:val="28"/>
              </w:rPr>
            </w:pPr>
            <w:r>
              <w:rPr>
                <w:spacing w:val="-14"/>
                <w:sz w:val="28"/>
                <w:szCs w:val="28"/>
              </w:rPr>
              <w:t>4</w:t>
            </w:r>
          </w:p>
        </w:tc>
        <w:tc>
          <w:tcPr>
            <w:tcW w:w="4678" w:type="dxa"/>
            <w:tcBorders>
              <w:top w:val="dotted" w:sz="4" w:space="0" w:color="auto"/>
              <w:bottom w:val="single" w:sz="4" w:space="0" w:color="auto"/>
            </w:tcBorders>
            <w:vAlign w:val="center"/>
          </w:tcPr>
          <w:p w:rsidR="00AC5396" w:rsidRDefault="00AC5396" w:rsidP="002B64CD">
            <w:pPr>
              <w:rPr>
                <w:spacing w:val="-14"/>
                <w:sz w:val="28"/>
                <w:szCs w:val="28"/>
                <w:lang w:val="nl-NL"/>
              </w:rPr>
            </w:pPr>
            <w:r>
              <w:rPr>
                <w:spacing w:val="-14"/>
                <w:sz w:val="28"/>
                <w:szCs w:val="28"/>
                <w:lang w:val="nl-NL"/>
              </w:rPr>
              <w:t>Xe goòng 3T</w:t>
            </w:r>
          </w:p>
        </w:tc>
        <w:tc>
          <w:tcPr>
            <w:tcW w:w="4251" w:type="dxa"/>
            <w:tcBorders>
              <w:top w:val="dotted" w:sz="4" w:space="0" w:color="auto"/>
              <w:bottom w:val="single" w:sz="4" w:space="0" w:color="auto"/>
            </w:tcBorders>
            <w:vAlign w:val="center"/>
          </w:tcPr>
          <w:p w:rsidR="00AC5396" w:rsidRDefault="00AC5396" w:rsidP="002B64CD">
            <w:pPr>
              <w:jc w:val="center"/>
              <w:rPr>
                <w:spacing w:val="-14"/>
                <w:sz w:val="28"/>
                <w:szCs w:val="28"/>
                <w:lang w:val="de-DE"/>
              </w:rPr>
            </w:pPr>
            <w:r>
              <w:rPr>
                <w:spacing w:val="-14"/>
                <w:sz w:val="28"/>
                <w:szCs w:val="28"/>
                <w:lang w:val="de-DE"/>
              </w:rPr>
              <w:t>10 cái</w:t>
            </w:r>
          </w:p>
        </w:tc>
      </w:tr>
    </w:tbl>
    <w:p w:rsidR="0056715A" w:rsidRPr="0005612D" w:rsidRDefault="0005612D" w:rsidP="00A2566F">
      <w:pPr>
        <w:widowControl w:val="0"/>
        <w:tabs>
          <w:tab w:val="right" w:pos="7254"/>
        </w:tabs>
        <w:ind w:firstLine="539"/>
        <w:rPr>
          <w:b/>
          <w:i/>
          <w:spacing w:val="-14"/>
          <w:sz w:val="28"/>
          <w:szCs w:val="28"/>
          <w:u w:val="single"/>
          <w:lang w:val="pl-PL"/>
        </w:rPr>
      </w:pPr>
      <w:r w:rsidRPr="0005612D">
        <w:rPr>
          <w:b/>
          <w:i/>
          <w:spacing w:val="-14"/>
          <w:sz w:val="28"/>
          <w:szCs w:val="28"/>
          <w:u w:val="single"/>
          <w:lang w:val="pl-PL"/>
        </w:rPr>
        <w:lastRenderedPageBreak/>
        <w:t>Ghi chú:</w:t>
      </w:r>
    </w:p>
    <w:p w:rsidR="0005612D" w:rsidRDefault="0005612D" w:rsidP="00EA54ED">
      <w:pPr>
        <w:widowControl w:val="0"/>
        <w:tabs>
          <w:tab w:val="right" w:pos="7254"/>
        </w:tabs>
        <w:ind w:firstLine="539"/>
        <w:jc w:val="both"/>
        <w:rPr>
          <w:spacing w:val="-14"/>
          <w:sz w:val="28"/>
          <w:szCs w:val="28"/>
          <w:lang w:val="es-ES"/>
        </w:rPr>
      </w:pPr>
      <w:r w:rsidRPr="0056715A">
        <w:rPr>
          <w:spacing w:val="-14"/>
          <w:sz w:val="28"/>
          <w:szCs w:val="28"/>
          <w:lang w:val="es-ES"/>
        </w:rPr>
        <w:t>- Trường hợp tự có: Kèm theo các giấy tờ, tài liệu để chứng minh về chủ sở hữu của các loại máy móc thiết bị thi công.</w:t>
      </w:r>
    </w:p>
    <w:p w:rsidR="0005612D" w:rsidRDefault="0005612D" w:rsidP="00A2566F">
      <w:pPr>
        <w:widowControl w:val="0"/>
        <w:tabs>
          <w:tab w:val="right" w:pos="7254"/>
        </w:tabs>
        <w:ind w:firstLine="539"/>
        <w:rPr>
          <w:spacing w:val="-14"/>
          <w:sz w:val="28"/>
          <w:szCs w:val="28"/>
          <w:lang w:val="pl-PL"/>
        </w:rPr>
      </w:pPr>
      <w:r w:rsidRPr="0056715A">
        <w:rPr>
          <w:spacing w:val="-14"/>
          <w:sz w:val="28"/>
          <w:szCs w:val="28"/>
          <w:lang w:val="es-ES"/>
        </w:rPr>
        <w:t>- Trường hợp đi thuê: Có hợp đồng nguyên tắc giữa nhà thầu và đơn vị cho thuê.</w:t>
      </w:r>
    </w:p>
    <w:p w:rsidR="007D42BD" w:rsidRPr="00992154" w:rsidRDefault="0005612D" w:rsidP="00EA54ED">
      <w:pPr>
        <w:pStyle w:val="Footer"/>
        <w:widowControl w:val="0"/>
        <w:ind w:firstLine="540"/>
        <w:jc w:val="both"/>
        <w:rPr>
          <w:spacing w:val="-14"/>
          <w:sz w:val="28"/>
          <w:szCs w:val="28"/>
        </w:rPr>
      </w:pPr>
      <w:r>
        <w:rPr>
          <w:spacing w:val="-14"/>
          <w:sz w:val="28"/>
          <w:szCs w:val="28"/>
        </w:rPr>
        <w:t xml:space="preserve">- </w:t>
      </w:r>
      <w:r w:rsidR="006C7526" w:rsidRPr="00695AB9">
        <w:rPr>
          <w:spacing w:val="-14"/>
          <w:sz w:val="28"/>
          <w:szCs w:val="28"/>
        </w:rPr>
        <w:t>Nhà thầu phải kê khai thông tin chi tiết về các thiết bị thi công chủ yếu dự kiến huy động để thực hiện gói thầu theo Mẫu số 17 Chương IV - Biểu mẫu dự thầu.</w:t>
      </w:r>
    </w:p>
    <w:p w:rsidR="0092599D" w:rsidRDefault="0092599D" w:rsidP="0092599D">
      <w:pPr>
        <w:spacing w:before="120" w:after="120" w:line="264" w:lineRule="auto"/>
        <w:ind w:firstLine="567"/>
        <w:rPr>
          <w:b/>
          <w:sz w:val="28"/>
          <w:szCs w:val="28"/>
          <w:lang w:val="nl-NL"/>
        </w:rPr>
      </w:pPr>
      <w:r w:rsidRPr="002B5C4A">
        <w:rPr>
          <w:b/>
          <w:sz w:val="28"/>
          <w:szCs w:val="28"/>
          <w:lang w:val="nl-NL"/>
        </w:rPr>
        <w:t>Mục 3. Tiêu chuẩn đánh giá về kỹ thuật</w:t>
      </w:r>
    </w:p>
    <w:p w:rsidR="0092599D" w:rsidRDefault="0092599D" w:rsidP="0092599D">
      <w:pPr>
        <w:widowControl w:val="0"/>
        <w:spacing w:before="120" w:after="120" w:line="264" w:lineRule="auto"/>
        <w:ind w:firstLine="567"/>
        <w:rPr>
          <w:b/>
          <w:iCs/>
          <w:sz w:val="28"/>
          <w:szCs w:val="28"/>
          <w:lang w:val="nl-NL"/>
        </w:rPr>
      </w:pPr>
      <w:r w:rsidRPr="00CB6E78">
        <w:rPr>
          <w:b/>
          <w:iCs/>
          <w:sz w:val="28"/>
          <w:szCs w:val="28"/>
          <w:lang w:val="nl-NL"/>
        </w:rPr>
        <w:t>3.</w:t>
      </w:r>
      <w:r>
        <w:rPr>
          <w:b/>
          <w:iCs/>
          <w:sz w:val="28"/>
          <w:szCs w:val="28"/>
          <w:lang w:val="nl-NL"/>
        </w:rPr>
        <w:t>1</w:t>
      </w:r>
      <w:r w:rsidRPr="00CB6E78">
        <w:rPr>
          <w:b/>
          <w:iCs/>
          <w:sz w:val="28"/>
          <w:szCs w:val="28"/>
          <w:lang w:val="nl-NL"/>
        </w:rPr>
        <w:t>. Đánh giá theo phương pháp đạt, không đạt:</w:t>
      </w:r>
    </w:p>
    <w:p w:rsidR="0092599D" w:rsidRPr="00C844A1" w:rsidRDefault="0092599D" w:rsidP="00C844A1">
      <w:pPr>
        <w:widowControl w:val="0"/>
        <w:tabs>
          <w:tab w:val="right" w:pos="7254"/>
        </w:tabs>
        <w:ind w:firstLine="539"/>
        <w:jc w:val="both"/>
        <w:rPr>
          <w:spacing w:val="-14"/>
          <w:sz w:val="28"/>
          <w:szCs w:val="28"/>
          <w:lang w:val="es-ES"/>
        </w:rPr>
      </w:pPr>
      <w:r w:rsidRPr="00C844A1">
        <w:rPr>
          <w:spacing w:val="-14"/>
          <w:sz w:val="28"/>
          <w:szCs w:val="28"/>
          <w:lang w:val="es-ES"/>
        </w:rPr>
        <w:t>Nhà thầu được đánh giá là đạt yêu cầu về kỹ thuật khi các tiêu chuẩn 1, 2, 3, 4, 5, 6 và 7 được đánh giá là đạt. Trường hợp nhà thầu không đạt một trong các tiêu chuẩn 1, 2, 3, 4, 5, 6 và 7 thì được đánh giá là không đạt và không được xem xét, đánh giá bước tiếp theo.</w:t>
      </w:r>
    </w:p>
    <w:p w:rsidR="0092599D" w:rsidRDefault="0092599D" w:rsidP="0092599D">
      <w:pPr>
        <w:widowControl w:val="0"/>
        <w:spacing w:before="120" w:after="120" w:line="264" w:lineRule="auto"/>
        <w:ind w:left="360" w:firstLine="720"/>
        <w:rPr>
          <w:b/>
          <w:bCs/>
          <w:sz w:val="28"/>
          <w:szCs w:val="28"/>
        </w:rPr>
      </w:pPr>
      <w:r w:rsidRPr="007962FF">
        <w:rPr>
          <w:b/>
          <w:bCs/>
          <w:sz w:val="28"/>
          <w:szCs w:val="28"/>
        </w:rPr>
        <w:t>1. Mức độ đáp ứng yêu cầu kỹ thuật của Thiết bị và vật tư, vật liệu đưa vào thi công gói thầu:</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5387"/>
        <w:gridCol w:w="1380"/>
      </w:tblGrid>
      <w:tr w:rsidR="0092599D" w:rsidTr="001D1892">
        <w:tc>
          <w:tcPr>
            <w:tcW w:w="2518" w:type="dxa"/>
            <w:vAlign w:val="center"/>
          </w:tcPr>
          <w:p w:rsidR="0092599D" w:rsidRDefault="0092599D" w:rsidP="001D1892">
            <w:pPr>
              <w:widowControl w:val="0"/>
              <w:tabs>
                <w:tab w:val="left" w:pos="851"/>
              </w:tabs>
              <w:spacing w:before="120" w:after="120" w:line="264" w:lineRule="auto"/>
              <w:jc w:val="center"/>
              <w:rPr>
                <w:b/>
              </w:rPr>
            </w:pPr>
            <w:r>
              <w:rPr>
                <w:b/>
              </w:rPr>
              <w:t>Nội dung yêu cầu</w:t>
            </w:r>
          </w:p>
        </w:tc>
        <w:tc>
          <w:tcPr>
            <w:tcW w:w="6767" w:type="dxa"/>
            <w:gridSpan w:val="2"/>
            <w:vAlign w:val="center"/>
          </w:tcPr>
          <w:p w:rsidR="0092599D" w:rsidRDefault="0092599D" w:rsidP="001D1892">
            <w:pPr>
              <w:widowControl w:val="0"/>
              <w:tabs>
                <w:tab w:val="left" w:pos="851"/>
              </w:tabs>
              <w:spacing w:before="120" w:after="120" w:line="264" w:lineRule="auto"/>
              <w:jc w:val="center"/>
              <w:rPr>
                <w:b/>
              </w:rPr>
            </w:pPr>
            <w:r>
              <w:rPr>
                <w:b/>
              </w:rPr>
              <w:t>Mức độ đáp ứng</w:t>
            </w:r>
          </w:p>
        </w:tc>
      </w:tr>
      <w:tr w:rsidR="0092599D" w:rsidTr="001D1892">
        <w:tc>
          <w:tcPr>
            <w:tcW w:w="2518" w:type="dxa"/>
            <w:vMerge w:val="restart"/>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1.1. Đối với các thiết bị chính.</w:t>
            </w:r>
          </w:p>
        </w:tc>
        <w:tc>
          <w:tcPr>
            <w:tcW w:w="538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Có cam kết hoặc hợp đồng nguyên tắc.</w:t>
            </w:r>
          </w:p>
        </w:tc>
        <w:tc>
          <w:tcPr>
            <w:tcW w:w="1380" w:type="dxa"/>
            <w:vAlign w:val="center"/>
          </w:tcPr>
          <w:p w:rsidR="0092599D" w:rsidRDefault="0092599D" w:rsidP="001D1892">
            <w:pPr>
              <w:widowControl w:val="0"/>
              <w:tabs>
                <w:tab w:val="left" w:pos="851"/>
              </w:tabs>
              <w:spacing w:before="120" w:after="120" w:line="264" w:lineRule="auto"/>
              <w:jc w:val="center"/>
              <w:outlineLvl w:val="2"/>
              <w:rPr>
                <w:b/>
              </w:rPr>
            </w:pPr>
            <w:r>
              <w:rPr>
                <w:b/>
                <w:lang w:val="fr-FR"/>
              </w:rPr>
              <w:t>Đạt</w:t>
            </w:r>
          </w:p>
        </w:tc>
      </w:tr>
      <w:tr w:rsidR="0092599D" w:rsidTr="001D1892">
        <w:tc>
          <w:tcPr>
            <w:tcW w:w="2518" w:type="dxa"/>
            <w:vMerge/>
            <w:vAlign w:val="center"/>
          </w:tcPr>
          <w:p w:rsidR="0092599D" w:rsidRPr="00C844A1" w:rsidRDefault="0092599D" w:rsidP="001D1892">
            <w:pPr>
              <w:rPr>
                <w:spacing w:val="-14"/>
                <w:sz w:val="28"/>
                <w:szCs w:val="28"/>
                <w:lang w:val="es-ES"/>
              </w:rPr>
            </w:pPr>
          </w:p>
        </w:tc>
        <w:tc>
          <w:tcPr>
            <w:tcW w:w="538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Không có cam kết hoặc hợp đồng nguyên tắc.</w:t>
            </w:r>
          </w:p>
        </w:tc>
        <w:tc>
          <w:tcPr>
            <w:tcW w:w="1380" w:type="dxa"/>
            <w:vAlign w:val="center"/>
          </w:tcPr>
          <w:p w:rsidR="0092599D" w:rsidRDefault="0092599D" w:rsidP="001D1892">
            <w:pPr>
              <w:widowControl w:val="0"/>
              <w:tabs>
                <w:tab w:val="left" w:pos="851"/>
              </w:tabs>
              <w:spacing w:before="120" w:after="120" w:line="264" w:lineRule="auto"/>
              <w:jc w:val="center"/>
              <w:outlineLvl w:val="2"/>
              <w:rPr>
                <w:b/>
              </w:rPr>
            </w:pPr>
            <w:r>
              <w:rPr>
                <w:b/>
                <w:lang w:val="fr-FR"/>
              </w:rPr>
              <w:t>Không đạt</w:t>
            </w:r>
          </w:p>
        </w:tc>
      </w:tr>
      <w:tr w:rsidR="0092599D" w:rsidTr="001D1892">
        <w:tc>
          <w:tcPr>
            <w:tcW w:w="2518" w:type="dxa"/>
            <w:vMerge w:val="restart"/>
            <w:vAlign w:val="center"/>
          </w:tcPr>
          <w:p w:rsidR="0092599D" w:rsidRPr="00C844A1" w:rsidRDefault="0092599D" w:rsidP="00994C1A">
            <w:pPr>
              <w:rPr>
                <w:spacing w:val="-14"/>
                <w:sz w:val="28"/>
                <w:szCs w:val="28"/>
                <w:lang w:val="es-ES"/>
              </w:rPr>
            </w:pPr>
            <w:r w:rsidRPr="00C844A1">
              <w:rPr>
                <w:spacing w:val="-14"/>
                <w:sz w:val="28"/>
                <w:szCs w:val="28"/>
                <w:lang w:val="es-ES"/>
              </w:rPr>
              <w:t xml:space="preserve">1.2. Đối với các vật tư, vật liệu để thi công gói thầu </w:t>
            </w:r>
            <w:r w:rsidR="00994C1A" w:rsidRPr="00C844A1">
              <w:rPr>
                <w:spacing w:val="-14"/>
                <w:sz w:val="28"/>
                <w:szCs w:val="28"/>
                <w:lang w:val="es-ES"/>
              </w:rPr>
              <w:t>đào lò</w:t>
            </w:r>
            <w:r w:rsidRPr="00C844A1">
              <w:rPr>
                <w:spacing w:val="-14"/>
                <w:sz w:val="28"/>
                <w:szCs w:val="28"/>
                <w:lang w:val="es-ES"/>
              </w:rPr>
              <w:t xml:space="preserve"> đổ bê tông vì chống lò,phụ kiện vì chống, tấm chèn, gỗ chèn… </w:t>
            </w:r>
          </w:p>
        </w:tc>
        <w:tc>
          <w:tcPr>
            <w:tcW w:w="538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Có cam kết hoặc hợp đồng nguyên tắc. Catalog của nhà sản xuất.</w:t>
            </w:r>
          </w:p>
        </w:tc>
        <w:tc>
          <w:tcPr>
            <w:tcW w:w="1380" w:type="dxa"/>
            <w:vAlign w:val="center"/>
          </w:tcPr>
          <w:p w:rsidR="0092599D" w:rsidRDefault="0092599D" w:rsidP="001D1892">
            <w:pPr>
              <w:widowControl w:val="0"/>
              <w:tabs>
                <w:tab w:val="left" w:pos="851"/>
              </w:tabs>
              <w:spacing w:before="120" w:after="120" w:line="264" w:lineRule="auto"/>
              <w:jc w:val="center"/>
              <w:outlineLvl w:val="2"/>
              <w:rPr>
                <w:b/>
              </w:rPr>
            </w:pPr>
            <w:r>
              <w:rPr>
                <w:b/>
                <w:lang w:val="fr-FR"/>
              </w:rPr>
              <w:t>Đạt</w:t>
            </w:r>
          </w:p>
        </w:tc>
      </w:tr>
      <w:tr w:rsidR="0092599D" w:rsidTr="001D1892">
        <w:tc>
          <w:tcPr>
            <w:tcW w:w="2518" w:type="dxa"/>
            <w:vMerge/>
            <w:vAlign w:val="center"/>
          </w:tcPr>
          <w:p w:rsidR="0092599D" w:rsidRPr="00C844A1" w:rsidRDefault="0092599D" w:rsidP="001D1892">
            <w:pPr>
              <w:rPr>
                <w:spacing w:val="-14"/>
                <w:sz w:val="28"/>
                <w:szCs w:val="28"/>
                <w:lang w:val="es-ES"/>
              </w:rPr>
            </w:pPr>
          </w:p>
        </w:tc>
        <w:tc>
          <w:tcPr>
            <w:tcW w:w="538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Không có cam kết hoặc hợp đồng nguyên tắc.</w:t>
            </w:r>
          </w:p>
        </w:tc>
        <w:tc>
          <w:tcPr>
            <w:tcW w:w="1380" w:type="dxa"/>
            <w:vAlign w:val="center"/>
          </w:tcPr>
          <w:p w:rsidR="0092599D" w:rsidRDefault="0092599D" w:rsidP="001D1892">
            <w:pPr>
              <w:widowControl w:val="0"/>
              <w:tabs>
                <w:tab w:val="left" w:pos="851"/>
              </w:tabs>
              <w:spacing w:before="120" w:after="120" w:line="264" w:lineRule="auto"/>
              <w:jc w:val="center"/>
              <w:outlineLvl w:val="2"/>
              <w:rPr>
                <w:b/>
              </w:rPr>
            </w:pPr>
            <w:r>
              <w:rPr>
                <w:b/>
                <w:lang w:val="fr-FR"/>
              </w:rPr>
              <w:t>Không đạt</w:t>
            </w:r>
          </w:p>
        </w:tc>
      </w:tr>
      <w:tr w:rsidR="0092599D" w:rsidTr="001D1892">
        <w:tc>
          <w:tcPr>
            <w:tcW w:w="2518" w:type="dxa"/>
            <w:vMerge w:val="restart"/>
            <w:vAlign w:val="center"/>
          </w:tcPr>
          <w:p w:rsidR="0092599D" w:rsidRDefault="0092599D" w:rsidP="001D1892">
            <w:pPr>
              <w:widowControl w:val="0"/>
              <w:tabs>
                <w:tab w:val="left" w:pos="851"/>
              </w:tabs>
              <w:spacing w:before="120" w:after="120" w:line="264" w:lineRule="auto"/>
              <w:ind w:left="-18"/>
              <w:rPr>
                <w:b/>
                <w:bCs/>
              </w:rPr>
            </w:pPr>
            <w:r>
              <w:rPr>
                <w:b/>
                <w:bCs/>
              </w:rPr>
              <w:t>Kết luận</w:t>
            </w:r>
          </w:p>
        </w:tc>
        <w:tc>
          <w:tcPr>
            <w:tcW w:w="538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 xml:space="preserve">Các tiêu chuẩn chi tiết 1.1, 1.2 được xác định là đạt. </w:t>
            </w:r>
          </w:p>
        </w:tc>
        <w:tc>
          <w:tcPr>
            <w:tcW w:w="1380" w:type="dxa"/>
            <w:vAlign w:val="center"/>
          </w:tcPr>
          <w:p w:rsidR="0092599D" w:rsidRDefault="0092599D" w:rsidP="001D1892">
            <w:pPr>
              <w:widowControl w:val="0"/>
              <w:tabs>
                <w:tab w:val="left" w:pos="851"/>
              </w:tabs>
              <w:spacing w:before="120" w:after="120" w:line="264" w:lineRule="auto"/>
              <w:jc w:val="center"/>
              <w:outlineLvl w:val="2"/>
              <w:rPr>
                <w:b/>
                <w:lang w:val="fr-FR"/>
              </w:rPr>
            </w:pPr>
            <w:r>
              <w:rPr>
                <w:b/>
                <w:lang w:val="fr-FR"/>
              </w:rPr>
              <w:t>Đạt</w:t>
            </w:r>
          </w:p>
        </w:tc>
      </w:tr>
      <w:tr w:rsidR="0092599D" w:rsidTr="001D1892">
        <w:tc>
          <w:tcPr>
            <w:tcW w:w="2518" w:type="dxa"/>
            <w:vMerge/>
            <w:vAlign w:val="center"/>
          </w:tcPr>
          <w:p w:rsidR="0092599D" w:rsidRDefault="0092599D" w:rsidP="001D1892">
            <w:pPr>
              <w:rPr>
                <w:b/>
                <w:bCs/>
              </w:rPr>
            </w:pPr>
          </w:p>
        </w:tc>
        <w:tc>
          <w:tcPr>
            <w:tcW w:w="538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Không thuộc các trường hợp nêu trên.</w:t>
            </w:r>
          </w:p>
        </w:tc>
        <w:tc>
          <w:tcPr>
            <w:tcW w:w="1380" w:type="dxa"/>
            <w:vAlign w:val="center"/>
          </w:tcPr>
          <w:p w:rsidR="0092599D" w:rsidRDefault="0092599D" w:rsidP="001D1892">
            <w:pPr>
              <w:widowControl w:val="0"/>
              <w:tabs>
                <w:tab w:val="left" w:pos="851"/>
              </w:tabs>
              <w:spacing w:before="120" w:after="120" w:line="264" w:lineRule="auto"/>
              <w:jc w:val="center"/>
              <w:outlineLvl w:val="2"/>
              <w:rPr>
                <w:b/>
                <w:lang w:val="fr-FR"/>
              </w:rPr>
            </w:pPr>
            <w:r>
              <w:rPr>
                <w:b/>
                <w:lang w:val="fr-FR"/>
              </w:rPr>
              <w:t>Không đạt</w:t>
            </w:r>
          </w:p>
        </w:tc>
      </w:tr>
      <w:tr w:rsidR="0092599D" w:rsidTr="001D1892">
        <w:tc>
          <w:tcPr>
            <w:tcW w:w="2518" w:type="dxa"/>
            <w:vAlign w:val="center"/>
          </w:tcPr>
          <w:p w:rsidR="0092599D" w:rsidRPr="007962FF" w:rsidRDefault="0092599D" w:rsidP="001D1892">
            <w:pPr>
              <w:rPr>
                <w:b/>
                <w:bCs/>
                <w:lang w:val="vi-VN"/>
              </w:rPr>
            </w:pPr>
          </w:p>
        </w:tc>
        <w:tc>
          <w:tcPr>
            <w:tcW w:w="5387" w:type="dxa"/>
            <w:vAlign w:val="center"/>
          </w:tcPr>
          <w:p w:rsidR="0092599D" w:rsidRDefault="0092599D" w:rsidP="001D1892">
            <w:pPr>
              <w:widowControl w:val="0"/>
              <w:tabs>
                <w:tab w:val="left" w:pos="851"/>
              </w:tabs>
              <w:spacing w:before="120" w:after="120" w:line="264" w:lineRule="auto"/>
              <w:ind w:left="-18"/>
            </w:pPr>
          </w:p>
        </w:tc>
        <w:tc>
          <w:tcPr>
            <w:tcW w:w="1380" w:type="dxa"/>
            <w:vAlign w:val="center"/>
          </w:tcPr>
          <w:p w:rsidR="0092599D" w:rsidRDefault="0092599D" w:rsidP="001D1892">
            <w:pPr>
              <w:widowControl w:val="0"/>
              <w:tabs>
                <w:tab w:val="left" w:pos="851"/>
              </w:tabs>
              <w:spacing w:before="120" w:after="120" w:line="264" w:lineRule="auto"/>
              <w:jc w:val="center"/>
              <w:outlineLvl w:val="2"/>
              <w:rPr>
                <w:b/>
                <w:lang w:val="fr-FR"/>
              </w:rPr>
            </w:pPr>
          </w:p>
        </w:tc>
      </w:tr>
    </w:tbl>
    <w:p w:rsidR="0092599D" w:rsidRDefault="0092599D" w:rsidP="0092599D">
      <w:pPr>
        <w:widowControl w:val="0"/>
        <w:spacing w:before="120" w:after="120" w:line="264" w:lineRule="auto"/>
        <w:ind w:left="360" w:firstLine="720"/>
        <w:rPr>
          <w:b/>
          <w:iCs/>
          <w:sz w:val="2"/>
          <w:szCs w:val="36"/>
        </w:rPr>
      </w:pPr>
    </w:p>
    <w:p w:rsidR="0092599D" w:rsidRDefault="0092599D" w:rsidP="0092599D">
      <w:pPr>
        <w:widowControl w:val="0"/>
        <w:spacing w:before="120" w:after="120" w:line="264" w:lineRule="auto"/>
        <w:rPr>
          <w:b/>
          <w:iCs/>
          <w:sz w:val="30"/>
          <w:szCs w:val="36"/>
          <w:lang w:val="es-ES"/>
        </w:rPr>
      </w:pPr>
      <w:r>
        <w:rPr>
          <w:b/>
          <w:szCs w:val="28"/>
        </w:rPr>
        <w:t>2. Giải pháp kỹ thuật:</w:t>
      </w:r>
    </w:p>
    <w:p w:rsidR="0092599D" w:rsidRPr="00FA55A6" w:rsidRDefault="0092599D" w:rsidP="0092599D">
      <w:pPr>
        <w:widowControl w:val="0"/>
        <w:spacing w:before="120" w:after="120" w:line="264" w:lineRule="auto"/>
        <w:ind w:left="360" w:firstLine="720"/>
        <w:rPr>
          <w:b/>
          <w:iCs/>
          <w:sz w:val="2"/>
          <w:szCs w:val="36"/>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6"/>
        <w:gridCol w:w="4957"/>
        <w:gridCol w:w="1842"/>
      </w:tblGrid>
      <w:tr w:rsidR="0092599D" w:rsidTr="001D1892">
        <w:tc>
          <w:tcPr>
            <w:tcW w:w="2516" w:type="dxa"/>
            <w:vAlign w:val="center"/>
          </w:tcPr>
          <w:p w:rsidR="0092599D" w:rsidRDefault="0092599D" w:rsidP="001D1892">
            <w:pPr>
              <w:widowControl w:val="0"/>
              <w:tabs>
                <w:tab w:val="left" w:pos="851"/>
              </w:tabs>
              <w:spacing w:before="120" w:after="120" w:line="264" w:lineRule="auto"/>
              <w:jc w:val="center"/>
              <w:rPr>
                <w:b/>
              </w:rPr>
            </w:pPr>
            <w:r>
              <w:rPr>
                <w:b/>
              </w:rPr>
              <w:t>Nội dung yêu cầu</w:t>
            </w:r>
          </w:p>
        </w:tc>
        <w:tc>
          <w:tcPr>
            <w:tcW w:w="6799" w:type="dxa"/>
            <w:gridSpan w:val="2"/>
            <w:vAlign w:val="center"/>
          </w:tcPr>
          <w:p w:rsidR="0092599D" w:rsidRDefault="0092599D" w:rsidP="001D1892">
            <w:pPr>
              <w:widowControl w:val="0"/>
              <w:tabs>
                <w:tab w:val="left" w:pos="851"/>
              </w:tabs>
              <w:spacing w:before="120" w:after="120" w:line="264" w:lineRule="auto"/>
              <w:jc w:val="center"/>
              <w:rPr>
                <w:b/>
              </w:rPr>
            </w:pPr>
            <w:r>
              <w:rPr>
                <w:b/>
              </w:rPr>
              <w:t>Mức độ đáp ứng</w:t>
            </w:r>
          </w:p>
        </w:tc>
      </w:tr>
      <w:tr w:rsidR="0092599D" w:rsidTr="001D1892">
        <w:tc>
          <w:tcPr>
            <w:tcW w:w="2516" w:type="dxa"/>
            <w:vMerge w:val="restart"/>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2.1. Tổ chức mặt bằng công trường: thiết bị thi công, lán trại, kho bãi tập kết thiết bị, vật tư… trong quá trình thi công</w:t>
            </w:r>
          </w:p>
        </w:tc>
        <w:tc>
          <w:tcPr>
            <w:tcW w:w="495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Có giải pháp kỹ thuật hợp lý, phù hợp với điều kiện biện pháp thi công, tiến độ thi công và hiện trạng công trình xây dựng.</w:t>
            </w:r>
          </w:p>
        </w:tc>
        <w:tc>
          <w:tcPr>
            <w:tcW w:w="1842" w:type="dxa"/>
            <w:vAlign w:val="center"/>
          </w:tcPr>
          <w:p w:rsidR="0092599D" w:rsidRDefault="0092599D" w:rsidP="001D1892">
            <w:pPr>
              <w:widowControl w:val="0"/>
              <w:tabs>
                <w:tab w:val="left" w:pos="851"/>
              </w:tabs>
              <w:spacing w:before="120" w:after="120" w:line="264" w:lineRule="auto"/>
              <w:jc w:val="center"/>
              <w:outlineLvl w:val="2"/>
              <w:rPr>
                <w:b/>
              </w:rPr>
            </w:pPr>
            <w:r>
              <w:rPr>
                <w:b/>
              </w:rPr>
              <w:t>Đạt</w:t>
            </w:r>
          </w:p>
        </w:tc>
      </w:tr>
      <w:tr w:rsidR="0092599D" w:rsidTr="001D1892">
        <w:tc>
          <w:tcPr>
            <w:tcW w:w="2516" w:type="dxa"/>
            <w:vMerge/>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p>
        </w:tc>
        <w:tc>
          <w:tcPr>
            <w:tcW w:w="4957" w:type="dxa"/>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Giải pháp kỹ thuật không hợp lý, không phù hợp với điều kiện biện pháp thi công, tiến độ thi công và hiện trạng công trình xây dựng.</w:t>
            </w:r>
          </w:p>
        </w:tc>
        <w:tc>
          <w:tcPr>
            <w:tcW w:w="1842" w:type="dxa"/>
            <w:vAlign w:val="center"/>
          </w:tcPr>
          <w:p w:rsidR="0092599D" w:rsidRDefault="0092599D" w:rsidP="001D1892">
            <w:pPr>
              <w:widowControl w:val="0"/>
              <w:tabs>
                <w:tab w:val="left" w:pos="851"/>
              </w:tabs>
              <w:spacing w:before="120" w:after="120" w:line="264" w:lineRule="auto"/>
              <w:jc w:val="center"/>
              <w:outlineLvl w:val="2"/>
              <w:rPr>
                <w:b/>
              </w:rPr>
            </w:pPr>
            <w:r>
              <w:rPr>
                <w:b/>
              </w:rPr>
              <w:t>Không đạt</w:t>
            </w:r>
          </w:p>
        </w:tc>
      </w:tr>
      <w:tr w:rsidR="0092599D" w:rsidTr="001D1892">
        <w:tc>
          <w:tcPr>
            <w:tcW w:w="2516" w:type="dxa"/>
            <w:vMerge w:val="restart"/>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lastRenderedPageBreak/>
              <w:t xml:space="preserve">2.2. Thi công chống </w:t>
            </w:r>
            <w:r w:rsidR="004F23CC" w:rsidRPr="00C844A1">
              <w:rPr>
                <w:spacing w:val="-14"/>
                <w:sz w:val="28"/>
                <w:szCs w:val="28"/>
                <w:lang w:val="es-ES"/>
              </w:rPr>
              <w:t>đào</w:t>
            </w:r>
            <w:r w:rsidRPr="00C844A1">
              <w:rPr>
                <w:spacing w:val="-14"/>
                <w:sz w:val="28"/>
                <w:szCs w:val="28"/>
                <w:lang w:val="es-ES"/>
              </w:rPr>
              <w:t xml:space="preserve"> lò</w:t>
            </w:r>
            <w:r w:rsidR="004F23CC" w:rsidRPr="00C844A1">
              <w:rPr>
                <w:spacing w:val="-14"/>
                <w:sz w:val="28"/>
                <w:szCs w:val="28"/>
                <w:lang w:val="es-ES"/>
              </w:rPr>
              <w:t>, đổ bê tông</w:t>
            </w:r>
            <w:r w:rsidRPr="00C844A1">
              <w:rPr>
                <w:spacing w:val="-14"/>
                <w:sz w:val="28"/>
                <w:szCs w:val="28"/>
                <w:lang w:val="es-ES"/>
              </w:rPr>
              <w:t>: Có đầy đủ biện pháp, giải pháp thi công.</w:t>
            </w:r>
          </w:p>
        </w:tc>
        <w:tc>
          <w:tcPr>
            <w:tcW w:w="4957" w:type="dxa"/>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Có giải pháp kỹ thuật hợp lý, phù hợp với điều kiện biện pháp thi công, tiến độ thi công và hiện trạng công trình xây dựng.</w:t>
            </w:r>
          </w:p>
        </w:tc>
        <w:tc>
          <w:tcPr>
            <w:tcW w:w="1842" w:type="dxa"/>
            <w:vAlign w:val="center"/>
          </w:tcPr>
          <w:p w:rsidR="0092599D" w:rsidRDefault="0092599D" w:rsidP="001D1892">
            <w:pPr>
              <w:widowControl w:val="0"/>
              <w:tabs>
                <w:tab w:val="left" w:pos="851"/>
              </w:tabs>
              <w:spacing w:before="120" w:after="120" w:line="264" w:lineRule="auto"/>
              <w:jc w:val="center"/>
              <w:outlineLvl w:val="2"/>
              <w:rPr>
                <w:b/>
              </w:rPr>
            </w:pPr>
            <w:r>
              <w:rPr>
                <w:b/>
                <w:lang w:val="fr-FR"/>
              </w:rPr>
              <w:t>Đạt</w:t>
            </w:r>
          </w:p>
        </w:tc>
      </w:tr>
      <w:tr w:rsidR="0092599D" w:rsidTr="001D1892">
        <w:tc>
          <w:tcPr>
            <w:tcW w:w="2516" w:type="dxa"/>
            <w:vMerge/>
            <w:vAlign w:val="center"/>
          </w:tcPr>
          <w:p w:rsidR="0092599D" w:rsidRDefault="0092599D" w:rsidP="001D1892">
            <w:pPr>
              <w:rPr>
                <w:bCs/>
              </w:rPr>
            </w:pPr>
          </w:p>
        </w:tc>
        <w:tc>
          <w:tcPr>
            <w:tcW w:w="4957" w:type="dxa"/>
            <w:vAlign w:val="center"/>
          </w:tcPr>
          <w:p w:rsidR="0092599D" w:rsidRDefault="0092599D" w:rsidP="001D1892">
            <w:pPr>
              <w:widowControl w:val="0"/>
              <w:tabs>
                <w:tab w:val="left" w:pos="851"/>
              </w:tabs>
              <w:spacing w:before="120" w:after="120" w:line="264" w:lineRule="auto"/>
              <w:ind w:left="-18"/>
              <w:rPr>
                <w:bCs/>
              </w:rPr>
            </w:pPr>
            <w:r w:rsidRPr="00C844A1">
              <w:rPr>
                <w:spacing w:val="-14"/>
                <w:sz w:val="28"/>
                <w:szCs w:val="28"/>
                <w:lang w:val="es-ES"/>
              </w:rPr>
              <w:t>Giải pháp kỹ thuật không hợp lý, không phù hợp với điều kiện biện pháp thi công, tiến độ thi công và hiện trạng công trình xây dựng.</w:t>
            </w:r>
          </w:p>
        </w:tc>
        <w:tc>
          <w:tcPr>
            <w:tcW w:w="1842" w:type="dxa"/>
            <w:vAlign w:val="center"/>
          </w:tcPr>
          <w:p w:rsidR="0092599D" w:rsidRDefault="0092599D" w:rsidP="001D1892">
            <w:pPr>
              <w:widowControl w:val="0"/>
              <w:tabs>
                <w:tab w:val="left" w:pos="851"/>
              </w:tabs>
              <w:spacing w:before="120" w:after="120" w:line="264" w:lineRule="auto"/>
              <w:jc w:val="center"/>
              <w:outlineLvl w:val="2"/>
              <w:rPr>
                <w:b/>
              </w:rPr>
            </w:pPr>
            <w:r>
              <w:rPr>
                <w:b/>
                <w:lang w:val="fr-FR"/>
              </w:rPr>
              <w:t>Không đạt</w:t>
            </w:r>
          </w:p>
        </w:tc>
      </w:tr>
      <w:tr w:rsidR="0092599D" w:rsidTr="001D1892">
        <w:tc>
          <w:tcPr>
            <w:tcW w:w="2516" w:type="dxa"/>
            <w:vMerge w:val="restart"/>
            <w:vAlign w:val="center"/>
          </w:tcPr>
          <w:p w:rsidR="0092599D" w:rsidRDefault="0092599D" w:rsidP="001D1892">
            <w:pPr>
              <w:widowControl w:val="0"/>
              <w:tabs>
                <w:tab w:val="left" w:pos="851"/>
              </w:tabs>
              <w:spacing w:before="120" w:after="120" w:line="264" w:lineRule="auto"/>
              <w:outlineLvl w:val="0"/>
            </w:pPr>
            <w:r>
              <w:rPr>
                <w:b/>
                <w:bCs/>
              </w:rPr>
              <w:t>Kết luận</w:t>
            </w:r>
          </w:p>
        </w:tc>
        <w:tc>
          <w:tcPr>
            <w:tcW w:w="495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Tiêu chuẩn 2.1, 2.2 được xác định là đạt</w:t>
            </w:r>
          </w:p>
        </w:tc>
        <w:tc>
          <w:tcPr>
            <w:tcW w:w="1842" w:type="dxa"/>
            <w:vAlign w:val="center"/>
          </w:tcPr>
          <w:p w:rsidR="0092599D" w:rsidRDefault="0092599D" w:rsidP="001D1892">
            <w:pPr>
              <w:widowControl w:val="0"/>
              <w:tabs>
                <w:tab w:val="left" w:pos="851"/>
              </w:tabs>
              <w:spacing w:before="120" w:after="120" w:line="264" w:lineRule="auto"/>
              <w:jc w:val="center"/>
              <w:outlineLvl w:val="2"/>
              <w:rPr>
                <w:b/>
                <w:lang w:val="fr-FR"/>
              </w:rPr>
            </w:pPr>
            <w:r>
              <w:rPr>
                <w:b/>
                <w:lang w:val="fr-FR"/>
              </w:rPr>
              <w:t>Đạt</w:t>
            </w:r>
          </w:p>
        </w:tc>
      </w:tr>
      <w:tr w:rsidR="0092599D" w:rsidTr="001D1892">
        <w:tc>
          <w:tcPr>
            <w:tcW w:w="2516" w:type="dxa"/>
            <w:vMerge/>
            <w:vAlign w:val="center"/>
          </w:tcPr>
          <w:p w:rsidR="0092599D" w:rsidRDefault="0092599D" w:rsidP="001D1892"/>
        </w:tc>
        <w:tc>
          <w:tcPr>
            <w:tcW w:w="495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Không thuộc các trường hợp nêu trên.</w:t>
            </w:r>
          </w:p>
        </w:tc>
        <w:tc>
          <w:tcPr>
            <w:tcW w:w="1842" w:type="dxa"/>
            <w:vAlign w:val="center"/>
          </w:tcPr>
          <w:p w:rsidR="0092599D" w:rsidRDefault="0092599D" w:rsidP="001D1892">
            <w:pPr>
              <w:widowControl w:val="0"/>
              <w:tabs>
                <w:tab w:val="left" w:pos="851"/>
              </w:tabs>
              <w:spacing w:before="120" w:after="120" w:line="264" w:lineRule="auto"/>
              <w:jc w:val="center"/>
              <w:outlineLvl w:val="2"/>
              <w:rPr>
                <w:b/>
                <w:lang w:val="fr-FR"/>
              </w:rPr>
            </w:pPr>
            <w:r>
              <w:rPr>
                <w:b/>
                <w:lang w:val="fr-FR"/>
              </w:rPr>
              <w:t>Không đạt</w:t>
            </w:r>
          </w:p>
        </w:tc>
      </w:tr>
    </w:tbl>
    <w:p w:rsidR="0092599D" w:rsidRDefault="0092599D" w:rsidP="0092599D">
      <w:pPr>
        <w:widowControl w:val="0"/>
        <w:spacing w:before="120" w:after="120" w:line="264" w:lineRule="auto"/>
        <w:rPr>
          <w:b/>
          <w:iCs/>
          <w:sz w:val="30"/>
          <w:szCs w:val="36"/>
          <w:lang w:val="es-ES"/>
        </w:rPr>
      </w:pPr>
      <w:r>
        <w:rPr>
          <w:b/>
          <w:szCs w:val="28"/>
        </w:rPr>
        <w:t>3. Biện pháp tổ chức thi công:</w:t>
      </w: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6"/>
        <w:gridCol w:w="4957"/>
        <w:gridCol w:w="1842"/>
      </w:tblGrid>
      <w:tr w:rsidR="0092599D" w:rsidTr="001D1892">
        <w:tc>
          <w:tcPr>
            <w:tcW w:w="2516" w:type="dxa"/>
            <w:vAlign w:val="center"/>
          </w:tcPr>
          <w:p w:rsidR="0092599D" w:rsidRDefault="0092599D" w:rsidP="001D1892">
            <w:pPr>
              <w:widowControl w:val="0"/>
              <w:tabs>
                <w:tab w:val="left" w:pos="851"/>
              </w:tabs>
              <w:spacing w:before="120" w:after="120" w:line="264" w:lineRule="auto"/>
              <w:jc w:val="center"/>
              <w:rPr>
                <w:b/>
              </w:rPr>
            </w:pPr>
            <w:r>
              <w:rPr>
                <w:b/>
              </w:rPr>
              <w:t>Nội dung yêu cầu</w:t>
            </w:r>
          </w:p>
        </w:tc>
        <w:tc>
          <w:tcPr>
            <w:tcW w:w="6799" w:type="dxa"/>
            <w:gridSpan w:val="2"/>
            <w:vAlign w:val="center"/>
          </w:tcPr>
          <w:p w:rsidR="0092599D" w:rsidRDefault="0092599D" w:rsidP="001D1892">
            <w:pPr>
              <w:widowControl w:val="0"/>
              <w:tabs>
                <w:tab w:val="left" w:pos="851"/>
              </w:tabs>
              <w:spacing w:before="120" w:after="120" w:line="264" w:lineRule="auto"/>
              <w:jc w:val="center"/>
              <w:rPr>
                <w:b/>
              </w:rPr>
            </w:pPr>
            <w:r>
              <w:rPr>
                <w:b/>
              </w:rPr>
              <w:t>Mức độ đáp ứng</w:t>
            </w:r>
          </w:p>
        </w:tc>
      </w:tr>
      <w:tr w:rsidR="0092599D" w:rsidTr="001D1892">
        <w:tc>
          <w:tcPr>
            <w:tcW w:w="2516" w:type="dxa"/>
            <w:vMerge w:val="restart"/>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 xml:space="preserve">3.1. Biện pháp tổ chức thi công </w:t>
            </w:r>
          </w:p>
        </w:tc>
        <w:tc>
          <w:tcPr>
            <w:tcW w:w="495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Phù hợp với điều kiện công trình, không bị chồng chéo</w:t>
            </w:r>
          </w:p>
        </w:tc>
        <w:tc>
          <w:tcPr>
            <w:tcW w:w="1842" w:type="dxa"/>
            <w:vAlign w:val="center"/>
          </w:tcPr>
          <w:p w:rsidR="0092599D" w:rsidRDefault="0092599D" w:rsidP="001D1892">
            <w:pPr>
              <w:widowControl w:val="0"/>
              <w:tabs>
                <w:tab w:val="left" w:pos="851"/>
              </w:tabs>
              <w:spacing w:before="120" w:after="120" w:line="264" w:lineRule="auto"/>
              <w:jc w:val="center"/>
              <w:outlineLvl w:val="2"/>
            </w:pPr>
            <w:r>
              <w:rPr>
                <w:b/>
              </w:rPr>
              <w:t>Đạt</w:t>
            </w:r>
          </w:p>
        </w:tc>
      </w:tr>
      <w:tr w:rsidR="0092599D" w:rsidTr="001D1892">
        <w:tc>
          <w:tcPr>
            <w:tcW w:w="2516" w:type="dxa"/>
            <w:vMerge/>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p>
        </w:tc>
        <w:tc>
          <w:tcPr>
            <w:tcW w:w="4957" w:type="dxa"/>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Không đề xuất hoặc đề xuất thiếu.</w:t>
            </w:r>
          </w:p>
        </w:tc>
        <w:tc>
          <w:tcPr>
            <w:tcW w:w="1842" w:type="dxa"/>
            <w:vAlign w:val="center"/>
          </w:tcPr>
          <w:p w:rsidR="0092599D" w:rsidRDefault="0092599D" w:rsidP="001D1892">
            <w:pPr>
              <w:widowControl w:val="0"/>
              <w:tabs>
                <w:tab w:val="left" w:pos="851"/>
              </w:tabs>
              <w:spacing w:before="120" w:after="120" w:line="264" w:lineRule="auto"/>
              <w:jc w:val="center"/>
              <w:outlineLvl w:val="2"/>
              <w:rPr>
                <w:b/>
              </w:rPr>
            </w:pPr>
            <w:r>
              <w:rPr>
                <w:b/>
              </w:rPr>
              <w:t>Không đạt</w:t>
            </w:r>
          </w:p>
        </w:tc>
      </w:tr>
      <w:tr w:rsidR="0092599D" w:rsidTr="001D1892">
        <w:tc>
          <w:tcPr>
            <w:tcW w:w="2516" w:type="dxa"/>
            <w:vMerge w:val="restart"/>
            <w:vAlign w:val="center"/>
          </w:tcPr>
          <w:p w:rsidR="0092599D" w:rsidRDefault="0092599D" w:rsidP="001D1892">
            <w:pPr>
              <w:widowControl w:val="0"/>
              <w:tabs>
                <w:tab w:val="left" w:pos="851"/>
              </w:tabs>
              <w:spacing w:before="120" w:after="120" w:line="264" w:lineRule="auto"/>
              <w:outlineLvl w:val="0"/>
              <w:rPr>
                <w:b/>
              </w:rPr>
            </w:pPr>
            <w:r>
              <w:rPr>
                <w:b/>
              </w:rPr>
              <w:t>Kết luận</w:t>
            </w:r>
          </w:p>
        </w:tc>
        <w:tc>
          <w:tcPr>
            <w:tcW w:w="495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Tiêu chuẩn chi tiết 3.1 được xác định là đạt.</w:t>
            </w:r>
          </w:p>
        </w:tc>
        <w:tc>
          <w:tcPr>
            <w:tcW w:w="1842" w:type="dxa"/>
            <w:vAlign w:val="center"/>
          </w:tcPr>
          <w:p w:rsidR="0092599D" w:rsidRDefault="0092599D" w:rsidP="001D1892">
            <w:pPr>
              <w:widowControl w:val="0"/>
              <w:tabs>
                <w:tab w:val="left" w:pos="851"/>
              </w:tabs>
              <w:spacing w:before="120" w:after="120" w:line="264" w:lineRule="auto"/>
              <w:jc w:val="center"/>
              <w:outlineLvl w:val="2"/>
            </w:pPr>
            <w:r>
              <w:rPr>
                <w:b/>
              </w:rPr>
              <w:t>Đạt</w:t>
            </w:r>
          </w:p>
        </w:tc>
      </w:tr>
      <w:tr w:rsidR="0092599D" w:rsidTr="001D1892">
        <w:tc>
          <w:tcPr>
            <w:tcW w:w="2516" w:type="dxa"/>
            <w:vMerge/>
            <w:vAlign w:val="center"/>
          </w:tcPr>
          <w:p w:rsidR="0092599D" w:rsidRDefault="0092599D" w:rsidP="001D1892">
            <w:pPr>
              <w:rPr>
                <w:b/>
              </w:rPr>
            </w:pPr>
          </w:p>
        </w:tc>
        <w:tc>
          <w:tcPr>
            <w:tcW w:w="495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Tiêu chuẩn chi tiết 3.1 được xác định là không đạt.</w:t>
            </w:r>
          </w:p>
        </w:tc>
        <w:tc>
          <w:tcPr>
            <w:tcW w:w="1842" w:type="dxa"/>
            <w:vAlign w:val="center"/>
          </w:tcPr>
          <w:p w:rsidR="0092599D" w:rsidRDefault="0092599D" w:rsidP="001D1892">
            <w:pPr>
              <w:widowControl w:val="0"/>
              <w:tabs>
                <w:tab w:val="left" w:pos="851"/>
              </w:tabs>
              <w:spacing w:before="120" w:after="120" w:line="264" w:lineRule="auto"/>
              <w:jc w:val="center"/>
              <w:outlineLvl w:val="2"/>
            </w:pPr>
            <w:r>
              <w:rPr>
                <w:b/>
              </w:rPr>
              <w:t>Không đạt</w:t>
            </w:r>
          </w:p>
        </w:tc>
      </w:tr>
    </w:tbl>
    <w:p w:rsidR="0092599D" w:rsidRDefault="0092599D" w:rsidP="0092599D">
      <w:pPr>
        <w:widowControl w:val="0"/>
        <w:spacing w:before="120" w:after="120" w:line="264" w:lineRule="auto"/>
        <w:rPr>
          <w:b/>
          <w:szCs w:val="28"/>
        </w:rPr>
      </w:pPr>
      <w:r>
        <w:rPr>
          <w:b/>
          <w:szCs w:val="28"/>
        </w:rPr>
        <w:t>4. Tiến độ thi công:</w:t>
      </w: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6"/>
        <w:gridCol w:w="4957"/>
        <w:gridCol w:w="1842"/>
      </w:tblGrid>
      <w:tr w:rsidR="0092599D" w:rsidTr="001D1892">
        <w:tc>
          <w:tcPr>
            <w:tcW w:w="2516" w:type="dxa"/>
            <w:vAlign w:val="center"/>
          </w:tcPr>
          <w:p w:rsidR="0092599D" w:rsidRDefault="0092599D" w:rsidP="001D1892">
            <w:pPr>
              <w:widowControl w:val="0"/>
              <w:tabs>
                <w:tab w:val="left" w:pos="851"/>
              </w:tabs>
              <w:spacing w:before="120" w:after="120" w:line="264" w:lineRule="auto"/>
              <w:jc w:val="center"/>
              <w:rPr>
                <w:b/>
              </w:rPr>
            </w:pPr>
            <w:r>
              <w:rPr>
                <w:b/>
              </w:rPr>
              <w:t>Nội dung yêu cầu</w:t>
            </w:r>
          </w:p>
        </w:tc>
        <w:tc>
          <w:tcPr>
            <w:tcW w:w="6799" w:type="dxa"/>
            <w:gridSpan w:val="2"/>
            <w:vAlign w:val="center"/>
          </w:tcPr>
          <w:p w:rsidR="0092599D" w:rsidRDefault="0092599D" w:rsidP="001D1892">
            <w:pPr>
              <w:widowControl w:val="0"/>
              <w:tabs>
                <w:tab w:val="left" w:pos="851"/>
              </w:tabs>
              <w:spacing w:before="120" w:after="120" w:line="264" w:lineRule="auto"/>
              <w:jc w:val="center"/>
              <w:rPr>
                <w:b/>
              </w:rPr>
            </w:pPr>
            <w:r>
              <w:rPr>
                <w:b/>
              </w:rPr>
              <w:t>Mức độ đáp ứng</w:t>
            </w:r>
          </w:p>
        </w:tc>
      </w:tr>
      <w:tr w:rsidR="0092599D" w:rsidTr="001D1892">
        <w:tc>
          <w:tcPr>
            <w:tcW w:w="2516" w:type="dxa"/>
            <w:vMerge w:val="restart"/>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 xml:space="preserve">4.1. Thời gian thi công: đảm bảo thời gian thi công không quá </w:t>
            </w:r>
            <w:r w:rsidR="00C86317">
              <w:rPr>
                <w:spacing w:val="-14"/>
                <w:sz w:val="28"/>
                <w:szCs w:val="28"/>
                <w:lang w:val="es-ES"/>
              </w:rPr>
              <w:t>24</w:t>
            </w:r>
            <w:r w:rsidR="001D1892" w:rsidRPr="00C844A1">
              <w:rPr>
                <w:spacing w:val="-14"/>
                <w:sz w:val="28"/>
                <w:szCs w:val="28"/>
                <w:lang w:val="es-ES"/>
              </w:rPr>
              <w:t>0</w:t>
            </w:r>
            <w:r w:rsidRPr="00C844A1">
              <w:rPr>
                <w:spacing w:val="-14"/>
                <w:sz w:val="28"/>
                <w:szCs w:val="28"/>
                <w:lang w:val="es-ES"/>
              </w:rPr>
              <w:t xml:space="preserve"> ngày có tính điều kiện thời tiết kể từ ngày khởi công</w:t>
            </w:r>
          </w:p>
        </w:tc>
        <w:tc>
          <w:tcPr>
            <w:tcW w:w="4957" w:type="dxa"/>
            <w:vAlign w:val="center"/>
          </w:tcPr>
          <w:p w:rsidR="0092599D" w:rsidRPr="00C844A1" w:rsidRDefault="0092599D" w:rsidP="00C86317">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 xml:space="preserve">Đề xuất thời gian thi công không vượt quá </w:t>
            </w:r>
            <w:r w:rsidR="00936339" w:rsidRPr="00C844A1">
              <w:rPr>
                <w:spacing w:val="-14"/>
                <w:sz w:val="28"/>
                <w:szCs w:val="28"/>
                <w:lang w:val="es-ES"/>
              </w:rPr>
              <w:t>2</w:t>
            </w:r>
            <w:r w:rsidR="00C86317">
              <w:rPr>
                <w:spacing w:val="-14"/>
                <w:sz w:val="28"/>
                <w:szCs w:val="28"/>
                <w:lang w:val="es-ES"/>
              </w:rPr>
              <w:t>4</w:t>
            </w:r>
            <w:r w:rsidRPr="00C844A1">
              <w:rPr>
                <w:spacing w:val="-14"/>
                <w:sz w:val="28"/>
                <w:szCs w:val="28"/>
                <w:lang w:val="es-ES"/>
              </w:rPr>
              <w:t>0 ngày có tính đến điều kiện thời tiết.</w:t>
            </w:r>
          </w:p>
        </w:tc>
        <w:tc>
          <w:tcPr>
            <w:tcW w:w="1842" w:type="dxa"/>
            <w:vAlign w:val="center"/>
          </w:tcPr>
          <w:p w:rsidR="0092599D" w:rsidRDefault="0092599D" w:rsidP="001D1892">
            <w:pPr>
              <w:widowControl w:val="0"/>
              <w:tabs>
                <w:tab w:val="left" w:pos="851"/>
              </w:tabs>
              <w:spacing w:before="120" w:after="120" w:line="264" w:lineRule="auto"/>
              <w:jc w:val="center"/>
              <w:outlineLvl w:val="2"/>
            </w:pPr>
            <w:r>
              <w:rPr>
                <w:b/>
              </w:rPr>
              <w:t>Đạt</w:t>
            </w:r>
          </w:p>
        </w:tc>
      </w:tr>
      <w:tr w:rsidR="0092599D" w:rsidTr="001D1892">
        <w:tc>
          <w:tcPr>
            <w:tcW w:w="2516" w:type="dxa"/>
            <w:vMerge/>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p>
        </w:tc>
        <w:tc>
          <w:tcPr>
            <w:tcW w:w="4957" w:type="dxa"/>
            <w:vAlign w:val="center"/>
          </w:tcPr>
          <w:p w:rsidR="0092599D" w:rsidRPr="00C844A1" w:rsidRDefault="0092599D" w:rsidP="00C86317">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 xml:space="preserve">Đề xuất về thời gian thi công vượt quá </w:t>
            </w:r>
            <w:r w:rsidR="00936339" w:rsidRPr="00C844A1">
              <w:rPr>
                <w:spacing w:val="-14"/>
                <w:sz w:val="28"/>
                <w:szCs w:val="28"/>
                <w:lang w:val="es-ES"/>
              </w:rPr>
              <w:t>2</w:t>
            </w:r>
            <w:r w:rsidR="00C86317">
              <w:rPr>
                <w:spacing w:val="-14"/>
                <w:sz w:val="28"/>
                <w:szCs w:val="28"/>
                <w:lang w:val="es-ES"/>
              </w:rPr>
              <w:t>4</w:t>
            </w:r>
            <w:r w:rsidRPr="00C844A1">
              <w:rPr>
                <w:spacing w:val="-14"/>
                <w:sz w:val="28"/>
                <w:szCs w:val="28"/>
                <w:lang w:val="es-ES"/>
              </w:rPr>
              <w:t xml:space="preserve">0 ngày.                      </w:t>
            </w:r>
          </w:p>
        </w:tc>
        <w:tc>
          <w:tcPr>
            <w:tcW w:w="1842" w:type="dxa"/>
            <w:vAlign w:val="center"/>
          </w:tcPr>
          <w:p w:rsidR="0092599D" w:rsidRDefault="0092599D" w:rsidP="001D1892">
            <w:pPr>
              <w:widowControl w:val="0"/>
              <w:tabs>
                <w:tab w:val="left" w:pos="851"/>
              </w:tabs>
              <w:spacing w:before="120" w:after="120" w:line="264" w:lineRule="auto"/>
              <w:jc w:val="center"/>
              <w:outlineLvl w:val="2"/>
            </w:pPr>
            <w:r>
              <w:rPr>
                <w:b/>
              </w:rPr>
              <w:t>Không đạt</w:t>
            </w:r>
          </w:p>
        </w:tc>
      </w:tr>
      <w:tr w:rsidR="0092599D" w:rsidTr="001D1892">
        <w:tc>
          <w:tcPr>
            <w:tcW w:w="2516" w:type="dxa"/>
            <w:vMerge w:val="restart"/>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 xml:space="preserve">4.2. Tính phù hợp: </w:t>
            </w:r>
          </w:p>
          <w:p w:rsidR="0092599D" w:rsidRPr="00C844A1" w:rsidRDefault="0092599D" w:rsidP="00C844A1">
            <w:pPr>
              <w:widowControl w:val="0"/>
              <w:tabs>
                <w:tab w:val="left" w:pos="851"/>
              </w:tabs>
              <w:spacing w:before="120" w:after="120" w:line="264" w:lineRule="auto"/>
              <w:ind w:left="-18" w:hanging="32"/>
              <w:rPr>
                <w:spacing w:val="-14"/>
                <w:sz w:val="28"/>
                <w:szCs w:val="28"/>
                <w:lang w:val="es-ES"/>
              </w:rPr>
            </w:pPr>
            <w:r w:rsidRPr="00C844A1">
              <w:rPr>
                <w:spacing w:val="-14"/>
                <w:sz w:val="28"/>
                <w:szCs w:val="28"/>
                <w:lang w:val="es-ES"/>
              </w:rPr>
              <w:t xml:space="preserve">a) Giữa huy động thiết bị và tiến độ thi công </w:t>
            </w:r>
          </w:p>
          <w:p w:rsidR="0092599D" w:rsidRPr="00C844A1" w:rsidRDefault="0092599D" w:rsidP="00C844A1">
            <w:pPr>
              <w:widowControl w:val="0"/>
              <w:tabs>
                <w:tab w:val="left" w:pos="851"/>
              </w:tabs>
              <w:spacing w:before="120" w:after="120" w:line="264" w:lineRule="auto"/>
              <w:ind w:left="-18"/>
              <w:outlineLvl w:val="0"/>
              <w:rPr>
                <w:spacing w:val="-14"/>
                <w:sz w:val="28"/>
                <w:szCs w:val="28"/>
                <w:lang w:val="es-ES"/>
              </w:rPr>
            </w:pPr>
            <w:r w:rsidRPr="00C844A1">
              <w:rPr>
                <w:spacing w:val="-14"/>
                <w:sz w:val="28"/>
                <w:szCs w:val="28"/>
                <w:lang w:val="es-ES"/>
              </w:rPr>
              <w:t>b) Giữa bố trí nhân lực và tiến độ thi công</w:t>
            </w:r>
          </w:p>
        </w:tc>
        <w:tc>
          <w:tcPr>
            <w:tcW w:w="4957" w:type="dxa"/>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Đề xuất đầy đủ, hợp lý, khả thi cho cả 2 nội dung a) và b).</w:t>
            </w:r>
          </w:p>
        </w:tc>
        <w:tc>
          <w:tcPr>
            <w:tcW w:w="1842" w:type="dxa"/>
            <w:vAlign w:val="center"/>
          </w:tcPr>
          <w:p w:rsidR="0092599D" w:rsidRDefault="0092599D" w:rsidP="001D1892">
            <w:pPr>
              <w:widowControl w:val="0"/>
              <w:tabs>
                <w:tab w:val="left" w:pos="851"/>
              </w:tabs>
              <w:spacing w:before="120" w:after="120" w:line="264" w:lineRule="auto"/>
              <w:jc w:val="center"/>
              <w:outlineLvl w:val="2"/>
            </w:pPr>
            <w:r>
              <w:rPr>
                <w:b/>
              </w:rPr>
              <w:t>Đạt</w:t>
            </w:r>
          </w:p>
        </w:tc>
      </w:tr>
      <w:tr w:rsidR="0092599D" w:rsidTr="001D1892">
        <w:tc>
          <w:tcPr>
            <w:tcW w:w="2516" w:type="dxa"/>
            <w:vMerge/>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p>
        </w:tc>
        <w:tc>
          <w:tcPr>
            <w:tcW w:w="4957" w:type="dxa"/>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Đề xuất không</w:t>
            </w:r>
            <w:r w:rsidR="00E93557" w:rsidRPr="00C844A1">
              <w:rPr>
                <w:spacing w:val="-14"/>
                <w:sz w:val="28"/>
                <w:szCs w:val="28"/>
                <w:lang w:val="es-ES"/>
              </w:rPr>
              <w:t xml:space="preserve"> đầy đủ,không hợp lý</w:t>
            </w:r>
            <w:r w:rsidR="00CB639E" w:rsidRPr="00C844A1">
              <w:rPr>
                <w:spacing w:val="-14"/>
                <w:sz w:val="28"/>
                <w:szCs w:val="28"/>
                <w:lang w:val="es-ES"/>
              </w:rPr>
              <w:t>, không khả thi</w:t>
            </w:r>
            <w:r w:rsidR="00E93557" w:rsidRPr="00C844A1">
              <w:rPr>
                <w:spacing w:val="-14"/>
                <w:sz w:val="28"/>
                <w:szCs w:val="28"/>
                <w:lang w:val="es-ES"/>
              </w:rPr>
              <w:t xml:space="preserve"> cho </w:t>
            </w:r>
            <w:r w:rsidRPr="00C844A1">
              <w:rPr>
                <w:spacing w:val="-14"/>
                <w:sz w:val="28"/>
                <w:szCs w:val="28"/>
                <w:lang w:val="es-ES"/>
              </w:rPr>
              <w:t xml:space="preserve">2 nội dung a) </w:t>
            </w:r>
            <w:r w:rsidR="00D5782A" w:rsidRPr="00C844A1">
              <w:rPr>
                <w:spacing w:val="-14"/>
                <w:sz w:val="28"/>
                <w:szCs w:val="28"/>
                <w:lang w:val="es-ES"/>
              </w:rPr>
              <w:t>hoặc</w:t>
            </w:r>
            <w:r w:rsidRPr="00C844A1">
              <w:rPr>
                <w:spacing w:val="-14"/>
                <w:sz w:val="28"/>
                <w:szCs w:val="28"/>
                <w:lang w:val="es-ES"/>
              </w:rPr>
              <w:t xml:space="preserve"> b).</w:t>
            </w:r>
          </w:p>
        </w:tc>
        <w:tc>
          <w:tcPr>
            <w:tcW w:w="1842" w:type="dxa"/>
            <w:vAlign w:val="center"/>
          </w:tcPr>
          <w:p w:rsidR="0092599D" w:rsidRDefault="0092599D" w:rsidP="001D1892">
            <w:pPr>
              <w:widowControl w:val="0"/>
              <w:tabs>
                <w:tab w:val="left" w:pos="851"/>
              </w:tabs>
              <w:spacing w:before="120" w:after="120" w:line="264" w:lineRule="auto"/>
              <w:jc w:val="center"/>
              <w:outlineLvl w:val="2"/>
            </w:pPr>
            <w:r>
              <w:rPr>
                <w:b/>
              </w:rPr>
              <w:t>Không đạt</w:t>
            </w:r>
          </w:p>
        </w:tc>
      </w:tr>
      <w:tr w:rsidR="0092599D" w:rsidTr="001D1892">
        <w:tc>
          <w:tcPr>
            <w:tcW w:w="2516" w:type="dxa"/>
            <w:vMerge w:val="restart"/>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 xml:space="preserve">4.3. Biểu tiến độ thi công hợp lý, khả thi </w:t>
            </w:r>
            <w:r w:rsidRPr="00C844A1">
              <w:rPr>
                <w:spacing w:val="-14"/>
                <w:sz w:val="28"/>
                <w:szCs w:val="28"/>
                <w:lang w:val="es-ES"/>
              </w:rPr>
              <w:lastRenderedPageBreak/>
              <w:t>phù hợp với đề xuất kỹ thuật và đáp ứng yêu cầu của HSMT</w:t>
            </w:r>
          </w:p>
        </w:tc>
        <w:tc>
          <w:tcPr>
            <w:tcW w:w="4957" w:type="dxa"/>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lastRenderedPageBreak/>
              <w:t xml:space="preserve">Có Biểu tiến độ thi công hợp lý, khả thi và phù hợp với đề xuất kỹ thuật và đáp ứng yêu cầu </w:t>
            </w:r>
            <w:r w:rsidRPr="00C844A1">
              <w:rPr>
                <w:spacing w:val="-14"/>
                <w:sz w:val="28"/>
                <w:szCs w:val="28"/>
                <w:lang w:val="es-ES"/>
              </w:rPr>
              <w:lastRenderedPageBreak/>
              <w:t>của HSMT.</w:t>
            </w:r>
          </w:p>
        </w:tc>
        <w:tc>
          <w:tcPr>
            <w:tcW w:w="1842" w:type="dxa"/>
            <w:vAlign w:val="center"/>
          </w:tcPr>
          <w:p w:rsidR="0092599D" w:rsidRDefault="0092599D" w:rsidP="001D1892">
            <w:pPr>
              <w:widowControl w:val="0"/>
              <w:tabs>
                <w:tab w:val="left" w:pos="851"/>
              </w:tabs>
              <w:spacing w:before="120" w:after="120" w:line="264" w:lineRule="auto"/>
              <w:jc w:val="center"/>
              <w:outlineLvl w:val="2"/>
            </w:pPr>
            <w:r>
              <w:rPr>
                <w:b/>
              </w:rPr>
              <w:lastRenderedPageBreak/>
              <w:t>Đạt</w:t>
            </w:r>
          </w:p>
        </w:tc>
      </w:tr>
      <w:tr w:rsidR="0092599D" w:rsidTr="001D1892">
        <w:tc>
          <w:tcPr>
            <w:tcW w:w="2516" w:type="dxa"/>
            <w:vMerge/>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p>
        </w:tc>
        <w:tc>
          <w:tcPr>
            <w:tcW w:w="4957" w:type="dxa"/>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Không có Biểu tiến độ thi công hoặc có Biểu tiến độ thi công nhưng không hợp lý, không khả thi, không phù hợp với đề xuất kỹ thuật.</w:t>
            </w:r>
          </w:p>
        </w:tc>
        <w:tc>
          <w:tcPr>
            <w:tcW w:w="1842" w:type="dxa"/>
            <w:vAlign w:val="center"/>
          </w:tcPr>
          <w:p w:rsidR="0092599D" w:rsidRDefault="0092599D" w:rsidP="001D1892">
            <w:pPr>
              <w:widowControl w:val="0"/>
              <w:tabs>
                <w:tab w:val="left" w:pos="851"/>
              </w:tabs>
              <w:spacing w:before="120" w:after="120" w:line="264" w:lineRule="auto"/>
              <w:jc w:val="center"/>
              <w:outlineLvl w:val="2"/>
            </w:pPr>
            <w:r>
              <w:rPr>
                <w:b/>
              </w:rPr>
              <w:t>Không đạt</w:t>
            </w:r>
          </w:p>
        </w:tc>
      </w:tr>
      <w:tr w:rsidR="0092599D" w:rsidTr="001D1892">
        <w:tc>
          <w:tcPr>
            <w:tcW w:w="2516" w:type="dxa"/>
            <w:vMerge w:val="restart"/>
            <w:vAlign w:val="center"/>
          </w:tcPr>
          <w:p w:rsidR="0092599D" w:rsidRDefault="0092599D" w:rsidP="001D1892">
            <w:pPr>
              <w:widowControl w:val="0"/>
              <w:tabs>
                <w:tab w:val="left" w:pos="851"/>
              </w:tabs>
              <w:spacing w:before="120" w:after="120" w:line="264" w:lineRule="auto"/>
              <w:outlineLvl w:val="0"/>
            </w:pPr>
            <w:r>
              <w:rPr>
                <w:b/>
              </w:rPr>
              <w:t>Kết luận</w:t>
            </w:r>
          </w:p>
        </w:tc>
        <w:tc>
          <w:tcPr>
            <w:tcW w:w="4957" w:type="dxa"/>
            <w:vAlign w:val="center"/>
          </w:tcPr>
          <w:p w:rsidR="0092599D" w:rsidRPr="00C844A1" w:rsidRDefault="0092599D" w:rsidP="00E32524">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 xml:space="preserve">Cả </w:t>
            </w:r>
            <w:r w:rsidR="00E32524" w:rsidRPr="00C844A1">
              <w:rPr>
                <w:spacing w:val="-14"/>
                <w:sz w:val="28"/>
                <w:szCs w:val="28"/>
                <w:lang w:val="es-ES"/>
              </w:rPr>
              <w:t>3</w:t>
            </w:r>
            <w:r w:rsidRPr="00C844A1">
              <w:rPr>
                <w:spacing w:val="-14"/>
                <w:sz w:val="28"/>
                <w:szCs w:val="28"/>
                <w:lang w:val="es-ES"/>
              </w:rPr>
              <w:t xml:space="preserve"> tiêu chuẩn chi tiết đều được xác định là đạt.</w:t>
            </w:r>
          </w:p>
        </w:tc>
        <w:tc>
          <w:tcPr>
            <w:tcW w:w="1842" w:type="dxa"/>
            <w:vAlign w:val="center"/>
          </w:tcPr>
          <w:p w:rsidR="0092599D" w:rsidRDefault="0092599D" w:rsidP="001D1892">
            <w:pPr>
              <w:widowControl w:val="0"/>
              <w:tabs>
                <w:tab w:val="left" w:pos="851"/>
              </w:tabs>
              <w:spacing w:before="120" w:after="120" w:line="264" w:lineRule="auto"/>
              <w:jc w:val="center"/>
              <w:outlineLvl w:val="2"/>
              <w:rPr>
                <w:b/>
              </w:rPr>
            </w:pPr>
            <w:r>
              <w:rPr>
                <w:b/>
              </w:rPr>
              <w:t>Đạt</w:t>
            </w:r>
          </w:p>
        </w:tc>
      </w:tr>
      <w:tr w:rsidR="0092599D" w:rsidTr="001D1892">
        <w:tc>
          <w:tcPr>
            <w:tcW w:w="2516" w:type="dxa"/>
            <w:vMerge/>
            <w:vAlign w:val="center"/>
          </w:tcPr>
          <w:p w:rsidR="0092599D" w:rsidRDefault="0092599D" w:rsidP="001D1892"/>
        </w:tc>
        <w:tc>
          <w:tcPr>
            <w:tcW w:w="4957" w:type="dxa"/>
            <w:vAlign w:val="center"/>
          </w:tcPr>
          <w:p w:rsidR="0092599D" w:rsidRPr="00C844A1" w:rsidRDefault="0092599D" w:rsidP="001D1892">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Có 1 tiêu chuẩn chi tiết được xác định là không đạt.</w:t>
            </w:r>
          </w:p>
        </w:tc>
        <w:tc>
          <w:tcPr>
            <w:tcW w:w="1842" w:type="dxa"/>
            <w:vAlign w:val="center"/>
          </w:tcPr>
          <w:p w:rsidR="0092599D" w:rsidRDefault="0092599D" w:rsidP="001D1892">
            <w:pPr>
              <w:widowControl w:val="0"/>
              <w:tabs>
                <w:tab w:val="left" w:pos="851"/>
              </w:tabs>
              <w:spacing w:before="120" w:after="120" w:line="264" w:lineRule="auto"/>
              <w:jc w:val="center"/>
              <w:outlineLvl w:val="2"/>
              <w:rPr>
                <w:b/>
              </w:rPr>
            </w:pPr>
            <w:r>
              <w:rPr>
                <w:b/>
              </w:rPr>
              <w:t>Không đạt</w:t>
            </w:r>
          </w:p>
        </w:tc>
      </w:tr>
    </w:tbl>
    <w:p w:rsidR="0092599D" w:rsidRDefault="0092599D" w:rsidP="0092599D">
      <w:pPr>
        <w:widowControl w:val="0"/>
        <w:spacing w:before="120" w:after="120" w:line="264" w:lineRule="auto"/>
        <w:rPr>
          <w:b/>
          <w:iCs/>
          <w:sz w:val="28"/>
          <w:szCs w:val="36"/>
          <w:lang w:val="es-ES"/>
        </w:rPr>
      </w:pPr>
      <w:r>
        <w:rPr>
          <w:b/>
          <w:iCs/>
          <w:lang w:val="es-ES"/>
        </w:rPr>
        <w:t>5.</w:t>
      </w:r>
      <w:r>
        <w:rPr>
          <w:b/>
        </w:rPr>
        <w:t xml:space="preserve"> Biện pháp</w:t>
      </w:r>
      <w:r>
        <w:rPr>
          <w:b/>
          <w:sz w:val="22"/>
          <w:szCs w:val="28"/>
        </w:rPr>
        <w:t xml:space="preserve"> bảo đảm chất lượng:</w:t>
      </w: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6"/>
        <w:gridCol w:w="4957"/>
        <w:gridCol w:w="1842"/>
      </w:tblGrid>
      <w:tr w:rsidR="0092599D" w:rsidTr="001D1892">
        <w:tc>
          <w:tcPr>
            <w:tcW w:w="2518" w:type="dxa"/>
            <w:vAlign w:val="center"/>
          </w:tcPr>
          <w:p w:rsidR="0092599D" w:rsidRDefault="0092599D" w:rsidP="001D1892">
            <w:pPr>
              <w:widowControl w:val="0"/>
              <w:tabs>
                <w:tab w:val="left" w:pos="851"/>
              </w:tabs>
              <w:spacing w:before="120" w:after="120" w:line="264" w:lineRule="auto"/>
              <w:jc w:val="center"/>
              <w:rPr>
                <w:b/>
              </w:rPr>
            </w:pPr>
            <w:r>
              <w:rPr>
                <w:b/>
              </w:rPr>
              <w:t>Nội dung yêu cầu</w:t>
            </w:r>
          </w:p>
        </w:tc>
        <w:tc>
          <w:tcPr>
            <w:tcW w:w="6804" w:type="dxa"/>
            <w:gridSpan w:val="2"/>
            <w:vAlign w:val="center"/>
          </w:tcPr>
          <w:p w:rsidR="0092599D" w:rsidRDefault="0092599D" w:rsidP="001D1892">
            <w:pPr>
              <w:widowControl w:val="0"/>
              <w:tabs>
                <w:tab w:val="left" w:pos="851"/>
              </w:tabs>
              <w:spacing w:before="120" w:after="120" w:line="264" w:lineRule="auto"/>
              <w:jc w:val="center"/>
              <w:rPr>
                <w:b/>
              </w:rPr>
            </w:pPr>
            <w:r>
              <w:rPr>
                <w:b/>
              </w:rPr>
              <w:t>Mức độ đáp ứng</w:t>
            </w:r>
          </w:p>
        </w:tc>
      </w:tr>
      <w:tr w:rsidR="0092599D" w:rsidTr="001D1892">
        <w:tc>
          <w:tcPr>
            <w:tcW w:w="2518" w:type="dxa"/>
            <w:vMerge w:val="restart"/>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 xml:space="preserve">5.1. Biện pháp bảo đảm chất lượng trong thi công </w:t>
            </w:r>
          </w:p>
        </w:tc>
        <w:tc>
          <w:tcPr>
            <w:tcW w:w="4961" w:type="dxa"/>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Có biện pháp bảo đảm chất lượng hợp lý, khả thi phù hợp với đề xuất về biện pháp tổ chức thi công</w:t>
            </w:r>
          </w:p>
        </w:tc>
        <w:tc>
          <w:tcPr>
            <w:tcW w:w="1843" w:type="dxa"/>
            <w:vAlign w:val="center"/>
          </w:tcPr>
          <w:p w:rsidR="0092599D" w:rsidRDefault="0092599D" w:rsidP="001D1892">
            <w:pPr>
              <w:widowControl w:val="0"/>
              <w:tabs>
                <w:tab w:val="left" w:pos="851"/>
              </w:tabs>
              <w:spacing w:before="120" w:after="120" w:line="264" w:lineRule="auto"/>
              <w:jc w:val="center"/>
              <w:outlineLvl w:val="2"/>
            </w:pPr>
            <w:r>
              <w:rPr>
                <w:b/>
              </w:rPr>
              <w:t>Đạt</w:t>
            </w:r>
          </w:p>
        </w:tc>
      </w:tr>
      <w:tr w:rsidR="0092599D" w:rsidTr="001D1892">
        <w:tc>
          <w:tcPr>
            <w:tcW w:w="2518" w:type="dxa"/>
            <w:vMerge/>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p>
        </w:tc>
        <w:tc>
          <w:tcPr>
            <w:tcW w:w="4961" w:type="dxa"/>
            <w:vAlign w:val="center"/>
          </w:tcPr>
          <w:p w:rsidR="0092599D" w:rsidRPr="00C844A1" w:rsidRDefault="0092599D" w:rsidP="00C844A1">
            <w:pPr>
              <w:widowControl w:val="0"/>
              <w:tabs>
                <w:tab w:val="left" w:pos="851"/>
              </w:tabs>
              <w:spacing w:before="120" w:after="120" w:line="264" w:lineRule="auto"/>
              <w:ind w:left="-18"/>
              <w:rPr>
                <w:spacing w:val="-14"/>
                <w:sz w:val="28"/>
                <w:szCs w:val="28"/>
                <w:lang w:val="es-ES"/>
              </w:rPr>
            </w:pPr>
            <w:r w:rsidRPr="00C844A1">
              <w:rPr>
                <w:spacing w:val="-14"/>
                <w:sz w:val="28"/>
                <w:szCs w:val="28"/>
                <w:lang w:val="es-ES"/>
              </w:rPr>
              <w:t>Không có biện pháp bảo đảm chất lượng hoặc có biện pháp bảo đảm chất lượng nhưng không hợp lý, không khả thi, không phù hợp với đề xuất về biện pháp tổ chức thi công.</w:t>
            </w:r>
          </w:p>
        </w:tc>
        <w:tc>
          <w:tcPr>
            <w:tcW w:w="1843" w:type="dxa"/>
            <w:vAlign w:val="center"/>
          </w:tcPr>
          <w:p w:rsidR="0092599D" w:rsidRDefault="0092599D" w:rsidP="001D1892">
            <w:pPr>
              <w:widowControl w:val="0"/>
              <w:tabs>
                <w:tab w:val="left" w:pos="851"/>
              </w:tabs>
              <w:spacing w:before="120" w:after="120" w:line="264" w:lineRule="auto"/>
              <w:jc w:val="center"/>
              <w:outlineLvl w:val="2"/>
            </w:pPr>
            <w:r>
              <w:rPr>
                <w:b/>
              </w:rPr>
              <w:t>Không đạt</w:t>
            </w:r>
          </w:p>
        </w:tc>
      </w:tr>
      <w:tr w:rsidR="0092599D" w:rsidTr="001D1892">
        <w:tc>
          <w:tcPr>
            <w:tcW w:w="2518" w:type="dxa"/>
            <w:vMerge w:val="restart"/>
            <w:vAlign w:val="center"/>
          </w:tcPr>
          <w:p w:rsidR="0092599D" w:rsidRPr="00FB404A" w:rsidRDefault="0092599D" w:rsidP="00FB404A">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5.2. Biện pháp bảo đảm chất lượng thiết bị, vật tư, vật liệu đầu vào để phục vụ công tác thi công lắp đặt.</w:t>
            </w:r>
          </w:p>
        </w:tc>
        <w:tc>
          <w:tcPr>
            <w:tcW w:w="4961" w:type="dxa"/>
            <w:vAlign w:val="center"/>
          </w:tcPr>
          <w:p w:rsidR="0092599D" w:rsidRPr="00FB404A" w:rsidRDefault="0092599D" w:rsidP="00FB404A">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Có biện pháp bảo đảm chất lượng hợp lý, khả thi phù hợp với đề xuất về biện pháp tổ chức thi công.</w:t>
            </w:r>
          </w:p>
        </w:tc>
        <w:tc>
          <w:tcPr>
            <w:tcW w:w="1843" w:type="dxa"/>
            <w:vAlign w:val="center"/>
          </w:tcPr>
          <w:p w:rsidR="0092599D" w:rsidRDefault="0092599D" w:rsidP="001D1892">
            <w:pPr>
              <w:widowControl w:val="0"/>
              <w:tabs>
                <w:tab w:val="left" w:pos="851"/>
              </w:tabs>
              <w:spacing w:before="120" w:after="120" w:line="264" w:lineRule="auto"/>
              <w:jc w:val="center"/>
              <w:outlineLvl w:val="2"/>
              <w:rPr>
                <w:b/>
              </w:rPr>
            </w:pPr>
            <w:r>
              <w:rPr>
                <w:b/>
              </w:rPr>
              <w:t>Đạt</w:t>
            </w:r>
          </w:p>
        </w:tc>
      </w:tr>
      <w:tr w:rsidR="0092599D" w:rsidTr="001D1892">
        <w:tc>
          <w:tcPr>
            <w:tcW w:w="2518" w:type="dxa"/>
            <w:vMerge/>
            <w:vAlign w:val="center"/>
          </w:tcPr>
          <w:p w:rsidR="0092599D" w:rsidRPr="00FB404A" w:rsidRDefault="0092599D" w:rsidP="00FB404A">
            <w:pPr>
              <w:widowControl w:val="0"/>
              <w:tabs>
                <w:tab w:val="left" w:pos="851"/>
              </w:tabs>
              <w:spacing w:before="120" w:after="120" w:line="264" w:lineRule="auto"/>
              <w:ind w:left="-18"/>
              <w:rPr>
                <w:spacing w:val="-14"/>
                <w:sz w:val="28"/>
                <w:szCs w:val="28"/>
                <w:lang w:val="es-ES"/>
              </w:rPr>
            </w:pPr>
          </w:p>
        </w:tc>
        <w:tc>
          <w:tcPr>
            <w:tcW w:w="4961" w:type="dxa"/>
            <w:vAlign w:val="center"/>
          </w:tcPr>
          <w:p w:rsidR="0092599D" w:rsidRPr="00FB404A" w:rsidRDefault="0092599D" w:rsidP="00FB404A">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Không có biện pháp bảo đảm chất lượng hoặc có biện pháp bảo đảm chất lượng nhưng không hợp lý, không khả thi, không phù hợp với đề xuất về tiến độ thi công.</w:t>
            </w:r>
          </w:p>
        </w:tc>
        <w:tc>
          <w:tcPr>
            <w:tcW w:w="1843" w:type="dxa"/>
            <w:vAlign w:val="center"/>
          </w:tcPr>
          <w:p w:rsidR="0092599D" w:rsidRDefault="0092599D" w:rsidP="001D1892">
            <w:pPr>
              <w:widowControl w:val="0"/>
              <w:tabs>
                <w:tab w:val="left" w:pos="851"/>
              </w:tabs>
              <w:spacing w:before="120" w:after="120" w:line="264" w:lineRule="auto"/>
              <w:jc w:val="center"/>
              <w:outlineLvl w:val="2"/>
              <w:rPr>
                <w:b/>
              </w:rPr>
            </w:pPr>
            <w:r>
              <w:rPr>
                <w:b/>
              </w:rPr>
              <w:t>Không đạt</w:t>
            </w:r>
          </w:p>
        </w:tc>
      </w:tr>
      <w:tr w:rsidR="0092599D" w:rsidTr="001D1892">
        <w:tc>
          <w:tcPr>
            <w:tcW w:w="2518" w:type="dxa"/>
            <w:vMerge w:val="restart"/>
            <w:vAlign w:val="center"/>
          </w:tcPr>
          <w:p w:rsidR="0092599D" w:rsidRDefault="0092599D" w:rsidP="001D1892">
            <w:pPr>
              <w:widowControl w:val="0"/>
              <w:tabs>
                <w:tab w:val="left" w:pos="851"/>
              </w:tabs>
              <w:spacing w:before="120" w:after="120" w:line="264" w:lineRule="auto"/>
              <w:outlineLvl w:val="0"/>
              <w:rPr>
                <w:b/>
              </w:rPr>
            </w:pPr>
            <w:r>
              <w:rPr>
                <w:b/>
              </w:rPr>
              <w:t>Kết luận</w:t>
            </w:r>
          </w:p>
        </w:tc>
        <w:tc>
          <w:tcPr>
            <w:tcW w:w="4961" w:type="dxa"/>
          </w:tcPr>
          <w:p w:rsidR="0092599D" w:rsidRPr="00FB404A" w:rsidRDefault="0092599D" w:rsidP="001D1892">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Cả 2 tiêu chuẩn chi tiết đều được xác định là đạt.</w:t>
            </w:r>
          </w:p>
        </w:tc>
        <w:tc>
          <w:tcPr>
            <w:tcW w:w="1843" w:type="dxa"/>
            <w:vAlign w:val="center"/>
          </w:tcPr>
          <w:p w:rsidR="0092599D" w:rsidRDefault="0092599D" w:rsidP="001D1892">
            <w:pPr>
              <w:widowControl w:val="0"/>
              <w:tabs>
                <w:tab w:val="left" w:pos="851"/>
              </w:tabs>
              <w:spacing w:before="120" w:after="120" w:line="264" w:lineRule="auto"/>
              <w:jc w:val="center"/>
              <w:outlineLvl w:val="2"/>
              <w:rPr>
                <w:b/>
              </w:rPr>
            </w:pPr>
            <w:r>
              <w:rPr>
                <w:b/>
              </w:rPr>
              <w:t>Đạt</w:t>
            </w:r>
          </w:p>
        </w:tc>
      </w:tr>
      <w:tr w:rsidR="0092599D" w:rsidTr="001D1892">
        <w:tc>
          <w:tcPr>
            <w:tcW w:w="2518" w:type="dxa"/>
            <w:vMerge/>
            <w:vAlign w:val="center"/>
          </w:tcPr>
          <w:p w:rsidR="0092599D" w:rsidRDefault="0092599D" w:rsidP="001D1892">
            <w:pPr>
              <w:rPr>
                <w:b/>
              </w:rPr>
            </w:pPr>
          </w:p>
        </w:tc>
        <w:tc>
          <w:tcPr>
            <w:tcW w:w="4961" w:type="dxa"/>
          </w:tcPr>
          <w:p w:rsidR="0092599D" w:rsidRPr="00FB404A" w:rsidRDefault="0092599D" w:rsidP="001D1892">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Có 1 tiêu chuẩn chi tiết được xác định là không đạt.</w:t>
            </w:r>
          </w:p>
        </w:tc>
        <w:tc>
          <w:tcPr>
            <w:tcW w:w="1843" w:type="dxa"/>
            <w:vAlign w:val="center"/>
          </w:tcPr>
          <w:p w:rsidR="0092599D" w:rsidRDefault="0092599D" w:rsidP="001D1892">
            <w:pPr>
              <w:widowControl w:val="0"/>
              <w:tabs>
                <w:tab w:val="left" w:pos="851"/>
              </w:tabs>
              <w:spacing w:before="120" w:after="120" w:line="264" w:lineRule="auto"/>
              <w:jc w:val="center"/>
              <w:outlineLvl w:val="2"/>
              <w:rPr>
                <w:b/>
              </w:rPr>
            </w:pPr>
            <w:r>
              <w:rPr>
                <w:b/>
              </w:rPr>
              <w:t>Không đạt</w:t>
            </w:r>
          </w:p>
        </w:tc>
      </w:tr>
    </w:tbl>
    <w:p w:rsidR="0092599D" w:rsidRDefault="0092599D" w:rsidP="0092599D">
      <w:pPr>
        <w:widowControl w:val="0"/>
        <w:spacing w:before="120" w:after="120" w:line="264" w:lineRule="auto"/>
        <w:rPr>
          <w:b/>
          <w:iCs/>
          <w:sz w:val="2"/>
          <w:lang w:val="es-ES"/>
        </w:rPr>
      </w:pPr>
    </w:p>
    <w:p w:rsidR="0092599D" w:rsidRDefault="0092599D" w:rsidP="0092599D">
      <w:pPr>
        <w:widowControl w:val="0"/>
        <w:spacing w:before="120" w:after="120" w:line="264" w:lineRule="auto"/>
        <w:rPr>
          <w:b/>
          <w:iCs/>
          <w:lang w:val="es-ES"/>
        </w:rPr>
      </w:pPr>
      <w:r>
        <w:rPr>
          <w:b/>
          <w:iCs/>
          <w:lang w:val="es-ES"/>
        </w:rPr>
        <w:t>6. An toàn lao động, phòng cháy chữa cháy, vệ sinh môi trường:</w:t>
      </w: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6"/>
        <w:gridCol w:w="4957"/>
        <w:gridCol w:w="1842"/>
      </w:tblGrid>
      <w:tr w:rsidR="0092599D" w:rsidTr="001D1892">
        <w:tc>
          <w:tcPr>
            <w:tcW w:w="2518" w:type="dxa"/>
            <w:tcBorders>
              <w:bottom w:val="single" w:sz="4" w:space="0" w:color="auto"/>
            </w:tcBorders>
            <w:vAlign w:val="center"/>
          </w:tcPr>
          <w:p w:rsidR="0092599D" w:rsidRDefault="0092599D" w:rsidP="001D1892">
            <w:pPr>
              <w:widowControl w:val="0"/>
              <w:tabs>
                <w:tab w:val="left" w:pos="851"/>
              </w:tabs>
              <w:spacing w:before="120" w:after="120" w:line="264" w:lineRule="auto"/>
              <w:jc w:val="center"/>
              <w:rPr>
                <w:b/>
              </w:rPr>
            </w:pPr>
            <w:r>
              <w:rPr>
                <w:b/>
              </w:rPr>
              <w:t>Nội dung yêu cầu</w:t>
            </w:r>
          </w:p>
        </w:tc>
        <w:tc>
          <w:tcPr>
            <w:tcW w:w="6804" w:type="dxa"/>
            <w:gridSpan w:val="2"/>
            <w:tcBorders>
              <w:bottom w:val="single" w:sz="4" w:space="0" w:color="auto"/>
            </w:tcBorders>
            <w:vAlign w:val="center"/>
          </w:tcPr>
          <w:p w:rsidR="0092599D" w:rsidRDefault="0092599D" w:rsidP="001D1892">
            <w:pPr>
              <w:widowControl w:val="0"/>
              <w:tabs>
                <w:tab w:val="left" w:pos="851"/>
              </w:tabs>
              <w:spacing w:before="120" w:after="120" w:line="264" w:lineRule="auto"/>
              <w:jc w:val="center"/>
              <w:rPr>
                <w:b/>
              </w:rPr>
            </w:pPr>
            <w:r>
              <w:rPr>
                <w:b/>
              </w:rPr>
              <w:t>Mức độ đáp ứng</w:t>
            </w:r>
          </w:p>
        </w:tc>
      </w:tr>
      <w:tr w:rsidR="0092599D" w:rsidTr="001D1892">
        <w:tc>
          <w:tcPr>
            <w:tcW w:w="7479" w:type="dxa"/>
            <w:gridSpan w:val="2"/>
          </w:tcPr>
          <w:p w:rsidR="0092599D" w:rsidRDefault="0092599D" w:rsidP="001D1892">
            <w:pPr>
              <w:widowControl w:val="0"/>
              <w:tabs>
                <w:tab w:val="left" w:pos="851"/>
                <w:tab w:val="num" w:pos="1080"/>
              </w:tabs>
              <w:spacing w:before="120" w:after="120" w:line="264" w:lineRule="auto"/>
              <w:rPr>
                <w:b/>
              </w:rPr>
            </w:pPr>
            <w:r>
              <w:rPr>
                <w:b/>
              </w:rPr>
              <w:t>6.1. An toàn lao động</w:t>
            </w:r>
          </w:p>
        </w:tc>
        <w:tc>
          <w:tcPr>
            <w:tcW w:w="1843" w:type="dxa"/>
          </w:tcPr>
          <w:p w:rsidR="0092599D" w:rsidRDefault="0092599D" w:rsidP="001D1892">
            <w:pPr>
              <w:widowControl w:val="0"/>
              <w:tabs>
                <w:tab w:val="left" w:pos="851"/>
                <w:tab w:val="num" w:pos="1080"/>
              </w:tabs>
              <w:spacing w:before="120" w:after="120" w:line="264" w:lineRule="auto"/>
              <w:ind w:left="1080" w:hanging="360"/>
              <w:rPr>
                <w:b/>
              </w:rPr>
            </w:pPr>
          </w:p>
        </w:tc>
      </w:tr>
      <w:tr w:rsidR="0092599D" w:rsidTr="001D18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18" w:type="dxa"/>
            <w:vMerge w:val="restart"/>
            <w:tcBorders>
              <w:top w:val="single" w:sz="4" w:space="0" w:color="auto"/>
              <w:left w:val="single" w:sz="4" w:space="0" w:color="auto"/>
              <w:bottom w:val="single" w:sz="4" w:space="0" w:color="auto"/>
              <w:right w:val="single" w:sz="4" w:space="0" w:color="auto"/>
            </w:tcBorders>
          </w:tcPr>
          <w:p w:rsidR="0092599D" w:rsidRDefault="0092599D" w:rsidP="001D1892">
            <w:pPr>
              <w:widowControl w:val="0"/>
              <w:tabs>
                <w:tab w:val="left" w:pos="851"/>
              </w:tabs>
              <w:spacing w:before="120" w:after="120" w:line="264" w:lineRule="auto"/>
              <w:ind w:left="-18"/>
            </w:pPr>
            <w:r w:rsidRPr="00FB404A">
              <w:rPr>
                <w:spacing w:val="-14"/>
                <w:sz w:val="28"/>
                <w:szCs w:val="28"/>
                <w:lang w:val="es-ES"/>
              </w:rPr>
              <w:lastRenderedPageBreak/>
              <w:t>Biện pháp an toàn lao động hợp lý, khả thi phù hợp với đề xuất về biện pháp tổ chức thi công</w:t>
            </w:r>
          </w:p>
        </w:tc>
        <w:tc>
          <w:tcPr>
            <w:tcW w:w="4961" w:type="dxa"/>
            <w:tcBorders>
              <w:top w:val="single" w:sz="4" w:space="0" w:color="auto"/>
              <w:left w:val="single" w:sz="4" w:space="0" w:color="auto"/>
              <w:bottom w:val="single" w:sz="4" w:space="0" w:color="auto"/>
              <w:right w:val="single" w:sz="4" w:space="0" w:color="auto"/>
            </w:tcBorders>
          </w:tcPr>
          <w:p w:rsidR="0092599D" w:rsidRPr="00FB404A" w:rsidRDefault="0092599D" w:rsidP="001D1892">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Có biện an toàn lao động hợp lý, khả thi phù hợp với đề xuất về biện pháp tổ chức thi công</w:t>
            </w:r>
          </w:p>
        </w:tc>
        <w:tc>
          <w:tcPr>
            <w:tcW w:w="1843" w:type="dxa"/>
            <w:tcBorders>
              <w:top w:val="single" w:sz="4" w:space="0" w:color="auto"/>
              <w:left w:val="single" w:sz="4" w:space="0" w:color="auto"/>
              <w:bottom w:val="single" w:sz="4" w:space="0" w:color="auto"/>
              <w:right w:val="single" w:sz="4" w:space="0" w:color="auto"/>
            </w:tcBorders>
          </w:tcPr>
          <w:p w:rsidR="0092599D" w:rsidRDefault="0092599D" w:rsidP="001D1892">
            <w:pPr>
              <w:widowControl w:val="0"/>
              <w:tabs>
                <w:tab w:val="left" w:pos="851"/>
              </w:tabs>
              <w:spacing w:before="120" w:after="120" w:line="264" w:lineRule="auto"/>
              <w:jc w:val="center"/>
              <w:outlineLvl w:val="2"/>
            </w:pPr>
            <w:r>
              <w:rPr>
                <w:b/>
              </w:rPr>
              <w:t>Đạt</w:t>
            </w:r>
          </w:p>
        </w:tc>
      </w:tr>
      <w:tr w:rsidR="0092599D" w:rsidTr="001D18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479" w:type="dxa"/>
            <w:vMerge/>
            <w:tcBorders>
              <w:top w:val="single" w:sz="4" w:space="0" w:color="auto"/>
              <w:left w:val="single" w:sz="4" w:space="0" w:color="auto"/>
              <w:bottom w:val="single" w:sz="4" w:space="0" w:color="auto"/>
              <w:right w:val="single" w:sz="4" w:space="0" w:color="auto"/>
            </w:tcBorders>
          </w:tcPr>
          <w:p w:rsidR="0092599D" w:rsidRDefault="0092599D" w:rsidP="001D1892"/>
        </w:tc>
        <w:tc>
          <w:tcPr>
            <w:tcW w:w="4961" w:type="dxa"/>
            <w:tcBorders>
              <w:top w:val="single" w:sz="4" w:space="0" w:color="auto"/>
              <w:left w:val="single" w:sz="4" w:space="0" w:color="auto"/>
              <w:bottom w:val="single" w:sz="4" w:space="0" w:color="auto"/>
              <w:right w:val="single" w:sz="4" w:space="0" w:color="auto"/>
            </w:tcBorders>
          </w:tcPr>
          <w:p w:rsidR="0092599D" w:rsidRPr="00FB404A" w:rsidRDefault="005A042D" w:rsidP="00FB404A">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C</w:t>
            </w:r>
            <w:r w:rsidR="0092599D" w:rsidRPr="00FB404A">
              <w:rPr>
                <w:spacing w:val="-14"/>
                <w:sz w:val="28"/>
                <w:szCs w:val="28"/>
                <w:lang w:val="es-ES"/>
              </w:rPr>
              <w:t>ó biện pháp an toàn lao động nhưng không hợp lý, không khả thi, không phù hợp với đề xuất về biện pháp tổ chức thi công</w:t>
            </w:r>
          </w:p>
        </w:tc>
        <w:tc>
          <w:tcPr>
            <w:tcW w:w="1843" w:type="dxa"/>
            <w:tcBorders>
              <w:top w:val="single" w:sz="4" w:space="0" w:color="auto"/>
              <w:left w:val="single" w:sz="4" w:space="0" w:color="auto"/>
              <w:bottom w:val="single" w:sz="4" w:space="0" w:color="auto"/>
              <w:right w:val="single" w:sz="4" w:space="0" w:color="auto"/>
            </w:tcBorders>
          </w:tcPr>
          <w:p w:rsidR="0092599D" w:rsidRDefault="0092599D" w:rsidP="001D1892">
            <w:pPr>
              <w:widowControl w:val="0"/>
              <w:tabs>
                <w:tab w:val="left" w:pos="851"/>
              </w:tabs>
              <w:spacing w:before="120" w:after="120" w:line="264" w:lineRule="auto"/>
              <w:jc w:val="center"/>
              <w:outlineLvl w:val="2"/>
            </w:pPr>
            <w:r>
              <w:rPr>
                <w:b/>
              </w:rPr>
              <w:t>Không đạt</w:t>
            </w:r>
          </w:p>
        </w:tc>
      </w:tr>
      <w:tr w:rsidR="0092599D" w:rsidTr="001D1892">
        <w:tc>
          <w:tcPr>
            <w:tcW w:w="7479" w:type="dxa"/>
            <w:gridSpan w:val="2"/>
          </w:tcPr>
          <w:p w:rsidR="0092599D" w:rsidRDefault="0092599D" w:rsidP="001D1892">
            <w:pPr>
              <w:widowControl w:val="0"/>
              <w:tabs>
                <w:tab w:val="left" w:pos="851"/>
                <w:tab w:val="num" w:pos="1080"/>
              </w:tabs>
              <w:spacing w:before="120" w:after="120" w:line="264" w:lineRule="auto"/>
              <w:rPr>
                <w:b/>
              </w:rPr>
            </w:pPr>
            <w:r>
              <w:rPr>
                <w:b/>
              </w:rPr>
              <w:t xml:space="preserve">6.2. Phòng cháy, chữa cháy </w:t>
            </w:r>
          </w:p>
        </w:tc>
        <w:tc>
          <w:tcPr>
            <w:tcW w:w="1843" w:type="dxa"/>
          </w:tcPr>
          <w:p w:rsidR="0092599D" w:rsidRDefault="0092599D" w:rsidP="001D1892">
            <w:pPr>
              <w:widowControl w:val="0"/>
              <w:tabs>
                <w:tab w:val="left" w:pos="851"/>
                <w:tab w:val="num" w:pos="1080"/>
              </w:tabs>
              <w:spacing w:before="120" w:after="120" w:line="264" w:lineRule="auto"/>
              <w:ind w:left="1080" w:hanging="360"/>
              <w:rPr>
                <w:b/>
              </w:rPr>
            </w:pPr>
          </w:p>
        </w:tc>
      </w:tr>
      <w:tr w:rsidR="0092599D" w:rsidTr="001D18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18" w:type="dxa"/>
            <w:vMerge w:val="restart"/>
            <w:tcBorders>
              <w:top w:val="single" w:sz="4" w:space="0" w:color="auto"/>
              <w:left w:val="single" w:sz="4" w:space="0" w:color="auto"/>
              <w:bottom w:val="single" w:sz="4" w:space="0" w:color="auto"/>
              <w:right w:val="single" w:sz="4" w:space="0" w:color="auto"/>
            </w:tcBorders>
          </w:tcPr>
          <w:p w:rsidR="0092599D" w:rsidRPr="00FB404A" w:rsidRDefault="0092599D" w:rsidP="00FB404A">
            <w:pPr>
              <w:widowControl w:val="0"/>
              <w:tabs>
                <w:tab w:val="left" w:pos="851"/>
              </w:tabs>
              <w:spacing w:before="120" w:after="120" w:line="264" w:lineRule="auto"/>
              <w:ind w:left="-18"/>
              <w:rPr>
                <w:spacing w:val="-14"/>
                <w:sz w:val="28"/>
                <w:szCs w:val="28"/>
                <w:lang w:val="es-ES"/>
              </w:rPr>
            </w:pPr>
          </w:p>
          <w:p w:rsidR="0092599D" w:rsidRPr="00FB404A" w:rsidRDefault="0092599D" w:rsidP="00FB404A">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Biện pháp phòng cháy, chữa cháy hợp lý, khả thi, phù hợp với đề xuất về biện pháp tổ chức thi công</w:t>
            </w:r>
          </w:p>
        </w:tc>
        <w:tc>
          <w:tcPr>
            <w:tcW w:w="4961" w:type="dxa"/>
            <w:tcBorders>
              <w:top w:val="single" w:sz="4" w:space="0" w:color="auto"/>
              <w:left w:val="single" w:sz="4" w:space="0" w:color="auto"/>
              <w:bottom w:val="single" w:sz="4" w:space="0" w:color="auto"/>
              <w:right w:val="single" w:sz="4" w:space="0" w:color="auto"/>
            </w:tcBorders>
          </w:tcPr>
          <w:p w:rsidR="0092599D" w:rsidRPr="00FB404A" w:rsidRDefault="0092599D" w:rsidP="00FB404A">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Có biện phòng cháy, chữa cháy hợp lý, khả thi phù hợp với đề xuất về biện pháp tổ chức thi công</w:t>
            </w:r>
          </w:p>
        </w:tc>
        <w:tc>
          <w:tcPr>
            <w:tcW w:w="1843" w:type="dxa"/>
            <w:tcBorders>
              <w:top w:val="single" w:sz="4" w:space="0" w:color="auto"/>
              <w:left w:val="single" w:sz="4" w:space="0" w:color="auto"/>
              <w:bottom w:val="single" w:sz="4" w:space="0" w:color="auto"/>
              <w:right w:val="single" w:sz="4" w:space="0" w:color="auto"/>
            </w:tcBorders>
          </w:tcPr>
          <w:p w:rsidR="0092599D" w:rsidRDefault="0092599D" w:rsidP="001D1892">
            <w:pPr>
              <w:widowControl w:val="0"/>
              <w:tabs>
                <w:tab w:val="left" w:pos="851"/>
              </w:tabs>
              <w:spacing w:before="120" w:after="120" w:line="264" w:lineRule="auto"/>
              <w:jc w:val="center"/>
              <w:outlineLvl w:val="2"/>
            </w:pPr>
            <w:r>
              <w:rPr>
                <w:b/>
              </w:rPr>
              <w:t>Đạt</w:t>
            </w:r>
          </w:p>
        </w:tc>
      </w:tr>
      <w:tr w:rsidR="0092599D" w:rsidTr="001D18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479" w:type="dxa"/>
            <w:vMerge/>
            <w:tcBorders>
              <w:top w:val="single" w:sz="4" w:space="0" w:color="auto"/>
              <w:left w:val="single" w:sz="4" w:space="0" w:color="auto"/>
              <w:bottom w:val="single" w:sz="4" w:space="0" w:color="auto"/>
              <w:right w:val="single" w:sz="4" w:space="0" w:color="auto"/>
            </w:tcBorders>
          </w:tcPr>
          <w:p w:rsidR="0092599D" w:rsidRPr="00FB404A" w:rsidRDefault="0092599D" w:rsidP="00FB404A">
            <w:pPr>
              <w:widowControl w:val="0"/>
              <w:tabs>
                <w:tab w:val="left" w:pos="851"/>
              </w:tabs>
              <w:spacing w:before="120" w:after="120" w:line="264" w:lineRule="auto"/>
              <w:ind w:left="-18"/>
              <w:rPr>
                <w:spacing w:val="-14"/>
                <w:sz w:val="28"/>
                <w:szCs w:val="28"/>
                <w:lang w:val="es-ES"/>
              </w:rPr>
            </w:pPr>
          </w:p>
        </w:tc>
        <w:tc>
          <w:tcPr>
            <w:tcW w:w="4961" w:type="dxa"/>
            <w:tcBorders>
              <w:top w:val="single" w:sz="4" w:space="0" w:color="auto"/>
              <w:left w:val="single" w:sz="4" w:space="0" w:color="auto"/>
              <w:bottom w:val="single" w:sz="4" w:space="0" w:color="auto"/>
              <w:right w:val="single" w:sz="4" w:space="0" w:color="auto"/>
            </w:tcBorders>
          </w:tcPr>
          <w:p w:rsidR="0092599D" w:rsidRPr="00FB404A" w:rsidRDefault="0092599D" w:rsidP="00FB404A">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Không có biện pháp phòng cháy, chữa cháy hoặc có biện pháp phòng cháy, chữa cháy nhưng không hợp lý, không khả thi, không phù hợp với đề xuất về biện pháp tổ chức thi công</w:t>
            </w:r>
          </w:p>
        </w:tc>
        <w:tc>
          <w:tcPr>
            <w:tcW w:w="1843" w:type="dxa"/>
            <w:tcBorders>
              <w:top w:val="single" w:sz="4" w:space="0" w:color="auto"/>
              <w:left w:val="single" w:sz="4" w:space="0" w:color="auto"/>
              <w:bottom w:val="single" w:sz="4" w:space="0" w:color="auto"/>
              <w:right w:val="single" w:sz="4" w:space="0" w:color="auto"/>
            </w:tcBorders>
          </w:tcPr>
          <w:p w:rsidR="0092599D" w:rsidRDefault="0092599D" w:rsidP="001D1892">
            <w:pPr>
              <w:widowControl w:val="0"/>
              <w:tabs>
                <w:tab w:val="left" w:pos="851"/>
              </w:tabs>
              <w:spacing w:before="120" w:after="120" w:line="264" w:lineRule="auto"/>
              <w:jc w:val="center"/>
              <w:outlineLvl w:val="2"/>
              <w:rPr>
                <w:b/>
              </w:rPr>
            </w:pPr>
            <w:r>
              <w:rPr>
                <w:b/>
              </w:rPr>
              <w:t>Không đạt</w:t>
            </w:r>
          </w:p>
        </w:tc>
      </w:tr>
      <w:tr w:rsidR="0092599D" w:rsidTr="001D1892">
        <w:tc>
          <w:tcPr>
            <w:tcW w:w="2518" w:type="dxa"/>
          </w:tcPr>
          <w:p w:rsidR="0092599D" w:rsidRDefault="0092599D" w:rsidP="001D1892">
            <w:pPr>
              <w:widowControl w:val="0"/>
              <w:tabs>
                <w:tab w:val="left" w:pos="851"/>
              </w:tabs>
              <w:spacing w:before="120" w:after="120" w:line="264" w:lineRule="auto"/>
              <w:outlineLvl w:val="2"/>
            </w:pPr>
            <w:r>
              <w:rPr>
                <w:b/>
              </w:rPr>
              <w:t>6.3. Vệ sinh môi trường</w:t>
            </w:r>
          </w:p>
        </w:tc>
        <w:tc>
          <w:tcPr>
            <w:tcW w:w="4961" w:type="dxa"/>
          </w:tcPr>
          <w:p w:rsidR="0092599D" w:rsidRDefault="0092599D" w:rsidP="001D1892">
            <w:pPr>
              <w:widowControl w:val="0"/>
              <w:tabs>
                <w:tab w:val="left" w:pos="851"/>
              </w:tabs>
              <w:spacing w:before="120" w:after="120" w:line="264" w:lineRule="auto"/>
              <w:ind w:left="-18"/>
            </w:pPr>
          </w:p>
        </w:tc>
        <w:tc>
          <w:tcPr>
            <w:tcW w:w="1843" w:type="dxa"/>
            <w:vAlign w:val="center"/>
          </w:tcPr>
          <w:p w:rsidR="0092599D" w:rsidRDefault="0092599D" w:rsidP="001D1892">
            <w:pPr>
              <w:widowControl w:val="0"/>
              <w:tabs>
                <w:tab w:val="left" w:pos="851"/>
              </w:tabs>
              <w:spacing w:before="120" w:after="120" w:line="264" w:lineRule="auto"/>
              <w:jc w:val="center"/>
              <w:outlineLvl w:val="2"/>
              <w:rPr>
                <w:b/>
              </w:rPr>
            </w:pPr>
          </w:p>
        </w:tc>
      </w:tr>
      <w:tr w:rsidR="0092599D" w:rsidTr="001D18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18" w:type="dxa"/>
            <w:vMerge w:val="restart"/>
            <w:tcBorders>
              <w:top w:val="single" w:sz="4" w:space="0" w:color="auto"/>
              <w:left w:val="single" w:sz="4" w:space="0" w:color="auto"/>
              <w:bottom w:val="single" w:sz="4" w:space="0" w:color="auto"/>
              <w:right w:val="single" w:sz="4" w:space="0" w:color="auto"/>
            </w:tcBorders>
          </w:tcPr>
          <w:p w:rsidR="0092599D" w:rsidRPr="00FB404A" w:rsidRDefault="0092599D" w:rsidP="00FB404A">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Biện pháp bảo đảm vệ sinh môi trường hợp lý, khả thi phù hợp với đề xuất về biện pháp tổ chức thi công</w:t>
            </w:r>
          </w:p>
        </w:tc>
        <w:tc>
          <w:tcPr>
            <w:tcW w:w="4961" w:type="dxa"/>
            <w:tcBorders>
              <w:top w:val="single" w:sz="4" w:space="0" w:color="auto"/>
              <w:left w:val="single" w:sz="4" w:space="0" w:color="auto"/>
              <w:bottom w:val="single" w:sz="4" w:space="0" w:color="auto"/>
              <w:right w:val="single" w:sz="4" w:space="0" w:color="auto"/>
            </w:tcBorders>
          </w:tcPr>
          <w:p w:rsidR="0092599D" w:rsidRPr="00FB404A" w:rsidRDefault="0092599D" w:rsidP="00FB404A">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Có biện pháp bảo đảm vệ sinh môi trường hợp lý, khả thi phù hợp với đề xuất về biện pháp tổ chức thi công</w:t>
            </w:r>
          </w:p>
        </w:tc>
        <w:tc>
          <w:tcPr>
            <w:tcW w:w="1843" w:type="dxa"/>
            <w:tcBorders>
              <w:top w:val="single" w:sz="4" w:space="0" w:color="auto"/>
              <w:left w:val="single" w:sz="4" w:space="0" w:color="auto"/>
              <w:bottom w:val="single" w:sz="4" w:space="0" w:color="auto"/>
              <w:right w:val="single" w:sz="4" w:space="0" w:color="auto"/>
            </w:tcBorders>
          </w:tcPr>
          <w:p w:rsidR="0092599D" w:rsidRDefault="0092599D" w:rsidP="001D1892">
            <w:pPr>
              <w:widowControl w:val="0"/>
              <w:tabs>
                <w:tab w:val="left" w:pos="851"/>
              </w:tabs>
              <w:spacing w:before="120" w:after="120" w:line="264" w:lineRule="auto"/>
              <w:jc w:val="center"/>
              <w:outlineLvl w:val="2"/>
              <w:rPr>
                <w:b/>
              </w:rPr>
            </w:pPr>
            <w:r>
              <w:rPr>
                <w:b/>
              </w:rPr>
              <w:t>Đạt</w:t>
            </w:r>
          </w:p>
        </w:tc>
      </w:tr>
      <w:tr w:rsidR="0092599D" w:rsidTr="001D18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479" w:type="dxa"/>
            <w:vMerge/>
            <w:tcBorders>
              <w:top w:val="single" w:sz="4" w:space="0" w:color="auto"/>
              <w:left w:val="single" w:sz="4" w:space="0" w:color="auto"/>
              <w:bottom w:val="single" w:sz="4" w:space="0" w:color="auto"/>
              <w:right w:val="single" w:sz="4" w:space="0" w:color="auto"/>
            </w:tcBorders>
          </w:tcPr>
          <w:p w:rsidR="0092599D" w:rsidRPr="00FB404A" w:rsidRDefault="0092599D" w:rsidP="00FB404A">
            <w:pPr>
              <w:widowControl w:val="0"/>
              <w:tabs>
                <w:tab w:val="left" w:pos="851"/>
              </w:tabs>
              <w:spacing w:before="120" w:after="120" w:line="264" w:lineRule="auto"/>
              <w:ind w:left="-18"/>
              <w:rPr>
                <w:spacing w:val="-14"/>
                <w:sz w:val="28"/>
                <w:szCs w:val="28"/>
                <w:lang w:val="es-ES"/>
              </w:rPr>
            </w:pPr>
          </w:p>
        </w:tc>
        <w:tc>
          <w:tcPr>
            <w:tcW w:w="4961" w:type="dxa"/>
            <w:tcBorders>
              <w:top w:val="single" w:sz="4" w:space="0" w:color="auto"/>
              <w:left w:val="single" w:sz="4" w:space="0" w:color="auto"/>
              <w:bottom w:val="single" w:sz="4" w:space="0" w:color="auto"/>
              <w:right w:val="single" w:sz="4" w:space="0" w:color="auto"/>
            </w:tcBorders>
          </w:tcPr>
          <w:p w:rsidR="0092599D" w:rsidRPr="00FB404A" w:rsidRDefault="0092599D" w:rsidP="00FB404A">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Không có biện pháp bảo đảm vệ sinh môi trường hoặc có biện pháp bảo đảm vệ sinh môi trường nhưng không hợp lý, không khả thi, không phù hợp với đề xuất về biện pháp tổ chức thi công</w:t>
            </w:r>
          </w:p>
        </w:tc>
        <w:tc>
          <w:tcPr>
            <w:tcW w:w="1843" w:type="dxa"/>
            <w:tcBorders>
              <w:top w:val="single" w:sz="4" w:space="0" w:color="auto"/>
              <w:left w:val="single" w:sz="4" w:space="0" w:color="auto"/>
              <w:bottom w:val="single" w:sz="4" w:space="0" w:color="auto"/>
              <w:right w:val="single" w:sz="4" w:space="0" w:color="auto"/>
            </w:tcBorders>
          </w:tcPr>
          <w:p w:rsidR="0092599D" w:rsidRDefault="0092599D" w:rsidP="001D1892">
            <w:pPr>
              <w:widowControl w:val="0"/>
              <w:tabs>
                <w:tab w:val="left" w:pos="851"/>
              </w:tabs>
              <w:spacing w:before="120" w:after="120" w:line="264" w:lineRule="auto"/>
              <w:jc w:val="center"/>
              <w:outlineLvl w:val="2"/>
              <w:rPr>
                <w:b/>
              </w:rPr>
            </w:pPr>
            <w:r>
              <w:rPr>
                <w:b/>
              </w:rPr>
              <w:t>Không đạt</w:t>
            </w:r>
          </w:p>
        </w:tc>
      </w:tr>
      <w:tr w:rsidR="0092599D" w:rsidTr="001D18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18" w:type="dxa"/>
            <w:vMerge w:val="restart"/>
            <w:tcBorders>
              <w:top w:val="single" w:sz="4" w:space="0" w:color="auto"/>
              <w:left w:val="single" w:sz="4" w:space="0" w:color="auto"/>
              <w:bottom w:val="single" w:sz="4" w:space="0" w:color="auto"/>
              <w:right w:val="single" w:sz="4" w:space="0" w:color="auto"/>
            </w:tcBorders>
          </w:tcPr>
          <w:p w:rsidR="0092599D" w:rsidRDefault="0092599D" w:rsidP="001D1892">
            <w:pPr>
              <w:widowControl w:val="0"/>
              <w:tabs>
                <w:tab w:val="left" w:pos="851"/>
              </w:tabs>
              <w:spacing w:before="120" w:after="120" w:line="264" w:lineRule="auto"/>
              <w:outlineLvl w:val="2"/>
            </w:pPr>
            <w:r>
              <w:rPr>
                <w:b/>
              </w:rPr>
              <w:t>Kết luận</w:t>
            </w:r>
          </w:p>
        </w:tc>
        <w:tc>
          <w:tcPr>
            <w:tcW w:w="4961" w:type="dxa"/>
            <w:tcBorders>
              <w:top w:val="single" w:sz="4" w:space="0" w:color="auto"/>
              <w:left w:val="single" w:sz="4" w:space="0" w:color="auto"/>
              <w:bottom w:val="single" w:sz="4" w:space="0" w:color="auto"/>
              <w:right w:val="single" w:sz="4" w:space="0" w:color="auto"/>
            </w:tcBorders>
          </w:tcPr>
          <w:p w:rsidR="0092599D" w:rsidRPr="00FB404A" w:rsidRDefault="0092599D" w:rsidP="001D1892">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Cả 3 tiêu chuẩn chi tiết đều được xác định là đạt.</w:t>
            </w:r>
          </w:p>
        </w:tc>
        <w:tc>
          <w:tcPr>
            <w:tcW w:w="1843" w:type="dxa"/>
            <w:tcBorders>
              <w:top w:val="single" w:sz="4" w:space="0" w:color="auto"/>
              <w:left w:val="single" w:sz="4" w:space="0" w:color="auto"/>
              <w:bottom w:val="single" w:sz="4" w:space="0" w:color="auto"/>
              <w:right w:val="single" w:sz="4" w:space="0" w:color="auto"/>
            </w:tcBorders>
          </w:tcPr>
          <w:p w:rsidR="0092599D" w:rsidRDefault="0092599D" w:rsidP="001D1892">
            <w:pPr>
              <w:widowControl w:val="0"/>
              <w:tabs>
                <w:tab w:val="left" w:pos="851"/>
              </w:tabs>
              <w:spacing w:before="120" w:after="120" w:line="264" w:lineRule="auto"/>
              <w:jc w:val="center"/>
              <w:outlineLvl w:val="2"/>
              <w:rPr>
                <w:b/>
              </w:rPr>
            </w:pPr>
            <w:r>
              <w:rPr>
                <w:b/>
              </w:rPr>
              <w:t>Đạt</w:t>
            </w:r>
          </w:p>
        </w:tc>
      </w:tr>
      <w:tr w:rsidR="0092599D" w:rsidTr="001D18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479" w:type="dxa"/>
            <w:vMerge/>
            <w:tcBorders>
              <w:top w:val="single" w:sz="4" w:space="0" w:color="auto"/>
              <w:left w:val="single" w:sz="4" w:space="0" w:color="auto"/>
              <w:bottom w:val="single" w:sz="4" w:space="0" w:color="auto"/>
              <w:right w:val="single" w:sz="4" w:space="0" w:color="auto"/>
            </w:tcBorders>
          </w:tcPr>
          <w:p w:rsidR="0092599D" w:rsidRDefault="0092599D" w:rsidP="001D1892"/>
        </w:tc>
        <w:tc>
          <w:tcPr>
            <w:tcW w:w="4961" w:type="dxa"/>
            <w:tcBorders>
              <w:top w:val="single" w:sz="4" w:space="0" w:color="auto"/>
              <w:left w:val="single" w:sz="4" w:space="0" w:color="auto"/>
              <w:bottom w:val="single" w:sz="4" w:space="0" w:color="auto"/>
              <w:right w:val="single" w:sz="4" w:space="0" w:color="auto"/>
            </w:tcBorders>
          </w:tcPr>
          <w:p w:rsidR="0092599D" w:rsidRPr="00FB404A" w:rsidRDefault="0092599D" w:rsidP="001D1892">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Có 1 tiêu chuẩn chi tiết được xác định là không đạt.</w:t>
            </w:r>
          </w:p>
        </w:tc>
        <w:tc>
          <w:tcPr>
            <w:tcW w:w="1843" w:type="dxa"/>
            <w:tcBorders>
              <w:top w:val="single" w:sz="4" w:space="0" w:color="auto"/>
              <w:left w:val="single" w:sz="4" w:space="0" w:color="auto"/>
              <w:bottom w:val="single" w:sz="4" w:space="0" w:color="auto"/>
              <w:right w:val="single" w:sz="4" w:space="0" w:color="auto"/>
            </w:tcBorders>
          </w:tcPr>
          <w:p w:rsidR="0092599D" w:rsidRDefault="0092599D" w:rsidP="001D1892">
            <w:pPr>
              <w:widowControl w:val="0"/>
              <w:tabs>
                <w:tab w:val="left" w:pos="851"/>
              </w:tabs>
              <w:spacing w:before="120" w:after="120" w:line="264" w:lineRule="auto"/>
              <w:jc w:val="center"/>
              <w:outlineLvl w:val="2"/>
              <w:rPr>
                <w:b/>
              </w:rPr>
            </w:pPr>
            <w:r>
              <w:rPr>
                <w:b/>
              </w:rPr>
              <w:t>Không đạt</w:t>
            </w:r>
          </w:p>
        </w:tc>
      </w:tr>
    </w:tbl>
    <w:p w:rsidR="0092599D" w:rsidRDefault="0092599D" w:rsidP="0092599D">
      <w:pPr>
        <w:widowControl w:val="0"/>
        <w:spacing w:before="120" w:after="120" w:line="264" w:lineRule="auto"/>
        <w:rPr>
          <w:b/>
          <w:i/>
          <w:iCs/>
          <w:sz w:val="2"/>
          <w:szCs w:val="36"/>
          <w:lang w:val="es-ES"/>
        </w:rPr>
      </w:pPr>
    </w:p>
    <w:p w:rsidR="0092599D" w:rsidRDefault="0092599D" w:rsidP="0092599D">
      <w:pPr>
        <w:widowControl w:val="0"/>
        <w:spacing w:before="120" w:after="120" w:line="264" w:lineRule="auto"/>
        <w:rPr>
          <w:b/>
          <w:iCs/>
          <w:szCs w:val="36"/>
          <w:lang w:val="es-ES"/>
        </w:rPr>
      </w:pPr>
      <w:r>
        <w:rPr>
          <w:b/>
          <w:iCs/>
          <w:szCs w:val="36"/>
          <w:lang w:val="es-ES"/>
        </w:rPr>
        <w:t>7. Bảo hành và uy tín của nhà thầu:</w:t>
      </w: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6"/>
        <w:gridCol w:w="5530"/>
        <w:gridCol w:w="1269"/>
      </w:tblGrid>
      <w:tr w:rsidR="0092599D" w:rsidTr="001D1892">
        <w:tc>
          <w:tcPr>
            <w:tcW w:w="2516" w:type="dxa"/>
            <w:vAlign w:val="center"/>
          </w:tcPr>
          <w:p w:rsidR="0092599D" w:rsidRDefault="0092599D" w:rsidP="001D1892">
            <w:pPr>
              <w:widowControl w:val="0"/>
              <w:tabs>
                <w:tab w:val="left" w:pos="851"/>
              </w:tabs>
              <w:spacing w:before="120" w:after="120" w:line="264" w:lineRule="auto"/>
              <w:jc w:val="center"/>
              <w:rPr>
                <w:b/>
              </w:rPr>
            </w:pPr>
            <w:r>
              <w:rPr>
                <w:b/>
              </w:rPr>
              <w:t>Nội dung yêu cầu</w:t>
            </w:r>
          </w:p>
        </w:tc>
        <w:tc>
          <w:tcPr>
            <w:tcW w:w="6799" w:type="dxa"/>
            <w:gridSpan w:val="2"/>
            <w:vAlign w:val="center"/>
          </w:tcPr>
          <w:p w:rsidR="0092599D" w:rsidRDefault="0092599D" w:rsidP="001D1892">
            <w:pPr>
              <w:widowControl w:val="0"/>
              <w:tabs>
                <w:tab w:val="left" w:pos="851"/>
              </w:tabs>
              <w:spacing w:before="120" w:after="120" w:line="264" w:lineRule="auto"/>
              <w:jc w:val="center"/>
              <w:rPr>
                <w:b/>
              </w:rPr>
            </w:pPr>
            <w:r>
              <w:rPr>
                <w:b/>
              </w:rPr>
              <w:t>Mức độ đáp ứng</w:t>
            </w:r>
          </w:p>
        </w:tc>
      </w:tr>
      <w:tr w:rsidR="0092599D" w:rsidTr="001D1892">
        <w:tc>
          <w:tcPr>
            <w:tcW w:w="8046" w:type="dxa"/>
            <w:gridSpan w:val="2"/>
          </w:tcPr>
          <w:p w:rsidR="0092599D" w:rsidRDefault="0092599D" w:rsidP="001D1892">
            <w:pPr>
              <w:widowControl w:val="0"/>
              <w:tabs>
                <w:tab w:val="left" w:pos="851"/>
                <w:tab w:val="num" w:pos="1080"/>
              </w:tabs>
              <w:spacing w:before="120" w:after="120" w:line="264" w:lineRule="auto"/>
              <w:rPr>
                <w:b/>
              </w:rPr>
            </w:pPr>
            <w:r>
              <w:rPr>
                <w:b/>
              </w:rPr>
              <w:t>7.1. Bảo hành</w:t>
            </w:r>
          </w:p>
        </w:tc>
        <w:tc>
          <w:tcPr>
            <w:tcW w:w="1269" w:type="dxa"/>
          </w:tcPr>
          <w:p w:rsidR="0092599D" w:rsidRDefault="0092599D" w:rsidP="001D1892">
            <w:pPr>
              <w:widowControl w:val="0"/>
              <w:tabs>
                <w:tab w:val="left" w:pos="851"/>
                <w:tab w:val="num" w:pos="1080"/>
              </w:tabs>
              <w:spacing w:before="120" w:after="120" w:line="264" w:lineRule="auto"/>
              <w:ind w:left="1080" w:hanging="360"/>
              <w:rPr>
                <w:b/>
              </w:rPr>
            </w:pPr>
          </w:p>
        </w:tc>
      </w:tr>
      <w:tr w:rsidR="0092599D" w:rsidTr="001D1892">
        <w:tc>
          <w:tcPr>
            <w:tcW w:w="2516" w:type="dxa"/>
            <w:vMerge w:val="restart"/>
            <w:vAlign w:val="center"/>
          </w:tcPr>
          <w:p w:rsidR="0092599D" w:rsidRPr="00FB404A" w:rsidRDefault="0092599D" w:rsidP="001D1892">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Thời gian bảo hành 12 tháng.</w:t>
            </w:r>
          </w:p>
        </w:tc>
        <w:tc>
          <w:tcPr>
            <w:tcW w:w="5530" w:type="dxa"/>
          </w:tcPr>
          <w:p w:rsidR="0092599D" w:rsidRPr="00FB404A" w:rsidRDefault="0092599D" w:rsidP="001D1892">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 xml:space="preserve">Có đề xuất thời gian bảo hành lớn hơn hoặc bằng 12 tháng. </w:t>
            </w:r>
          </w:p>
        </w:tc>
        <w:tc>
          <w:tcPr>
            <w:tcW w:w="1269" w:type="dxa"/>
          </w:tcPr>
          <w:p w:rsidR="0092599D" w:rsidRDefault="0092599D" w:rsidP="001D1892">
            <w:pPr>
              <w:widowControl w:val="0"/>
              <w:tabs>
                <w:tab w:val="left" w:pos="851"/>
              </w:tabs>
              <w:spacing w:before="120" w:after="120" w:line="264" w:lineRule="auto"/>
              <w:jc w:val="center"/>
              <w:outlineLvl w:val="2"/>
            </w:pPr>
            <w:r>
              <w:rPr>
                <w:b/>
              </w:rPr>
              <w:t>Đạt</w:t>
            </w:r>
          </w:p>
        </w:tc>
      </w:tr>
      <w:tr w:rsidR="0092599D" w:rsidTr="001D1892">
        <w:tc>
          <w:tcPr>
            <w:tcW w:w="2516" w:type="dxa"/>
            <w:vMerge/>
            <w:vAlign w:val="center"/>
          </w:tcPr>
          <w:p w:rsidR="0092599D" w:rsidRPr="00FB404A" w:rsidRDefault="0092599D" w:rsidP="00FB404A">
            <w:pPr>
              <w:widowControl w:val="0"/>
              <w:tabs>
                <w:tab w:val="left" w:pos="851"/>
              </w:tabs>
              <w:spacing w:before="120" w:after="120" w:line="264" w:lineRule="auto"/>
              <w:ind w:left="-18"/>
              <w:rPr>
                <w:spacing w:val="-14"/>
                <w:sz w:val="28"/>
                <w:szCs w:val="28"/>
                <w:lang w:val="es-ES"/>
              </w:rPr>
            </w:pPr>
          </w:p>
        </w:tc>
        <w:tc>
          <w:tcPr>
            <w:tcW w:w="5530" w:type="dxa"/>
          </w:tcPr>
          <w:p w:rsidR="0092599D" w:rsidRPr="00FB404A" w:rsidRDefault="0092599D" w:rsidP="00FB404A">
            <w:pPr>
              <w:widowControl w:val="0"/>
              <w:tabs>
                <w:tab w:val="left" w:pos="851"/>
              </w:tabs>
              <w:spacing w:before="120" w:after="120" w:line="264" w:lineRule="auto"/>
              <w:ind w:left="-18"/>
              <w:rPr>
                <w:spacing w:val="-14"/>
                <w:sz w:val="28"/>
                <w:szCs w:val="28"/>
                <w:lang w:val="es-ES"/>
              </w:rPr>
            </w:pPr>
            <w:r w:rsidRPr="00FB404A">
              <w:rPr>
                <w:spacing w:val="-14"/>
                <w:sz w:val="28"/>
                <w:szCs w:val="28"/>
                <w:lang w:val="es-ES"/>
              </w:rPr>
              <w:t>Có đề xuất thời gian bảo hành nhỏ hơn 12 tháng.</w:t>
            </w:r>
          </w:p>
        </w:tc>
        <w:tc>
          <w:tcPr>
            <w:tcW w:w="1269" w:type="dxa"/>
          </w:tcPr>
          <w:p w:rsidR="0092599D" w:rsidRDefault="0092599D" w:rsidP="001D1892">
            <w:pPr>
              <w:widowControl w:val="0"/>
              <w:tabs>
                <w:tab w:val="left" w:pos="851"/>
              </w:tabs>
              <w:spacing w:before="120" w:after="120" w:line="264" w:lineRule="auto"/>
              <w:jc w:val="center"/>
              <w:outlineLvl w:val="2"/>
            </w:pPr>
            <w:r>
              <w:rPr>
                <w:b/>
              </w:rPr>
              <w:t>Không đạt</w:t>
            </w:r>
          </w:p>
        </w:tc>
      </w:tr>
      <w:tr w:rsidR="0092599D" w:rsidTr="001D1892">
        <w:tc>
          <w:tcPr>
            <w:tcW w:w="8046" w:type="dxa"/>
            <w:gridSpan w:val="2"/>
          </w:tcPr>
          <w:p w:rsidR="0092599D" w:rsidRDefault="0092599D" w:rsidP="001D1892">
            <w:pPr>
              <w:widowControl w:val="0"/>
              <w:tabs>
                <w:tab w:val="left" w:pos="851"/>
                <w:tab w:val="num" w:pos="1080"/>
              </w:tabs>
              <w:spacing w:before="120" w:after="120" w:line="264" w:lineRule="auto"/>
              <w:rPr>
                <w:b/>
              </w:rPr>
            </w:pPr>
            <w:r>
              <w:rPr>
                <w:b/>
              </w:rPr>
              <w:t>7.2. Uy tín của nhà thầu</w:t>
            </w:r>
          </w:p>
        </w:tc>
        <w:tc>
          <w:tcPr>
            <w:tcW w:w="1269" w:type="dxa"/>
          </w:tcPr>
          <w:p w:rsidR="0092599D" w:rsidRDefault="0092599D" w:rsidP="001D1892">
            <w:pPr>
              <w:widowControl w:val="0"/>
              <w:tabs>
                <w:tab w:val="left" w:pos="851"/>
                <w:tab w:val="num" w:pos="1080"/>
              </w:tabs>
              <w:spacing w:before="120" w:after="120" w:line="264" w:lineRule="auto"/>
              <w:ind w:left="1080" w:hanging="360"/>
              <w:rPr>
                <w:b/>
              </w:rPr>
            </w:pPr>
          </w:p>
        </w:tc>
      </w:tr>
      <w:tr w:rsidR="0092599D" w:rsidTr="00FB404A">
        <w:trPr>
          <w:trHeight w:val="1034"/>
        </w:trPr>
        <w:tc>
          <w:tcPr>
            <w:tcW w:w="2516" w:type="dxa"/>
            <w:vMerge w:val="restart"/>
            <w:vAlign w:val="center"/>
          </w:tcPr>
          <w:p w:rsidR="0092599D" w:rsidRPr="00FB404A" w:rsidRDefault="0092599D" w:rsidP="00FB404A">
            <w:pPr>
              <w:widowControl w:val="0"/>
              <w:spacing w:before="120" w:after="120" w:line="264" w:lineRule="auto"/>
              <w:ind w:left="-18"/>
              <w:rPr>
                <w:spacing w:val="-14"/>
                <w:sz w:val="28"/>
                <w:szCs w:val="28"/>
                <w:lang w:val="es-ES"/>
              </w:rPr>
            </w:pPr>
            <w:r w:rsidRPr="00FB404A">
              <w:rPr>
                <w:spacing w:val="-14"/>
                <w:sz w:val="28"/>
                <w:szCs w:val="28"/>
                <w:lang w:val="es-ES"/>
              </w:rPr>
              <w:t>Uy tín của nhà thầu thông qua việc thực hiện các hợp đồng tương tự trước đó từ năm 201</w:t>
            </w:r>
            <w:r w:rsidR="00FB404A">
              <w:rPr>
                <w:spacing w:val="-14"/>
                <w:sz w:val="28"/>
                <w:szCs w:val="28"/>
                <w:lang w:val="es-ES"/>
              </w:rPr>
              <w:t>6</w:t>
            </w:r>
            <w:r w:rsidRPr="00FB404A">
              <w:rPr>
                <w:spacing w:val="-14"/>
                <w:sz w:val="28"/>
                <w:szCs w:val="28"/>
                <w:lang w:val="es-ES"/>
              </w:rPr>
              <w:t xml:space="preserve"> trở lại đây.</w:t>
            </w:r>
          </w:p>
        </w:tc>
        <w:tc>
          <w:tcPr>
            <w:tcW w:w="5530" w:type="dxa"/>
          </w:tcPr>
          <w:p w:rsidR="0092599D" w:rsidRPr="00FB404A" w:rsidRDefault="0092599D" w:rsidP="00FB404A">
            <w:pPr>
              <w:widowControl w:val="0"/>
              <w:tabs>
                <w:tab w:val="left" w:pos="851"/>
              </w:tabs>
              <w:spacing w:before="120" w:after="120" w:line="264" w:lineRule="auto"/>
              <w:ind w:left="-18"/>
              <w:outlineLvl w:val="2"/>
              <w:rPr>
                <w:spacing w:val="-14"/>
                <w:sz w:val="28"/>
                <w:szCs w:val="28"/>
                <w:lang w:val="es-ES"/>
              </w:rPr>
            </w:pPr>
            <w:r w:rsidRPr="00FB404A">
              <w:rPr>
                <w:spacing w:val="-14"/>
                <w:sz w:val="28"/>
                <w:szCs w:val="28"/>
                <w:lang w:val="es-ES"/>
              </w:rPr>
              <w:t xml:space="preserve">Không có hợp đồng tương tự chậm tiến độ </w:t>
            </w:r>
            <w:r w:rsidR="00FB404A">
              <w:rPr>
                <w:spacing w:val="-14"/>
                <w:sz w:val="28"/>
                <w:szCs w:val="28"/>
                <w:lang w:val="es-ES"/>
              </w:rPr>
              <w:t>hoặc bỏ dở do lỗi của nhà thầu.</w:t>
            </w:r>
          </w:p>
        </w:tc>
        <w:tc>
          <w:tcPr>
            <w:tcW w:w="1269" w:type="dxa"/>
          </w:tcPr>
          <w:p w:rsidR="0092599D" w:rsidRDefault="0092599D" w:rsidP="001D1892">
            <w:pPr>
              <w:widowControl w:val="0"/>
              <w:tabs>
                <w:tab w:val="left" w:pos="851"/>
              </w:tabs>
              <w:spacing w:before="120" w:after="120" w:line="264" w:lineRule="auto"/>
              <w:jc w:val="center"/>
              <w:outlineLvl w:val="2"/>
              <w:rPr>
                <w:b/>
              </w:rPr>
            </w:pPr>
          </w:p>
          <w:p w:rsidR="0092599D" w:rsidRDefault="0092599D" w:rsidP="001D1892">
            <w:pPr>
              <w:widowControl w:val="0"/>
              <w:tabs>
                <w:tab w:val="left" w:pos="851"/>
              </w:tabs>
              <w:spacing w:before="120" w:after="120" w:line="264" w:lineRule="auto"/>
              <w:jc w:val="center"/>
              <w:outlineLvl w:val="2"/>
            </w:pPr>
            <w:r>
              <w:rPr>
                <w:b/>
              </w:rPr>
              <w:t>Đạt</w:t>
            </w:r>
          </w:p>
        </w:tc>
      </w:tr>
      <w:tr w:rsidR="0092599D" w:rsidTr="001D1892">
        <w:tc>
          <w:tcPr>
            <w:tcW w:w="2516" w:type="dxa"/>
            <w:vMerge/>
            <w:vAlign w:val="center"/>
          </w:tcPr>
          <w:p w:rsidR="0092599D" w:rsidRPr="00FB404A" w:rsidRDefault="0092599D" w:rsidP="001D1892">
            <w:pPr>
              <w:rPr>
                <w:spacing w:val="-14"/>
                <w:sz w:val="28"/>
                <w:szCs w:val="28"/>
                <w:lang w:val="es-ES"/>
              </w:rPr>
            </w:pPr>
          </w:p>
        </w:tc>
        <w:tc>
          <w:tcPr>
            <w:tcW w:w="5530" w:type="dxa"/>
          </w:tcPr>
          <w:p w:rsidR="0092599D" w:rsidRPr="00FB404A" w:rsidRDefault="0092599D" w:rsidP="001D1892">
            <w:pPr>
              <w:widowControl w:val="0"/>
              <w:tabs>
                <w:tab w:val="left" w:pos="851"/>
              </w:tabs>
              <w:spacing w:before="120" w:after="120" w:line="264" w:lineRule="auto"/>
              <w:ind w:left="-18"/>
              <w:outlineLvl w:val="2"/>
              <w:rPr>
                <w:spacing w:val="-14"/>
                <w:sz w:val="28"/>
                <w:szCs w:val="28"/>
                <w:lang w:val="es-ES"/>
              </w:rPr>
            </w:pPr>
            <w:r w:rsidRPr="00FB404A">
              <w:rPr>
                <w:spacing w:val="-14"/>
                <w:sz w:val="28"/>
                <w:szCs w:val="28"/>
                <w:lang w:val="es-ES"/>
              </w:rPr>
              <w:t xml:space="preserve">Có hợp đồng tương tự chậm tiến độ hoặc bỏ dở do lỗi của nhà thầu </w:t>
            </w:r>
          </w:p>
        </w:tc>
        <w:tc>
          <w:tcPr>
            <w:tcW w:w="1269" w:type="dxa"/>
          </w:tcPr>
          <w:p w:rsidR="0092599D" w:rsidRDefault="0092599D" w:rsidP="001D1892">
            <w:pPr>
              <w:widowControl w:val="0"/>
              <w:tabs>
                <w:tab w:val="left" w:pos="851"/>
              </w:tabs>
              <w:spacing w:before="120" w:after="120" w:line="264" w:lineRule="auto"/>
              <w:jc w:val="center"/>
              <w:outlineLvl w:val="2"/>
            </w:pPr>
            <w:r>
              <w:rPr>
                <w:b/>
              </w:rPr>
              <w:t>Không đạt</w:t>
            </w:r>
          </w:p>
        </w:tc>
      </w:tr>
      <w:tr w:rsidR="0092599D" w:rsidTr="001D1892">
        <w:tc>
          <w:tcPr>
            <w:tcW w:w="2516" w:type="dxa"/>
            <w:vMerge w:val="restart"/>
            <w:vAlign w:val="center"/>
          </w:tcPr>
          <w:p w:rsidR="0092599D" w:rsidRDefault="0092599D" w:rsidP="001D1892">
            <w:pPr>
              <w:widowControl w:val="0"/>
              <w:tabs>
                <w:tab w:val="left" w:pos="851"/>
              </w:tabs>
              <w:spacing w:before="120" w:after="120" w:line="264" w:lineRule="auto"/>
              <w:outlineLvl w:val="2"/>
            </w:pPr>
            <w:r>
              <w:rPr>
                <w:b/>
              </w:rPr>
              <w:t>Kết luận</w:t>
            </w:r>
          </w:p>
        </w:tc>
        <w:tc>
          <w:tcPr>
            <w:tcW w:w="5530" w:type="dxa"/>
          </w:tcPr>
          <w:p w:rsidR="0092599D" w:rsidRPr="00FB404A" w:rsidRDefault="0092599D" w:rsidP="001D1892">
            <w:pPr>
              <w:widowControl w:val="0"/>
              <w:tabs>
                <w:tab w:val="left" w:pos="851"/>
              </w:tabs>
              <w:spacing w:before="120" w:after="120" w:line="264" w:lineRule="auto"/>
              <w:ind w:left="-18"/>
              <w:outlineLvl w:val="2"/>
              <w:rPr>
                <w:spacing w:val="-14"/>
                <w:sz w:val="28"/>
                <w:szCs w:val="28"/>
                <w:lang w:val="es-ES"/>
              </w:rPr>
            </w:pPr>
            <w:r w:rsidRPr="00FB404A">
              <w:rPr>
                <w:spacing w:val="-14"/>
                <w:sz w:val="28"/>
                <w:szCs w:val="28"/>
                <w:lang w:val="es-ES"/>
              </w:rPr>
              <w:t>Tiêu chuẩn chi tiết 7.1, 7.2 được xác định là đạt.</w:t>
            </w:r>
          </w:p>
        </w:tc>
        <w:tc>
          <w:tcPr>
            <w:tcW w:w="1269" w:type="dxa"/>
          </w:tcPr>
          <w:p w:rsidR="0092599D" w:rsidRDefault="0092599D" w:rsidP="001D1892">
            <w:pPr>
              <w:widowControl w:val="0"/>
              <w:tabs>
                <w:tab w:val="left" w:pos="851"/>
              </w:tabs>
              <w:spacing w:before="120" w:after="120" w:line="264" w:lineRule="auto"/>
              <w:jc w:val="center"/>
              <w:outlineLvl w:val="2"/>
              <w:rPr>
                <w:b/>
              </w:rPr>
            </w:pPr>
            <w:r>
              <w:rPr>
                <w:b/>
              </w:rPr>
              <w:t>Đạt</w:t>
            </w:r>
          </w:p>
        </w:tc>
      </w:tr>
      <w:tr w:rsidR="0092599D" w:rsidTr="001D1892">
        <w:tc>
          <w:tcPr>
            <w:tcW w:w="2516" w:type="dxa"/>
            <w:vMerge/>
            <w:vAlign w:val="center"/>
          </w:tcPr>
          <w:p w:rsidR="0092599D" w:rsidRDefault="0092599D" w:rsidP="001D1892"/>
        </w:tc>
        <w:tc>
          <w:tcPr>
            <w:tcW w:w="5530" w:type="dxa"/>
          </w:tcPr>
          <w:p w:rsidR="0092599D" w:rsidRPr="00FB404A" w:rsidRDefault="0092599D" w:rsidP="001D1892">
            <w:pPr>
              <w:widowControl w:val="0"/>
              <w:tabs>
                <w:tab w:val="left" w:pos="851"/>
              </w:tabs>
              <w:spacing w:before="120" w:after="120" w:line="264" w:lineRule="auto"/>
              <w:ind w:left="-18"/>
              <w:outlineLvl w:val="2"/>
              <w:rPr>
                <w:spacing w:val="-14"/>
                <w:sz w:val="28"/>
                <w:szCs w:val="28"/>
                <w:lang w:val="es-ES"/>
              </w:rPr>
            </w:pPr>
            <w:r w:rsidRPr="00FB404A">
              <w:rPr>
                <w:spacing w:val="-14"/>
                <w:sz w:val="28"/>
                <w:szCs w:val="28"/>
                <w:lang w:val="es-ES"/>
              </w:rPr>
              <w:t>Có 1 tiêu chuẩn chi tiết được xác định là không đạt.</w:t>
            </w:r>
          </w:p>
        </w:tc>
        <w:tc>
          <w:tcPr>
            <w:tcW w:w="1269" w:type="dxa"/>
          </w:tcPr>
          <w:p w:rsidR="0092599D" w:rsidRDefault="0092599D" w:rsidP="001D1892">
            <w:pPr>
              <w:widowControl w:val="0"/>
              <w:tabs>
                <w:tab w:val="left" w:pos="851"/>
              </w:tabs>
              <w:spacing w:before="120" w:after="120" w:line="264" w:lineRule="auto"/>
              <w:jc w:val="center"/>
              <w:outlineLvl w:val="2"/>
              <w:rPr>
                <w:b/>
              </w:rPr>
            </w:pPr>
            <w:r>
              <w:rPr>
                <w:b/>
              </w:rPr>
              <w:t>Không đạt</w:t>
            </w:r>
          </w:p>
        </w:tc>
      </w:tr>
    </w:tbl>
    <w:p w:rsidR="00E20408" w:rsidRPr="004E334B" w:rsidRDefault="004E334B" w:rsidP="004E334B">
      <w:pPr>
        <w:tabs>
          <w:tab w:val="left" w:pos="1000"/>
        </w:tabs>
        <w:rPr>
          <w:spacing w:val="-14"/>
          <w:sz w:val="12"/>
          <w:szCs w:val="12"/>
          <w:lang w:val="es-ES"/>
        </w:rPr>
      </w:pPr>
      <w:r w:rsidRPr="004E334B">
        <w:rPr>
          <w:spacing w:val="-14"/>
          <w:sz w:val="12"/>
          <w:szCs w:val="12"/>
          <w:lang w:val="es-ES"/>
        </w:rPr>
        <w:tab/>
      </w:r>
    </w:p>
    <w:p w:rsidR="006C7526" w:rsidRPr="00695AB9" w:rsidRDefault="006C7526" w:rsidP="00EA54ED">
      <w:pPr>
        <w:ind w:firstLine="567"/>
        <w:jc w:val="both"/>
        <w:rPr>
          <w:b/>
          <w:spacing w:val="-14"/>
          <w:sz w:val="28"/>
          <w:szCs w:val="28"/>
        </w:rPr>
      </w:pPr>
      <w:r w:rsidRPr="00695AB9">
        <w:rPr>
          <w:b/>
          <w:bCs/>
          <w:spacing w:val="-14"/>
          <w:sz w:val="28"/>
          <w:szCs w:val="28"/>
        </w:rPr>
        <w:t>M</w:t>
      </w:r>
      <w:r w:rsidRPr="00695AB9">
        <w:rPr>
          <w:b/>
          <w:spacing w:val="-14"/>
          <w:sz w:val="28"/>
          <w:szCs w:val="28"/>
        </w:rPr>
        <w:t>ục 4. Kiểm tra và đánh giá tính hợp lệ HSĐXTC</w:t>
      </w:r>
    </w:p>
    <w:p w:rsidR="006C7526" w:rsidRPr="00695AB9" w:rsidRDefault="006C7526" w:rsidP="00EA54ED">
      <w:pPr>
        <w:ind w:firstLine="567"/>
        <w:jc w:val="both"/>
        <w:rPr>
          <w:b/>
          <w:spacing w:val="-14"/>
          <w:sz w:val="28"/>
          <w:szCs w:val="28"/>
        </w:rPr>
      </w:pPr>
      <w:r w:rsidRPr="00695AB9">
        <w:rPr>
          <w:b/>
          <w:spacing w:val="-14"/>
          <w:sz w:val="28"/>
          <w:szCs w:val="28"/>
        </w:rPr>
        <w:t>4.1. Kiểm tra HSĐXTC:</w:t>
      </w:r>
    </w:p>
    <w:p w:rsidR="006C7526" w:rsidRPr="00695AB9" w:rsidRDefault="006C7526" w:rsidP="00EA54ED">
      <w:pPr>
        <w:ind w:firstLine="567"/>
        <w:jc w:val="both"/>
        <w:rPr>
          <w:spacing w:val="-14"/>
          <w:sz w:val="28"/>
          <w:szCs w:val="28"/>
        </w:rPr>
      </w:pPr>
      <w:r w:rsidRPr="00695AB9">
        <w:rPr>
          <w:spacing w:val="-14"/>
          <w:sz w:val="28"/>
          <w:szCs w:val="28"/>
        </w:rPr>
        <w:t>a) Kiểm tra số lượng bản chụp HSĐXTC;</w:t>
      </w:r>
    </w:p>
    <w:p w:rsidR="006C7526" w:rsidRPr="00695AB9" w:rsidRDefault="006C7526" w:rsidP="00EA54ED">
      <w:pPr>
        <w:ind w:firstLine="567"/>
        <w:jc w:val="both"/>
        <w:rPr>
          <w:spacing w:val="-14"/>
          <w:sz w:val="28"/>
          <w:szCs w:val="28"/>
        </w:rPr>
      </w:pPr>
      <w:r w:rsidRPr="00695AB9">
        <w:rPr>
          <w:spacing w:val="-14"/>
          <w:sz w:val="28"/>
          <w:szCs w:val="28"/>
        </w:rPr>
        <w:t xml:space="preserve">b) Kiểm tra các thành phần của bản gốc HSĐXTC, bao gồm: Đơn dự thầu thuộc HSĐXTC; Bảng tổng hợp giá dự thầu, Bảng </w:t>
      </w:r>
      <w:r w:rsidRPr="00695AB9">
        <w:rPr>
          <w:spacing w:val="-14"/>
          <w:sz w:val="28"/>
          <w:szCs w:val="28"/>
          <w:lang w:val="es-ES"/>
        </w:rPr>
        <w:t xml:space="preserve">chi tiết </w:t>
      </w:r>
      <w:r w:rsidRPr="00695AB9">
        <w:rPr>
          <w:spacing w:val="-14"/>
          <w:sz w:val="28"/>
          <w:szCs w:val="28"/>
        </w:rPr>
        <w:t>giá dự thầu và các thành phần khác thuộc HSĐXTC theo quy định tại Mục 10 CDNT;</w:t>
      </w:r>
    </w:p>
    <w:p w:rsidR="006C7526" w:rsidRPr="00695AB9" w:rsidRDefault="006C7526" w:rsidP="00EA54ED">
      <w:pPr>
        <w:ind w:firstLine="567"/>
        <w:jc w:val="both"/>
        <w:rPr>
          <w:spacing w:val="-14"/>
          <w:sz w:val="28"/>
          <w:szCs w:val="28"/>
        </w:rPr>
      </w:pPr>
      <w:r w:rsidRPr="00695AB9">
        <w:rPr>
          <w:spacing w:val="-14"/>
          <w:sz w:val="28"/>
          <w:szCs w:val="28"/>
        </w:rPr>
        <w:t>c) Kiểm tra sự thống nhất nội dung giữa bản gốc và bản chụp để phục vụ quá trình đánh giá chi tiết HSĐXTC.</w:t>
      </w:r>
    </w:p>
    <w:p w:rsidR="006C7526" w:rsidRPr="00695AB9" w:rsidRDefault="006C7526" w:rsidP="00EA54ED">
      <w:pPr>
        <w:ind w:firstLine="562"/>
        <w:jc w:val="both"/>
        <w:rPr>
          <w:b/>
          <w:spacing w:val="-14"/>
          <w:sz w:val="28"/>
          <w:szCs w:val="28"/>
        </w:rPr>
      </w:pPr>
      <w:r w:rsidRPr="00695AB9">
        <w:rPr>
          <w:b/>
          <w:spacing w:val="-14"/>
          <w:sz w:val="28"/>
          <w:szCs w:val="28"/>
        </w:rPr>
        <w:t>4.2. Đánh giá tính hợp lệ HSĐXTC:</w:t>
      </w:r>
    </w:p>
    <w:p w:rsidR="006C7526" w:rsidRPr="00695AB9" w:rsidRDefault="006C7526" w:rsidP="00EA54ED">
      <w:pPr>
        <w:ind w:firstLine="562"/>
        <w:jc w:val="both"/>
        <w:rPr>
          <w:spacing w:val="-14"/>
          <w:sz w:val="28"/>
          <w:szCs w:val="28"/>
        </w:rPr>
      </w:pPr>
      <w:r w:rsidRPr="00695AB9">
        <w:rPr>
          <w:spacing w:val="-14"/>
          <w:sz w:val="28"/>
          <w:szCs w:val="28"/>
        </w:rPr>
        <w:t>HSĐXTC của nhà thầu được đánh giá là hợp lệ khi đáp ứng đầy đủ các nội dung sau đây:</w:t>
      </w:r>
    </w:p>
    <w:p w:rsidR="006C7526" w:rsidRPr="00695AB9" w:rsidRDefault="006C7526" w:rsidP="00EA54ED">
      <w:pPr>
        <w:ind w:firstLine="562"/>
        <w:jc w:val="both"/>
        <w:rPr>
          <w:spacing w:val="-14"/>
          <w:sz w:val="28"/>
          <w:szCs w:val="28"/>
        </w:rPr>
      </w:pPr>
      <w:r w:rsidRPr="00695AB9">
        <w:rPr>
          <w:spacing w:val="-14"/>
          <w:sz w:val="28"/>
          <w:szCs w:val="28"/>
        </w:rPr>
        <w:t xml:space="preserve">a) Có bản gốc HSĐXTC; </w:t>
      </w:r>
    </w:p>
    <w:p w:rsidR="006C7526" w:rsidRPr="00695AB9" w:rsidRDefault="006C7526" w:rsidP="00EA54ED">
      <w:pPr>
        <w:ind w:firstLine="562"/>
        <w:jc w:val="both"/>
        <w:rPr>
          <w:spacing w:val="-14"/>
          <w:sz w:val="28"/>
          <w:szCs w:val="28"/>
        </w:rPr>
      </w:pPr>
      <w:r w:rsidRPr="00695AB9">
        <w:rPr>
          <w:spacing w:val="-14"/>
          <w:sz w:val="28"/>
          <w:szCs w:val="28"/>
        </w:rPr>
        <w:t xml:space="preserve">b) Có đơn dự thầu thuộc HSĐXTC được đại diện hợp pháp của nhà thầu ký tên, đóng dấu (nếu có). Đối với nhà thầu liên danh, đơn dự thầu phải do đại diện hợp pháp của từng thành viên liên danh ký tên, đóng dấu (nếu có) hoặc thành viên đứng đầu liên danh thay mặt liên danh ký đơn dự thầu theo phân công trách nhiệm trong văn bản thỏa thuận liên danh; </w:t>
      </w:r>
    </w:p>
    <w:p w:rsidR="006C7526" w:rsidRPr="00695AB9" w:rsidRDefault="006C7526" w:rsidP="00EA54ED">
      <w:pPr>
        <w:ind w:firstLine="562"/>
        <w:jc w:val="both"/>
        <w:rPr>
          <w:spacing w:val="-14"/>
          <w:sz w:val="28"/>
          <w:szCs w:val="28"/>
        </w:rPr>
      </w:pPr>
      <w:r w:rsidRPr="00695AB9">
        <w:rPr>
          <w:spacing w:val="-14"/>
          <w:sz w:val="28"/>
          <w:szCs w:val="28"/>
        </w:rPr>
        <w:t>c) Giá dự thầu ghi trong đơn dự thầu phải cụ thể, cố định bằng số, bằng chữ và phải phù hợp, logíc với tổng giá dự thầu ghi trong Bảng tổng hợp giá dự thầu, không đề xuất các giá dự thầu khác nhau hoặc có kèm theo điều kiện gây bất lợi cho Chủ đầu tư, Bên mời thầu;</w:t>
      </w:r>
    </w:p>
    <w:p w:rsidR="006C7526" w:rsidRPr="00695AB9" w:rsidRDefault="006C7526" w:rsidP="00EA54ED">
      <w:pPr>
        <w:ind w:firstLine="562"/>
        <w:jc w:val="both"/>
        <w:rPr>
          <w:spacing w:val="-14"/>
          <w:sz w:val="28"/>
          <w:szCs w:val="28"/>
        </w:rPr>
      </w:pPr>
      <w:r w:rsidRPr="00695AB9">
        <w:rPr>
          <w:spacing w:val="-14"/>
          <w:sz w:val="28"/>
          <w:szCs w:val="28"/>
        </w:rPr>
        <w:t>d) Thời hạn hiệu lực của HSĐXTC đáp ứng yêu cầu theo quy định tại Mục 17.1 CDNT.</w:t>
      </w:r>
    </w:p>
    <w:p w:rsidR="006C7526" w:rsidRPr="00695AB9" w:rsidRDefault="006C7526" w:rsidP="00EA54ED">
      <w:pPr>
        <w:ind w:firstLine="562"/>
        <w:jc w:val="both"/>
        <w:rPr>
          <w:spacing w:val="-14"/>
          <w:sz w:val="28"/>
          <w:szCs w:val="28"/>
        </w:rPr>
      </w:pPr>
      <w:r w:rsidRPr="00695AB9">
        <w:rPr>
          <w:spacing w:val="-14"/>
          <w:sz w:val="28"/>
          <w:szCs w:val="28"/>
        </w:rPr>
        <w:t>Nhà thầu có HSĐXTC hợp lệ sẽ được tiếp tục đánh giá chi tiết về tài chính.</w:t>
      </w:r>
    </w:p>
    <w:p w:rsidR="006C7526" w:rsidRPr="008B68D5" w:rsidRDefault="006C7526" w:rsidP="00EA54ED">
      <w:pPr>
        <w:pStyle w:val="Heading3"/>
        <w:ind w:firstLine="562"/>
        <w:jc w:val="both"/>
        <w:rPr>
          <w:iCs/>
          <w:spacing w:val="-14"/>
          <w:szCs w:val="28"/>
        </w:rPr>
      </w:pPr>
      <w:r w:rsidRPr="00695AB9">
        <w:rPr>
          <w:bCs/>
          <w:iCs/>
          <w:spacing w:val="-14"/>
          <w:szCs w:val="28"/>
        </w:rPr>
        <w:t>Mục 5. Tiêu chuẩn đánh giá chi tiết về tài chính</w:t>
      </w:r>
      <w:r w:rsidR="008B68D5">
        <w:rPr>
          <w:bCs/>
          <w:iCs/>
          <w:spacing w:val="-14"/>
          <w:szCs w:val="28"/>
        </w:rPr>
        <w:t xml:space="preserve"> (sử dụng phương pháp giá </w:t>
      </w:r>
      <w:r w:rsidR="006C0202">
        <w:rPr>
          <w:bCs/>
          <w:iCs/>
          <w:spacing w:val="-14"/>
          <w:szCs w:val="28"/>
        </w:rPr>
        <w:t>thấp nhất</w:t>
      </w:r>
      <w:r w:rsidR="008B68D5">
        <w:rPr>
          <w:bCs/>
          <w:iCs/>
          <w:spacing w:val="-14"/>
          <w:szCs w:val="28"/>
        </w:rPr>
        <w:t>):</w:t>
      </w:r>
    </w:p>
    <w:p w:rsidR="006C7526" w:rsidRPr="00695AB9" w:rsidRDefault="006C7526" w:rsidP="00EA54ED">
      <w:pPr>
        <w:ind w:firstLine="562"/>
        <w:jc w:val="both"/>
        <w:rPr>
          <w:spacing w:val="-14"/>
          <w:sz w:val="28"/>
          <w:szCs w:val="28"/>
        </w:rPr>
      </w:pPr>
      <w:r w:rsidRPr="00695AB9">
        <w:rPr>
          <w:spacing w:val="-14"/>
          <w:sz w:val="28"/>
          <w:szCs w:val="28"/>
        </w:rPr>
        <w:t>Bước 1. Xác định giá dự thầu;</w:t>
      </w:r>
    </w:p>
    <w:p w:rsidR="006C7526" w:rsidRPr="00695AB9" w:rsidRDefault="006C7526" w:rsidP="00EA54ED">
      <w:pPr>
        <w:ind w:firstLine="562"/>
        <w:jc w:val="both"/>
        <w:rPr>
          <w:spacing w:val="-14"/>
          <w:sz w:val="28"/>
          <w:szCs w:val="28"/>
        </w:rPr>
      </w:pPr>
      <w:r w:rsidRPr="00695AB9">
        <w:rPr>
          <w:spacing w:val="-14"/>
          <w:sz w:val="28"/>
          <w:szCs w:val="28"/>
        </w:rPr>
        <w:t>Bước 2. Sửa lỗi (thực hiện theo quy định tại phần Ghi chú (1));</w:t>
      </w:r>
    </w:p>
    <w:p w:rsidR="006C7526" w:rsidRPr="00695AB9" w:rsidRDefault="006C7526" w:rsidP="00EA54ED">
      <w:pPr>
        <w:ind w:firstLine="562"/>
        <w:jc w:val="both"/>
        <w:rPr>
          <w:spacing w:val="-14"/>
          <w:sz w:val="28"/>
          <w:szCs w:val="28"/>
        </w:rPr>
      </w:pPr>
      <w:r w:rsidRPr="00695AB9">
        <w:rPr>
          <w:spacing w:val="-14"/>
          <w:sz w:val="28"/>
          <w:szCs w:val="28"/>
        </w:rPr>
        <w:t>Bước 3. Hiệu chỉnh sai lệch (thực hiện theo quy định tại phần Ghi chú (2));</w:t>
      </w:r>
    </w:p>
    <w:p w:rsidR="006C7526" w:rsidRPr="00695AB9" w:rsidRDefault="006C7526" w:rsidP="00EA54ED">
      <w:pPr>
        <w:ind w:firstLine="562"/>
        <w:jc w:val="both"/>
        <w:rPr>
          <w:spacing w:val="-14"/>
          <w:sz w:val="28"/>
          <w:szCs w:val="28"/>
        </w:rPr>
      </w:pPr>
      <w:r w:rsidRPr="00695AB9">
        <w:rPr>
          <w:spacing w:val="-14"/>
          <w:sz w:val="28"/>
          <w:szCs w:val="28"/>
        </w:rPr>
        <w:t>Bước 4. Xác định giá dự thầu sau sửa lỗi, hiệu chỉnh sai lệch, trừ đi giá trị giảm giá (nếu có);</w:t>
      </w:r>
    </w:p>
    <w:p w:rsidR="006C7526" w:rsidRPr="00695AB9" w:rsidRDefault="006C7526" w:rsidP="00A2566F">
      <w:pPr>
        <w:ind w:firstLine="562"/>
        <w:rPr>
          <w:spacing w:val="-14"/>
          <w:sz w:val="28"/>
          <w:szCs w:val="28"/>
        </w:rPr>
      </w:pPr>
      <w:r w:rsidRPr="00695AB9">
        <w:rPr>
          <w:spacing w:val="-14"/>
          <w:sz w:val="28"/>
          <w:szCs w:val="28"/>
        </w:rPr>
        <w:t xml:space="preserve">Bước </w:t>
      </w:r>
      <w:r w:rsidR="006C0202">
        <w:rPr>
          <w:spacing w:val="-14"/>
          <w:sz w:val="28"/>
          <w:szCs w:val="28"/>
        </w:rPr>
        <w:t>5</w:t>
      </w:r>
      <w:r w:rsidRPr="00695AB9">
        <w:rPr>
          <w:spacing w:val="-14"/>
          <w:sz w:val="28"/>
          <w:szCs w:val="28"/>
        </w:rPr>
        <w:t>. Xếp hạng nhà thầu:</w:t>
      </w:r>
    </w:p>
    <w:p w:rsidR="006C7526" w:rsidRPr="00695AB9" w:rsidRDefault="006C0202" w:rsidP="00A2566F">
      <w:pPr>
        <w:ind w:firstLine="562"/>
        <w:rPr>
          <w:spacing w:val="-14"/>
          <w:sz w:val="28"/>
          <w:szCs w:val="28"/>
        </w:rPr>
      </w:pPr>
      <w:r w:rsidRPr="006C0202">
        <w:rPr>
          <w:spacing w:val="-14"/>
          <w:sz w:val="28"/>
          <w:szCs w:val="28"/>
        </w:rPr>
        <w:t>HSDT có giá dự thầu sau sửa lỗi, hiệu chỉnh sai lệch, trừ đi giá trị giảm giá (nếu có) thấp nhất được xếp hạng thứ nhất</w:t>
      </w:r>
      <w:r w:rsidR="006C7526" w:rsidRPr="00695AB9">
        <w:rPr>
          <w:spacing w:val="-14"/>
          <w:sz w:val="28"/>
          <w:szCs w:val="28"/>
        </w:rPr>
        <w:t>.</w:t>
      </w:r>
    </w:p>
    <w:p w:rsidR="006C7526" w:rsidRPr="008B68D5" w:rsidRDefault="006C7526" w:rsidP="00A2566F">
      <w:pPr>
        <w:widowControl w:val="0"/>
        <w:ind w:firstLine="567"/>
        <w:rPr>
          <w:b/>
          <w:bCs/>
          <w:i/>
          <w:spacing w:val="-14"/>
          <w:sz w:val="28"/>
          <w:szCs w:val="28"/>
          <w:u w:val="single"/>
        </w:rPr>
      </w:pPr>
      <w:r w:rsidRPr="008B68D5">
        <w:rPr>
          <w:b/>
          <w:bCs/>
          <w:i/>
          <w:spacing w:val="-14"/>
          <w:sz w:val="28"/>
          <w:szCs w:val="28"/>
          <w:u w:val="single"/>
        </w:rPr>
        <w:t>Ghi chú:</w:t>
      </w:r>
    </w:p>
    <w:p w:rsidR="006C7526" w:rsidRPr="00695AB9" w:rsidRDefault="006C7526" w:rsidP="00A2566F">
      <w:pPr>
        <w:pStyle w:val="Sub-ClauseText"/>
        <w:spacing w:before="0" w:after="0"/>
        <w:ind w:firstLine="567"/>
        <w:outlineLvl w:val="3"/>
        <w:rPr>
          <w:bCs/>
          <w:spacing w:val="-14"/>
          <w:sz w:val="28"/>
          <w:szCs w:val="28"/>
        </w:rPr>
      </w:pPr>
      <w:r w:rsidRPr="00695AB9">
        <w:rPr>
          <w:bCs/>
          <w:spacing w:val="-14"/>
          <w:sz w:val="28"/>
          <w:szCs w:val="28"/>
        </w:rPr>
        <w:lastRenderedPageBreak/>
        <w:t>(1) Sửa lỗi:</w:t>
      </w:r>
    </w:p>
    <w:p w:rsidR="006C7526" w:rsidRPr="00695AB9" w:rsidRDefault="006C7526" w:rsidP="00A2566F">
      <w:pPr>
        <w:pStyle w:val="Sub-ClauseText"/>
        <w:spacing w:before="0" w:after="0"/>
        <w:ind w:firstLine="567"/>
        <w:outlineLvl w:val="3"/>
        <w:rPr>
          <w:spacing w:val="-14"/>
          <w:sz w:val="28"/>
          <w:szCs w:val="28"/>
        </w:rPr>
      </w:pPr>
      <w:r w:rsidRPr="00695AB9">
        <w:rPr>
          <w:bCs/>
          <w:spacing w:val="-14"/>
          <w:sz w:val="28"/>
          <w:szCs w:val="28"/>
        </w:rPr>
        <w:t xml:space="preserve"> </w:t>
      </w:r>
      <w:r w:rsidRPr="00695AB9">
        <w:rPr>
          <w:spacing w:val="-14"/>
          <w:sz w:val="28"/>
          <w:szCs w:val="28"/>
        </w:rPr>
        <w:t>Với điều kiện HSDT đáp ứng căn bản HSMT, việc sửa lỗi số học và các lỗi khác được tiến hành theo nguyên tắc sau đây:</w:t>
      </w:r>
    </w:p>
    <w:p w:rsidR="006C7526" w:rsidRPr="00695AB9" w:rsidRDefault="006C7526" w:rsidP="004E334B">
      <w:pPr>
        <w:widowControl w:val="0"/>
        <w:tabs>
          <w:tab w:val="left" w:pos="851"/>
        </w:tabs>
        <w:ind w:firstLine="567"/>
        <w:jc w:val="both"/>
        <w:outlineLvl w:val="3"/>
        <w:rPr>
          <w:spacing w:val="-14"/>
          <w:sz w:val="28"/>
          <w:szCs w:val="28"/>
        </w:rPr>
      </w:pPr>
      <w:r w:rsidRPr="00695AB9">
        <w:rPr>
          <w:spacing w:val="-14"/>
          <w:sz w:val="28"/>
          <w:szCs w:val="28"/>
        </w:rPr>
        <w:t xml:space="preserve">a) </w:t>
      </w:r>
      <w:r w:rsidRPr="00695AB9">
        <w:rPr>
          <w:spacing w:val="-14"/>
          <w:sz w:val="28"/>
          <w:szCs w:val="28"/>
          <w:lang w:val="vi-VN"/>
        </w:rPr>
        <w:t>Lỗi số học bao gồm những lỗi do thực hiện các phép tính cộng, trừ, nhân, chia không chính xác</w:t>
      </w:r>
      <w:r w:rsidRPr="00695AB9">
        <w:rPr>
          <w:spacing w:val="-14"/>
          <w:sz w:val="28"/>
          <w:szCs w:val="28"/>
        </w:rPr>
        <w:t xml:space="preserve"> khi tính toán giá dự thầu. </w:t>
      </w:r>
      <w:r w:rsidRPr="00695AB9">
        <w:rPr>
          <w:spacing w:val="-14"/>
          <w:sz w:val="28"/>
          <w:szCs w:val="28"/>
          <w:lang w:val="vi-VN"/>
        </w:rPr>
        <w:t xml:space="preserve">Trường hợp không nhất quán giữa đơn giá </w:t>
      </w:r>
      <w:r w:rsidRPr="00695AB9">
        <w:rPr>
          <w:spacing w:val="-14"/>
          <w:sz w:val="28"/>
          <w:szCs w:val="28"/>
          <w:lang w:val="es-ES_tradnl"/>
        </w:rPr>
        <w:t>dự thầu</w:t>
      </w:r>
      <w:r w:rsidRPr="00695AB9">
        <w:rPr>
          <w:spacing w:val="-14"/>
          <w:sz w:val="28"/>
          <w:szCs w:val="28"/>
        </w:rPr>
        <w:t xml:space="preserve"> </w:t>
      </w:r>
      <w:r w:rsidRPr="00695AB9">
        <w:rPr>
          <w:spacing w:val="-14"/>
          <w:sz w:val="28"/>
          <w:szCs w:val="28"/>
          <w:lang w:val="vi-VN"/>
        </w:rPr>
        <w:t xml:space="preserve">và thành tiền thì lấy đơn giá </w:t>
      </w:r>
      <w:r w:rsidRPr="00695AB9">
        <w:rPr>
          <w:spacing w:val="-14"/>
          <w:sz w:val="28"/>
          <w:szCs w:val="28"/>
          <w:lang w:val="es-ES_tradnl"/>
        </w:rPr>
        <w:t>dự thầu</w:t>
      </w:r>
      <w:r w:rsidRPr="00695AB9">
        <w:rPr>
          <w:spacing w:val="-14"/>
          <w:sz w:val="28"/>
          <w:szCs w:val="28"/>
        </w:rPr>
        <w:t xml:space="preserve"> </w:t>
      </w:r>
      <w:r w:rsidRPr="00695AB9">
        <w:rPr>
          <w:spacing w:val="-14"/>
          <w:sz w:val="28"/>
          <w:szCs w:val="28"/>
          <w:lang w:val="vi-VN"/>
        </w:rPr>
        <w:t>làm cơ sở cho việc sửa lỗi; nếu phát hiện đơn giá dự thầu có sự sai khác bất thường do lỗi hệ thập phân (10 lần, 100 lần, 1.000 lần) thì thành tiền là cơ sở cho việc sửa lỗi. Trường hợp tại cột “đơn giá dự thầu” và cột “thành tiền” nhà thầu không ghi giá trị hoặc ghi là “0” thì được coi là nhà thầu đã phân bổ giá của công việc này vào các công việc khác thuộc gói thầu, nhà thầu phải có trách nhiệm thực hiện hoàn thành các công việc này theo đúng yêu cầu nêu trong</w:t>
      </w:r>
      <w:r w:rsidRPr="00695AB9">
        <w:rPr>
          <w:spacing w:val="-14"/>
          <w:sz w:val="28"/>
          <w:szCs w:val="28"/>
        </w:rPr>
        <w:t xml:space="preserve"> HSMT và không được Chủ đầu tư thanh toán trong quá trình thực hiện hợp đồng.</w:t>
      </w:r>
    </w:p>
    <w:p w:rsidR="006C7526" w:rsidRPr="00695AB9" w:rsidRDefault="006C7526" w:rsidP="00A2566F">
      <w:pPr>
        <w:widowControl w:val="0"/>
        <w:tabs>
          <w:tab w:val="left" w:pos="851"/>
        </w:tabs>
        <w:ind w:firstLine="567"/>
        <w:outlineLvl w:val="3"/>
        <w:rPr>
          <w:spacing w:val="-14"/>
          <w:sz w:val="28"/>
          <w:szCs w:val="28"/>
        </w:rPr>
      </w:pPr>
      <w:r w:rsidRPr="00695AB9">
        <w:rPr>
          <w:spacing w:val="-14"/>
          <w:sz w:val="28"/>
          <w:szCs w:val="28"/>
        </w:rPr>
        <w:t>b) Các lỗi khác:</w:t>
      </w:r>
    </w:p>
    <w:p w:rsidR="006C7526" w:rsidRPr="00695AB9" w:rsidRDefault="006C7526" w:rsidP="004E334B">
      <w:pPr>
        <w:widowControl w:val="0"/>
        <w:tabs>
          <w:tab w:val="left" w:pos="851"/>
        </w:tabs>
        <w:ind w:firstLine="567"/>
        <w:jc w:val="both"/>
        <w:outlineLvl w:val="3"/>
        <w:rPr>
          <w:spacing w:val="-14"/>
          <w:sz w:val="28"/>
          <w:szCs w:val="28"/>
        </w:rPr>
      </w:pPr>
      <w:r w:rsidRPr="00695AB9">
        <w:rPr>
          <w:spacing w:val="-14"/>
          <w:sz w:val="28"/>
          <w:szCs w:val="28"/>
        </w:rPr>
        <w:t>- Tại c</w:t>
      </w:r>
      <w:r w:rsidRPr="00695AB9">
        <w:rPr>
          <w:spacing w:val="-14"/>
          <w:sz w:val="28"/>
          <w:szCs w:val="28"/>
          <w:lang w:val="vi-VN"/>
        </w:rPr>
        <w:t xml:space="preserve">ột thành tiền </w:t>
      </w:r>
      <w:r w:rsidRPr="00695AB9">
        <w:rPr>
          <w:spacing w:val="-14"/>
          <w:sz w:val="28"/>
          <w:szCs w:val="28"/>
        </w:rPr>
        <w:t xml:space="preserve">đã </w:t>
      </w:r>
      <w:r w:rsidRPr="00695AB9">
        <w:rPr>
          <w:spacing w:val="-14"/>
          <w:sz w:val="28"/>
          <w:szCs w:val="28"/>
          <w:lang w:val="vi-VN"/>
        </w:rPr>
        <w:t xml:space="preserve">được điền </w:t>
      </w:r>
      <w:r w:rsidRPr="00695AB9">
        <w:rPr>
          <w:spacing w:val="-14"/>
          <w:sz w:val="28"/>
          <w:szCs w:val="28"/>
        </w:rPr>
        <w:t xml:space="preserve">đầy đủ giá trị nhưng </w:t>
      </w:r>
      <w:r w:rsidRPr="00695AB9">
        <w:rPr>
          <w:spacing w:val="-14"/>
          <w:sz w:val="28"/>
          <w:szCs w:val="28"/>
          <w:lang w:val="vi-VN"/>
        </w:rPr>
        <w:t xml:space="preserve">không có đơn giá </w:t>
      </w:r>
      <w:r w:rsidRPr="00695AB9">
        <w:rPr>
          <w:spacing w:val="-14"/>
          <w:sz w:val="28"/>
          <w:szCs w:val="28"/>
          <w:lang w:val="es-ES_tradnl"/>
        </w:rPr>
        <w:t>dự thầu</w:t>
      </w:r>
      <w:r w:rsidRPr="00695AB9">
        <w:rPr>
          <w:spacing w:val="-14"/>
          <w:sz w:val="28"/>
          <w:szCs w:val="28"/>
        </w:rPr>
        <w:t xml:space="preserve"> </w:t>
      </w:r>
      <w:r w:rsidRPr="00695AB9">
        <w:rPr>
          <w:spacing w:val="-14"/>
          <w:sz w:val="28"/>
          <w:szCs w:val="28"/>
          <w:lang w:val="vi-VN"/>
        </w:rPr>
        <w:t>tương ứng thì đơn giá</w:t>
      </w:r>
      <w:r w:rsidRPr="00695AB9">
        <w:rPr>
          <w:spacing w:val="-14"/>
          <w:sz w:val="28"/>
          <w:szCs w:val="28"/>
        </w:rPr>
        <w:t xml:space="preserve"> </w:t>
      </w:r>
      <w:r w:rsidRPr="00695AB9">
        <w:rPr>
          <w:spacing w:val="-14"/>
          <w:sz w:val="28"/>
          <w:szCs w:val="28"/>
          <w:lang w:val="es-ES_tradnl"/>
        </w:rPr>
        <w:t>dự thầu</w:t>
      </w:r>
      <w:r w:rsidRPr="00695AB9">
        <w:rPr>
          <w:spacing w:val="-14"/>
          <w:sz w:val="28"/>
          <w:szCs w:val="28"/>
          <w:lang w:val="vi-VN"/>
        </w:rPr>
        <w:t xml:space="preserve"> được xác định bổ sung bằng cách chia thành tiền cho số lượng; khi có đơn giá</w:t>
      </w:r>
      <w:r w:rsidRPr="00695AB9">
        <w:rPr>
          <w:spacing w:val="-14"/>
          <w:sz w:val="28"/>
          <w:szCs w:val="28"/>
        </w:rPr>
        <w:t xml:space="preserve"> </w:t>
      </w:r>
      <w:r w:rsidRPr="00695AB9">
        <w:rPr>
          <w:spacing w:val="-14"/>
          <w:sz w:val="28"/>
          <w:szCs w:val="28"/>
          <w:lang w:val="es-ES_tradnl"/>
        </w:rPr>
        <w:t>dự thầu</w:t>
      </w:r>
      <w:r w:rsidRPr="00695AB9">
        <w:rPr>
          <w:spacing w:val="-14"/>
          <w:sz w:val="28"/>
          <w:szCs w:val="28"/>
          <w:lang w:val="vi-VN"/>
        </w:rPr>
        <w:t xml:space="preserve"> nhưng cột thành tiền bỏ trống thì </w:t>
      </w:r>
      <w:r w:rsidRPr="00695AB9">
        <w:rPr>
          <w:spacing w:val="-14"/>
          <w:sz w:val="28"/>
          <w:szCs w:val="28"/>
        </w:rPr>
        <w:t xml:space="preserve">giá trị cột </w:t>
      </w:r>
      <w:r w:rsidRPr="00695AB9">
        <w:rPr>
          <w:spacing w:val="-14"/>
          <w:sz w:val="28"/>
          <w:szCs w:val="28"/>
          <w:lang w:val="vi-VN"/>
        </w:rPr>
        <w:t>thành tiền sẽ được xác định bổ sung bằng cách nhân số lượng với đơn giá</w:t>
      </w:r>
      <w:r w:rsidRPr="00695AB9">
        <w:rPr>
          <w:spacing w:val="-14"/>
          <w:sz w:val="28"/>
          <w:szCs w:val="28"/>
          <w:lang w:val="es-ES_tradnl"/>
        </w:rPr>
        <w:t xml:space="preserve"> dự thầu</w:t>
      </w:r>
      <w:r w:rsidRPr="00695AB9">
        <w:rPr>
          <w:spacing w:val="-14"/>
          <w:sz w:val="28"/>
          <w:szCs w:val="28"/>
          <w:lang w:val="vi-VN"/>
        </w:rPr>
        <w:t xml:space="preserve">; nếu một nội dung nào đó có điền đơn giá </w:t>
      </w:r>
      <w:r w:rsidRPr="00695AB9">
        <w:rPr>
          <w:spacing w:val="-14"/>
          <w:sz w:val="28"/>
          <w:szCs w:val="28"/>
          <w:lang w:val="es-ES_tradnl"/>
        </w:rPr>
        <w:t>dự thầu</w:t>
      </w:r>
      <w:r w:rsidRPr="00695AB9">
        <w:rPr>
          <w:spacing w:val="-14"/>
          <w:sz w:val="28"/>
          <w:szCs w:val="28"/>
        </w:rPr>
        <w:t xml:space="preserve"> </w:t>
      </w:r>
      <w:r w:rsidRPr="00695AB9">
        <w:rPr>
          <w:spacing w:val="-14"/>
          <w:sz w:val="28"/>
          <w:szCs w:val="28"/>
          <w:lang w:val="vi-VN"/>
        </w:rPr>
        <w:t xml:space="preserve">và </w:t>
      </w:r>
      <w:r w:rsidRPr="00695AB9">
        <w:rPr>
          <w:spacing w:val="-14"/>
          <w:sz w:val="28"/>
          <w:szCs w:val="28"/>
        </w:rPr>
        <w:t xml:space="preserve">giá trị tại cột </w:t>
      </w:r>
      <w:r w:rsidRPr="00695AB9">
        <w:rPr>
          <w:spacing w:val="-14"/>
          <w:sz w:val="28"/>
          <w:szCs w:val="28"/>
          <w:lang w:val="vi-VN"/>
        </w:rPr>
        <w:t xml:space="preserve">thành tiền nhưng bỏ trống số lượng thì số lượng bỏ trống được xác định bổ sung bằng cách chia </w:t>
      </w:r>
      <w:r w:rsidRPr="00695AB9">
        <w:rPr>
          <w:spacing w:val="-14"/>
          <w:sz w:val="28"/>
          <w:szCs w:val="28"/>
        </w:rPr>
        <w:t xml:space="preserve">giá trị tại cột </w:t>
      </w:r>
      <w:r w:rsidRPr="00695AB9">
        <w:rPr>
          <w:spacing w:val="-14"/>
          <w:sz w:val="28"/>
          <w:szCs w:val="28"/>
          <w:lang w:val="vi-VN"/>
        </w:rPr>
        <w:t xml:space="preserve">thành tiền cho đơn giá </w:t>
      </w:r>
      <w:r w:rsidRPr="00695AB9">
        <w:rPr>
          <w:spacing w:val="-14"/>
          <w:sz w:val="28"/>
          <w:szCs w:val="28"/>
          <w:lang w:val="es-ES_tradnl"/>
        </w:rPr>
        <w:t>dự thầu</w:t>
      </w:r>
      <w:r w:rsidRPr="00695AB9">
        <w:rPr>
          <w:spacing w:val="-14"/>
          <w:sz w:val="28"/>
          <w:szCs w:val="28"/>
        </w:rPr>
        <w:t xml:space="preserve"> </w:t>
      </w:r>
      <w:r w:rsidRPr="00695AB9">
        <w:rPr>
          <w:spacing w:val="-14"/>
          <w:sz w:val="28"/>
          <w:szCs w:val="28"/>
          <w:lang w:val="vi-VN"/>
        </w:rPr>
        <w:t xml:space="preserve">của nội dung đó. Trường hợp số lượng được xác định bổ sung nêu trên khác với số lượng nêu trong </w:t>
      </w:r>
      <w:r w:rsidRPr="00695AB9">
        <w:rPr>
          <w:spacing w:val="-14"/>
          <w:sz w:val="28"/>
          <w:szCs w:val="28"/>
        </w:rPr>
        <w:t>HSMT</w:t>
      </w:r>
      <w:r w:rsidRPr="00695AB9">
        <w:rPr>
          <w:spacing w:val="-14"/>
          <w:sz w:val="28"/>
          <w:szCs w:val="28"/>
          <w:lang w:val="vi-VN"/>
        </w:rPr>
        <w:t xml:space="preserve"> thì </w:t>
      </w:r>
      <w:r w:rsidRPr="00695AB9">
        <w:rPr>
          <w:spacing w:val="-14"/>
          <w:sz w:val="28"/>
          <w:szCs w:val="28"/>
        </w:rPr>
        <w:t xml:space="preserve">giá trị sai khác đó </w:t>
      </w:r>
      <w:r w:rsidRPr="00695AB9">
        <w:rPr>
          <w:spacing w:val="-14"/>
          <w:sz w:val="28"/>
          <w:szCs w:val="28"/>
          <w:lang w:val="vi-VN"/>
        </w:rPr>
        <w:t xml:space="preserve">là sai lệch về phạm vi cung cấp và được hiệu chỉnh theo quy định </w:t>
      </w:r>
      <w:r w:rsidRPr="00695AB9">
        <w:rPr>
          <w:spacing w:val="-14"/>
          <w:sz w:val="28"/>
          <w:szCs w:val="28"/>
        </w:rPr>
        <w:t>tại Bước 3;</w:t>
      </w:r>
    </w:p>
    <w:p w:rsidR="006C7526" w:rsidRPr="00695AB9" w:rsidRDefault="006C7526" w:rsidP="004E334B">
      <w:pPr>
        <w:widowControl w:val="0"/>
        <w:tabs>
          <w:tab w:val="left" w:pos="851"/>
        </w:tabs>
        <w:ind w:firstLine="567"/>
        <w:jc w:val="both"/>
        <w:outlineLvl w:val="3"/>
        <w:rPr>
          <w:spacing w:val="-14"/>
          <w:sz w:val="28"/>
          <w:szCs w:val="28"/>
        </w:rPr>
      </w:pPr>
      <w:r w:rsidRPr="00695AB9">
        <w:rPr>
          <w:spacing w:val="-14"/>
          <w:sz w:val="28"/>
          <w:szCs w:val="28"/>
        </w:rPr>
        <w:t>- Lỗi nhầm đơn vị tính: sửa lại cho phù hợp với yêu cầu nêu trong HSMT;</w:t>
      </w:r>
    </w:p>
    <w:p w:rsidR="006C7526" w:rsidRPr="00695AB9" w:rsidRDefault="006C7526" w:rsidP="004E334B">
      <w:pPr>
        <w:widowControl w:val="0"/>
        <w:tabs>
          <w:tab w:val="left" w:pos="851"/>
        </w:tabs>
        <w:ind w:firstLine="567"/>
        <w:jc w:val="both"/>
        <w:outlineLvl w:val="3"/>
        <w:rPr>
          <w:spacing w:val="-14"/>
          <w:sz w:val="28"/>
          <w:szCs w:val="28"/>
        </w:rPr>
      </w:pPr>
      <w:r w:rsidRPr="00695AB9">
        <w:rPr>
          <w:spacing w:val="-14"/>
          <w:sz w:val="28"/>
          <w:szCs w:val="28"/>
        </w:rPr>
        <w:t xml:space="preserve">- Lỗi nhầm đơn vị: sử dụng dấu "," (dấu phẩy) thay cho dấu "." (dấu chấm) và ngược lại thì được sửa lại cho phù hợp theo cách viết của Việt Nam. Khi Bên mời thầu cho rằng dấu phẩy hoặc dấu chấm trong đơn giá </w:t>
      </w:r>
      <w:r w:rsidRPr="00695AB9">
        <w:rPr>
          <w:spacing w:val="-14"/>
          <w:sz w:val="28"/>
          <w:szCs w:val="28"/>
          <w:lang w:val="es-ES_tradnl"/>
        </w:rPr>
        <w:t>dự thầu</w:t>
      </w:r>
      <w:r w:rsidRPr="00695AB9">
        <w:rPr>
          <w:spacing w:val="-14"/>
          <w:sz w:val="28"/>
          <w:szCs w:val="28"/>
        </w:rPr>
        <w:t xml:space="preserve"> rõ ràng đã bị đặt sai chỗ thì trong trường hợp này thành tiền của hạng mục sẽ có ý nghĩa quyết định và đơn giá </w:t>
      </w:r>
      <w:r w:rsidRPr="00695AB9">
        <w:rPr>
          <w:spacing w:val="-14"/>
          <w:sz w:val="28"/>
          <w:szCs w:val="28"/>
          <w:lang w:val="es-ES_tradnl"/>
        </w:rPr>
        <w:t>dự thầu</w:t>
      </w:r>
      <w:r w:rsidRPr="00695AB9">
        <w:rPr>
          <w:spacing w:val="-14"/>
          <w:sz w:val="28"/>
          <w:szCs w:val="28"/>
        </w:rPr>
        <w:t xml:space="preserve"> sẽ được sửa lại;</w:t>
      </w:r>
    </w:p>
    <w:p w:rsidR="006C7526" w:rsidRPr="00695AB9" w:rsidRDefault="006C7526" w:rsidP="004E334B">
      <w:pPr>
        <w:pStyle w:val="Heading3"/>
        <w:suppressAutoHyphens w:val="0"/>
        <w:ind w:firstLine="567"/>
        <w:jc w:val="both"/>
        <w:rPr>
          <w:b w:val="0"/>
          <w:spacing w:val="-14"/>
          <w:szCs w:val="28"/>
        </w:rPr>
      </w:pPr>
      <w:r w:rsidRPr="00695AB9">
        <w:rPr>
          <w:b w:val="0"/>
          <w:spacing w:val="-14"/>
          <w:szCs w:val="28"/>
        </w:rPr>
        <w:t>- Nếu có sai sót khi cộng các khoản tiền để ra tổng số tiền thì sẽ sửa lại tổng số tiền theo các khoản tiền;</w:t>
      </w:r>
    </w:p>
    <w:p w:rsidR="006C7526" w:rsidRPr="00695AB9" w:rsidRDefault="006C7526" w:rsidP="004E334B">
      <w:pPr>
        <w:pStyle w:val="Heading3"/>
        <w:suppressAutoHyphens w:val="0"/>
        <w:ind w:firstLine="567"/>
        <w:jc w:val="both"/>
        <w:rPr>
          <w:b w:val="0"/>
          <w:spacing w:val="-14"/>
          <w:szCs w:val="28"/>
        </w:rPr>
      </w:pPr>
      <w:r w:rsidRPr="00695AB9">
        <w:rPr>
          <w:b w:val="0"/>
          <w:spacing w:val="-14"/>
          <w:szCs w:val="28"/>
        </w:rPr>
        <w:t>- Nếu có sự khác biệt giữa con số và chữ viết thì lấy chữ viết làm cơ sở pháp lý cho việc sửa lỗi. Nếu chữ viết sai thì lấy con số sau khi sửa lỗi theo quy định tại Mục này làm cơ sở pháp lý.</w:t>
      </w:r>
    </w:p>
    <w:p w:rsidR="006C7526" w:rsidRPr="00695AB9" w:rsidRDefault="006C7526" w:rsidP="004E334B">
      <w:pPr>
        <w:ind w:firstLine="567"/>
        <w:jc w:val="both"/>
        <w:rPr>
          <w:spacing w:val="-14"/>
          <w:sz w:val="28"/>
          <w:szCs w:val="28"/>
        </w:rPr>
      </w:pPr>
      <w:r w:rsidRPr="00695AB9">
        <w:rPr>
          <w:spacing w:val="-14"/>
          <w:sz w:val="28"/>
          <w:szCs w:val="28"/>
        </w:rPr>
        <w:t>(2) Hiệu chỉnh sai lệch:</w:t>
      </w:r>
    </w:p>
    <w:p w:rsidR="006C7526" w:rsidRPr="00695AB9" w:rsidRDefault="006C7526" w:rsidP="004E334B">
      <w:pPr>
        <w:pStyle w:val="Sub-ClauseText"/>
        <w:spacing w:before="0" w:after="0"/>
        <w:ind w:firstLine="567"/>
        <w:jc w:val="both"/>
        <w:outlineLvl w:val="3"/>
        <w:rPr>
          <w:spacing w:val="-14"/>
          <w:sz w:val="28"/>
          <w:szCs w:val="28"/>
        </w:rPr>
      </w:pPr>
      <w:r w:rsidRPr="00695AB9">
        <w:rPr>
          <w:spacing w:val="-14"/>
          <w:sz w:val="28"/>
          <w:szCs w:val="28"/>
        </w:rPr>
        <w:t>a) Trường hợp có sai lệch về phạm vi cung cấp thì giá trị phần chào thiếu sẽ được cộng thêm vào, giá trị phần chào thừa sẽ được trừ đi theo mức đơn giá</w:t>
      </w:r>
      <w:r w:rsidRPr="00695AB9">
        <w:rPr>
          <w:spacing w:val="-14"/>
          <w:sz w:val="28"/>
          <w:szCs w:val="28"/>
          <w:lang w:val="es-ES_tradnl"/>
        </w:rPr>
        <w:t xml:space="preserve"> dự thầu</w:t>
      </w:r>
      <w:r w:rsidRPr="00695AB9">
        <w:rPr>
          <w:spacing w:val="-14"/>
          <w:sz w:val="28"/>
          <w:szCs w:val="28"/>
        </w:rPr>
        <w:t xml:space="preserve"> tương ứng trong HSĐXTC của nhà thầu có sai lệch; </w:t>
      </w:r>
    </w:p>
    <w:p w:rsidR="006C7526" w:rsidRPr="00695AB9" w:rsidRDefault="006C7526" w:rsidP="004E334B">
      <w:pPr>
        <w:pStyle w:val="Sub-ClauseText"/>
        <w:spacing w:before="0" w:after="0"/>
        <w:ind w:firstLine="567"/>
        <w:jc w:val="both"/>
        <w:outlineLvl w:val="3"/>
        <w:rPr>
          <w:spacing w:val="-14"/>
          <w:sz w:val="28"/>
          <w:szCs w:val="28"/>
        </w:rPr>
      </w:pPr>
      <w:r w:rsidRPr="00695AB9">
        <w:rPr>
          <w:spacing w:val="-14"/>
          <w:sz w:val="28"/>
          <w:szCs w:val="28"/>
        </w:rPr>
        <w:t xml:space="preserve">Trường hợp một công việc trong HSĐXTC của nhà thầu có sai lệch không có đơn giá </w:t>
      </w:r>
      <w:r w:rsidRPr="00695AB9">
        <w:rPr>
          <w:spacing w:val="-14"/>
          <w:sz w:val="28"/>
          <w:szCs w:val="28"/>
          <w:lang w:val="es-ES_tradnl"/>
        </w:rPr>
        <w:t>dự thầu</w:t>
      </w:r>
      <w:r w:rsidRPr="00695AB9">
        <w:rPr>
          <w:spacing w:val="-14"/>
          <w:sz w:val="28"/>
          <w:szCs w:val="28"/>
        </w:rPr>
        <w:t xml:space="preserve"> thì lấy mức đơn giá dự thầu cao nhất đối với công việc này trong số các HSĐXTC của nhà thầu khác vượt qua bước đánh giá về kỹ thuật để làm cơ sở hiệu chỉnh sai lệch; trường hợp trong HSĐXTC của các nhà thầu vượt qua bước đánh giá về kỹ thuật không có đơn giá </w:t>
      </w:r>
      <w:r w:rsidRPr="00695AB9">
        <w:rPr>
          <w:spacing w:val="-14"/>
          <w:sz w:val="28"/>
          <w:szCs w:val="28"/>
          <w:lang w:val="es-ES_tradnl"/>
        </w:rPr>
        <w:t>dự thầu</w:t>
      </w:r>
      <w:r w:rsidRPr="00695AB9">
        <w:rPr>
          <w:spacing w:val="-14"/>
          <w:sz w:val="28"/>
          <w:szCs w:val="28"/>
        </w:rPr>
        <w:t xml:space="preserve"> của công việc này thì lấy đơn giá trong dự toán được duyệt của gói thầu làm cơ sở hiệu chỉnh sai lệch;</w:t>
      </w:r>
    </w:p>
    <w:p w:rsidR="006C7526" w:rsidRPr="00695AB9" w:rsidRDefault="006C7526" w:rsidP="004E334B">
      <w:pPr>
        <w:pStyle w:val="Sub-ClauseText"/>
        <w:spacing w:before="0" w:after="0"/>
        <w:ind w:firstLine="567"/>
        <w:jc w:val="both"/>
        <w:outlineLvl w:val="3"/>
        <w:rPr>
          <w:spacing w:val="-14"/>
          <w:sz w:val="28"/>
          <w:szCs w:val="28"/>
        </w:rPr>
      </w:pPr>
      <w:r w:rsidRPr="00695AB9">
        <w:rPr>
          <w:spacing w:val="-14"/>
          <w:sz w:val="28"/>
          <w:szCs w:val="28"/>
        </w:rPr>
        <w:t xml:space="preserve">Trường hợp chỉ có một nhà thầu duy nhất vượt qua bước đánh giá về kỹ thuật thì tiến hành hiệu chỉnh sai lệch trên cơ sở lấy mức đơn giá </w:t>
      </w:r>
      <w:r w:rsidRPr="00695AB9">
        <w:rPr>
          <w:spacing w:val="-14"/>
          <w:sz w:val="28"/>
          <w:szCs w:val="28"/>
          <w:lang w:val="es-ES_tradnl"/>
        </w:rPr>
        <w:t>dự thầu</w:t>
      </w:r>
      <w:r w:rsidRPr="00695AB9">
        <w:rPr>
          <w:spacing w:val="-14"/>
          <w:sz w:val="28"/>
          <w:szCs w:val="28"/>
        </w:rPr>
        <w:t xml:space="preserve"> tương ứng trong HSĐXTC của nhà thầu này; trường hợp HSĐXTC của nhà thầu không có đơn giá </w:t>
      </w:r>
      <w:r w:rsidRPr="00695AB9">
        <w:rPr>
          <w:spacing w:val="-14"/>
          <w:sz w:val="28"/>
          <w:szCs w:val="28"/>
          <w:lang w:val="es-ES_tradnl"/>
        </w:rPr>
        <w:t>dự thầu</w:t>
      </w:r>
      <w:r w:rsidRPr="00695AB9">
        <w:rPr>
          <w:spacing w:val="-14"/>
          <w:sz w:val="28"/>
          <w:szCs w:val="28"/>
        </w:rPr>
        <w:t xml:space="preserve"> tương ứng thì lấy mức đơn giá trong dự toán của gói thầu được duyệt làm cơ sở hiệu chỉnh sai lệch.</w:t>
      </w:r>
    </w:p>
    <w:p w:rsidR="006C7526" w:rsidRPr="00695AB9" w:rsidRDefault="006C7526" w:rsidP="004E334B">
      <w:pPr>
        <w:pStyle w:val="Sub-ClauseText"/>
        <w:spacing w:before="0" w:after="0"/>
        <w:ind w:firstLine="567"/>
        <w:jc w:val="both"/>
        <w:outlineLvl w:val="3"/>
        <w:rPr>
          <w:spacing w:val="-14"/>
          <w:sz w:val="28"/>
          <w:szCs w:val="28"/>
        </w:rPr>
      </w:pPr>
      <w:r w:rsidRPr="00695AB9">
        <w:rPr>
          <w:spacing w:val="-14"/>
          <w:sz w:val="28"/>
          <w:szCs w:val="28"/>
        </w:rPr>
        <w:t>b) Trường hợp nhà thầu có thư giảm giá, việc sửa lỗi và hiệu chỉnh sai lệch được thực hiện trên cơ sở giá dự thầu chưa trừ đi giá trị giảm giá. Tỷ lệ phần trăm (%) của sai lệch thiếu được xác định trên cơ sở so với giá dự thầu ghi trong đơn dự thầu.</w:t>
      </w:r>
    </w:p>
    <w:p w:rsidR="006C7526" w:rsidRPr="00695AB9" w:rsidRDefault="006C7526" w:rsidP="00A2566F">
      <w:pPr>
        <w:pStyle w:val="SectionVHeader"/>
        <w:widowControl w:val="0"/>
        <w:outlineLvl w:val="2"/>
        <w:rPr>
          <w:spacing w:val="-14"/>
          <w:sz w:val="28"/>
          <w:szCs w:val="28"/>
          <w:lang w:val="en-US"/>
        </w:rPr>
      </w:pPr>
      <w:r w:rsidRPr="00695AB9">
        <w:rPr>
          <w:spacing w:val="-14"/>
          <w:sz w:val="28"/>
          <w:szCs w:val="28"/>
          <w:lang w:val="en-US"/>
        </w:rPr>
        <w:br w:type="page"/>
      </w:r>
      <w:r w:rsidRPr="00695AB9">
        <w:rPr>
          <w:spacing w:val="-14"/>
          <w:sz w:val="28"/>
          <w:szCs w:val="28"/>
          <w:lang w:val="en-US"/>
        </w:rPr>
        <w:lastRenderedPageBreak/>
        <w:t>Chương IV. BIỂU MẪU DỰ THẦU</w:t>
      </w:r>
    </w:p>
    <w:p w:rsidR="006C7526" w:rsidRPr="00695AB9" w:rsidRDefault="006C7526" w:rsidP="00A2566F">
      <w:pPr>
        <w:pStyle w:val="SectionVHeader"/>
        <w:widowControl w:val="0"/>
        <w:ind w:firstLine="567"/>
        <w:jc w:val="both"/>
        <w:outlineLvl w:val="2"/>
        <w:rPr>
          <w:spacing w:val="-14"/>
          <w:sz w:val="28"/>
          <w:szCs w:val="28"/>
          <w:lang w:val="en-US"/>
        </w:rPr>
      </w:pPr>
    </w:p>
    <w:p w:rsidR="006C7526" w:rsidRPr="00695AB9" w:rsidRDefault="006C7526" w:rsidP="00A2566F">
      <w:pPr>
        <w:pStyle w:val="SectionVHeader"/>
        <w:widowControl w:val="0"/>
        <w:ind w:firstLine="567"/>
        <w:jc w:val="both"/>
        <w:outlineLvl w:val="2"/>
        <w:rPr>
          <w:spacing w:val="-14"/>
          <w:sz w:val="28"/>
          <w:szCs w:val="28"/>
          <w:lang w:val="en-US"/>
        </w:rPr>
      </w:pPr>
      <w:r w:rsidRPr="00695AB9">
        <w:rPr>
          <w:spacing w:val="-14"/>
          <w:sz w:val="28"/>
          <w:szCs w:val="28"/>
          <w:lang w:val="en-US"/>
        </w:rPr>
        <w:t>A. Biểu mẫu dự thầu thuộc HSĐXKT</w:t>
      </w:r>
    </w:p>
    <w:p w:rsidR="006C7526" w:rsidRPr="00695AB9" w:rsidRDefault="006C7526" w:rsidP="00A2566F">
      <w:pPr>
        <w:pStyle w:val="SectionVHeader"/>
        <w:widowControl w:val="0"/>
        <w:ind w:firstLine="567"/>
        <w:jc w:val="both"/>
        <w:outlineLvl w:val="2"/>
        <w:rPr>
          <w:b w:val="0"/>
          <w:i/>
          <w:spacing w:val="-14"/>
          <w:sz w:val="28"/>
          <w:szCs w:val="28"/>
        </w:rPr>
      </w:pPr>
      <w:r w:rsidRPr="00695AB9">
        <w:rPr>
          <w:b w:val="0"/>
          <w:spacing w:val="-14"/>
          <w:sz w:val="28"/>
          <w:szCs w:val="28"/>
          <w:lang w:val="en-US"/>
        </w:rPr>
        <w:t>Mẫu số 01</w:t>
      </w:r>
      <w:r w:rsidRPr="00695AB9">
        <w:rPr>
          <w:b w:val="0"/>
          <w:spacing w:val="-14"/>
          <w:sz w:val="28"/>
          <w:szCs w:val="28"/>
        </w:rPr>
        <w:t>. Đơn dự thầu</w:t>
      </w:r>
    </w:p>
    <w:p w:rsidR="006C7526" w:rsidRPr="00695AB9" w:rsidRDefault="006C7526" w:rsidP="00A2566F">
      <w:pPr>
        <w:pStyle w:val="Heading3"/>
        <w:widowControl w:val="0"/>
        <w:suppressAutoHyphens w:val="0"/>
        <w:ind w:firstLine="567"/>
        <w:jc w:val="both"/>
        <w:rPr>
          <w:b w:val="0"/>
          <w:spacing w:val="-14"/>
          <w:szCs w:val="28"/>
          <w:vertAlign w:val="superscript"/>
          <w:lang w:val="vi-VN"/>
        </w:rPr>
      </w:pPr>
      <w:r w:rsidRPr="00695AB9">
        <w:rPr>
          <w:b w:val="0"/>
          <w:spacing w:val="-14"/>
          <w:szCs w:val="28"/>
          <w:lang w:val="vi-VN"/>
        </w:rPr>
        <w:t>Mẫu số 02</w:t>
      </w:r>
      <w:r w:rsidRPr="00695AB9">
        <w:rPr>
          <w:b w:val="0"/>
          <w:spacing w:val="-14"/>
          <w:szCs w:val="28"/>
        </w:rPr>
        <w:t>. Giấy ủy quyền</w:t>
      </w:r>
    </w:p>
    <w:p w:rsidR="006C7526" w:rsidRPr="00695AB9" w:rsidRDefault="006C7526" w:rsidP="00A2566F">
      <w:pPr>
        <w:pStyle w:val="Mau"/>
        <w:keepNext w:val="0"/>
        <w:widowControl w:val="0"/>
        <w:spacing w:after="0"/>
        <w:jc w:val="both"/>
        <w:rPr>
          <w:rFonts w:ascii="Times New Roman" w:hAnsi="Times New Roman"/>
          <w:b w:val="0"/>
          <w:spacing w:val="-14"/>
          <w:u w:val="none"/>
          <w:vertAlign w:val="superscript"/>
          <w:lang w:val="it-IT"/>
        </w:rPr>
      </w:pPr>
      <w:r w:rsidRPr="00695AB9">
        <w:rPr>
          <w:rFonts w:ascii="Times New Roman" w:hAnsi="Times New Roman"/>
          <w:b w:val="0"/>
          <w:spacing w:val="-14"/>
          <w:u w:val="none"/>
          <w:lang w:val="it-IT"/>
        </w:rPr>
        <w:t>Mẫu số 03. Thỏa thuận liên danh</w:t>
      </w:r>
    </w:p>
    <w:p w:rsidR="006C7526" w:rsidRPr="00695AB9" w:rsidRDefault="006C7526" w:rsidP="00A2566F">
      <w:pPr>
        <w:pStyle w:val="Heading3"/>
        <w:widowControl w:val="0"/>
        <w:suppressAutoHyphens w:val="0"/>
        <w:ind w:firstLine="567"/>
        <w:jc w:val="both"/>
        <w:rPr>
          <w:b w:val="0"/>
          <w:spacing w:val="-14"/>
          <w:szCs w:val="28"/>
        </w:rPr>
      </w:pPr>
      <w:r w:rsidRPr="00695AB9">
        <w:rPr>
          <w:b w:val="0"/>
          <w:spacing w:val="-14"/>
          <w:szCs w:val="28"/>
        </w:rPr>
        <w:t>Mẫu số 04. Bảo lãnh dự thầu</w:t>
      </w:r>
    </w:p>
    <w:p w:rsidR="006C7526" w:rsidRPr="00695AB9" w:rsidRDefault="006C7526" w:rsidP="00A2566F">
      <w:pPr>
        <w:pStyle w:val="SectionVHeading2"/>
        <w:widowControl w:val="0"/>
        <w:spacing w:before="0" w:after="0"/>
        <w:ind w:firstLine="567"/>
        <w:jc w:val="both"/>
        <w:outlineLvl w:val="2"/>
        <w:rPr>
          <w:b w:val="0"/>
          <w:spacing w:val="-14"/>
          <w:szCs w:val="28"/>
        </w:rPr>
      </w:pPr>
      <w:r w:rsidRPr="00695AB9">
        <w:rPr>
          <w:b w:val="0"/>
          <w:spacing w:val="-14"/>
          <w:szCs w:val="28"/>
        </w:rPr>
        <w:t>Mẫu số 05 (a). Bản kê khai thông tin về nhà thầu</w:t>
      </w:r>
    </w:p>
    <w:p w:rsidR="006C7526" w:rsidRPr="00695AB9" w:rsidRDefault="006C7526" w:rsidP="00A2566F">
      <w:pPr>
        <w:pStyle w:val="SectionVHeading2"/>
        <w:widowControl w:val="0"/>
        <w:spacing w:before="0" w:after="0"/>
        <w:ind w:firstLine="567"/>
        <w:jc w:val="both"/>
        <w:outlineLvl w:val="2"/>
        <w:rPr>
          <w:b w:val="0"/>
          <w:spacing w:val="-14"/>
          <w:szCs w:val="28"/>
        </w:rPr>
      </w:pPr>
      <w:r w:rsidRPr="00695AB9">
        <w:rPr>
          <w:b w:val="0"/>
          <w:spacing w:val="-14"/>
          <w:szCs w:val="28"/>
        </w:rPr>
        <w:t>Mẫu số 05 (b). Bản kê khai thông tin về thành viên của nhà thầu liên danh</w:t>
      </w:r>
    </w:p>
    <w:p w:rsidR="006C7526" w:rsidRPr="00695AB9" w:rsidRDefault="006C7526" w:rsidP="00A2566F">
      <w:pPr>
        <w:pStyle w:val="Heading3"/>
        <w:widowControl w:val="0"/>
        <w:suppressAutoHyphens w:val="0"/>
        <w:ind w:firstLine="567"/>
        <w:jc w:val="both"/>
        <w:rPr>
          <w:b w:val="0"/>
          <w:spacing w:val="-14"/>
          <w:szCs w:val="28"/>
          <w:vertAlign w:val="superscript"/>
        </w:rPr>
      </w:pPr>
      <w:r w:rsidRPr="00695AB9">
        <w:rPr>
          <w:b w:val="0"/>
          <w:spacing w:val="-14"/>
          <w:szCs w:val="28"/>
        </w:rPr>
        <w:t>Mẫu số 06. Danh sách các công ty đảm nhận phần công việc của gói thầu</w:t>
      </w:r>
    </w:p>
    <w:p w:rsidR="006C7526" w:rsidRPr="00695AB9" w:rsidRDefault="006C7526" w:rsidP="00A2566F">
      <w:pPr>
        <w:widowControl w:val="0"/>
        <w:ind w:firstLine="567"/>
        <w:rPr>
          <w:spacing w:val="-14"/>
          <w:sz w:val="28"/>
          <w:szCs w:val="28"/>
        </w:rPr>
      </w:pPr>
      <w:r w:rsidRPr="00695AB9">
        <w:rPr>
          <w:spacing w:val="-14"/>
          <w:sz w:val="28"/>
          <w:szCs w:val="28"/>
        </w:rPr>
        <w:t>Mẫu số 07. Hợp đồng không hoàn thành trong quá khứ</w:t>
      </w:r>
    </w:p>
    <w:p w:rsidR="006C7526" w:rsidRPr="00695AB9" w:rsidRDefault="006C7526" w:rsidP="00A2566F">
      <w:pPr>
        <w:widowControl w:val="0"/>
        <w:ind w:firstLine="567"/>
        <w:rPr>
          <w:spacing w:val="-14"/>
          <w:sz w:val="28"/>
          <w:szCs w:val="28"/>
        </w:rPr>
      </w:pPr>
      <w:r w:rsidRPr="00695AB9">
        <w:rPr>
          <w:spacing w:val="-14"/>
          <w:sz w:val="28"/>
          <w:szCs w:val="28"/>
        </w:rPr>
        <w:t>Mẫu số 08. Kiện tụng đang giải quyết</w:t>
      </w:r>
    </w:p>
    <w:p w:rsidR="006C7526" w:rsidRPr="00695AB9" w:rsidRDefault="006C7526" w:rsidP="00A2566F">
      <w:pPr>
        <w:pStyle w:val="SectionVHeading2"/>
        <w:widowControl w:val="0"/>
        <w:spacing w:before="0" w:after="0"/>
        <w:ind w:firstLine="567"/>
        <w:jc w:val="both"/>
        <w:outlineLvl w:val="2"/>
        <w:rPr>
          <w:b w:val="0"/>
          <w:spacing w:val="-14"/>
          <w:szCs w:val="28"/>
        </w:rPr>
      </w:pPr>
      <w:r w:rsidRPr="00695AB9">
        <w:rPr>
          <w:b w:val="0"/>
          <w:spacing w:val="-14"/>
          <w:szCs w:val="28"/>
        </w:rPr>
        <w:t>Mẫu số 09. Tình hình tài chính trước đây của nhà thầu</w:t>
      </w:r>
    </w:p>
    <w:p w:rsidR="006C7526" w:rsidRPr="00695AB9" w:rsidRDefault="006C7526" w:rsidP="00A2566F">
      <w:pPr>
        <w:pStyle w:val="SectionVHeading2"/>
        <w:widowControl w:val="0"/>
        <w:spacing w:before="0" w:after="0"/>
        <w:ind w:firstLine="567"/>
        <w:jc w:val="both"/>
        <w:outlineLvl w:val="2"/>
        <w:rPr>
          <w:b w:val="0"/>
          <w:spacing w:val="-14"/>
          <w:szCs w:val="28"/>
        </w:rPr>
      </w:pPr>
      <w:r w:rsidRPr="00695AB9">
        <w:rPr>
          <w:b w:val="0"/>
          <w:spacing w:val="-14"/>
          <w:szCs w:val="28"/>
        </w:rPr>
        <w:t>Mẫu số 10. Doanh thu bình quân hàng năm từ hoạt động xây dựng</w:t>
      </w:r>
    </w:p>
    <w:p w:rsidR="006C7526" w:rsidRPr="00695AB9" w:rsidRDefault="006C7526" w:rsidP="00A2566F">
      <w:pPr>
        <w:pStyle w:val="SectionVHeading2"/>
        <w:widowControl w:val="0"/>
        <w:spacing w:before="0" w:after="0"/>
        <w:ind w:firstLine="567"/>
        <w:jc w:val="both"/>
        <w:outlineLvl w:val="2"/>
        <w:rPr>
          <w:b w:val="0"/>
          <w:spacing w:val="-14"/>
          <w:szCs w:val="28"/>
        </w:rPr>
      </w:pPr>
      <w:r w:rsidRPr="00695AB9">
        <w:rPr>
          <w:b w:val="0"/>
          <w:spacing w:val="-14"/>
          <w:szCs w:val="28"/>
        </w:rPr>
        <w:t>Mẫu số 11. Nguồn lực tài chính</w:t>
      </w:r>
    </w:p>
    <w:p w:rsidR="006C7526" w:rsidRPr="00695AB9" w:rsidRDefault="006C7526" w:rsidP="00A2566F">
      <w:pPr>
        <w:pStyle w:val="SectionVHeading2"/>
        <w:widowControl w:val="0"/>
        <w:spacing w:before="0" w:after="0"/>
        <w:ind w:firstLine="567"/>
        <w:jc w:val="both"/>
        <w:outlineLvl w:val="2"/>
        <w:rPr>
          <w:b w:val="0"/>
          <w:spacing w:val="-14"/>
          <w:szCs w:val="28"/>
        </w:rPr>
      </w:pPr>
      <w:r w:rsidRPr="00695AB9">
        <w:rPr>
          <w:b w:val="0"/>
          <w:spacing w:val="-14"/>
          <w:szCs w:val="28"/>
        </w:rPr>
        <w:t>Mẫu số 12. Yêu cầu về nguồn lực tài chính</w:t>
      </w:r>
    </w:p>
    <w:p w:rsidR="006C7526" w:rsidRPr="00695AB9" w:rsidRDefault="006C7526" w:rsidP="00A2566F">
      <w:pPr>
        <w:pStyle w:val="SectionVHeading2"/>
        <w:widowControl w:val="0"/>
        <w:spacing w:before="0" w:after="0"/>
        <w:ind w:firstLine="567"/>
        <w:jc w:val="both"/>
        <w:outlineLvl w:val="2"/>
        <w:rPr>
          <w:b w:val="0"/>
          <w:spacing w:val="-14"/>
          <w:szCs w:val="28"/>
        </w:rPr>
      </w:pPr>
      <w:r w:rsidRPr="00695AB9">
        <w:rPr>
          <w:b w:val="0"/>
          <w:spacing w:val="-14"/>
          <w:szCs w:val="28"/>
        </w:rPr>
        <w:t>Mẫu số 13. Hợp đồng tương tự</w:t>
      </w:r>
    </w:p>
    <w:p w:rsidR="006C7526" w:rsidRPr="00695AB9" w:rsidRDefault="006C7526" w:rsidP="00A2566F">
      <w:pPr>
        <w:pStyle w:val="Heading3"/>
        <w:widowControl w:val="0"/>
        <w:suppressAutoHyphens w:val="0"/>
        <w:ind w:firstLine="567"/>
        <w:jc w:val="both"/>
        <w:rPr>
          <w:rStyle w:val="Table"/>
          <w:rFonts w:ascii="Times New Roman" w:hAnsi="Times New Roman"/>
          <w:b w:val="0"/>
          <w:spacing w:val="-14"/>
          <w:sz w:val="28"/>
          <w:szCs w:val="28"/>
        </w:rPr>
      </w:pPr>
      <w:r w:rsidRPr="00695AB9">
        <w:rPr>
          <w:b w:val="0"/>
          <w:spacing w:val="-14"/>
          <w:szCs w:val="28"/>
        </w:rPr>
        <w:t>Mẫu số 14. Bảng đề xuất nhân sự chủ chốt</w:t>
      </w:r>
    </w:p>
    <w:p w:rsidR="006C7526" w:rsidRPr="00695AB9" w:rsidRDefault="006C7526" w:rsidP="00A2566F">
      <w:pPr>
        <w:pStyle w:val="SectionVHeading2"/>
        <w:widowControl w:val="0"/>
        <w:spacing w:before="0" w:after="0"/>
        <w:ind w:firstLine="567"/>
        <w:jc w:val="both"/>
        <w:outlineLvl w:val="2"/>
        <w:rPr>
          <w:b w:val="0"/>
          <w:bCs/>
          <w:spacing w:val="-14"/>
          <w:szCs w:val="28"/>
        </w:rPr>
      </w:pPr>
      <w:r w:rsidRPr="00695AB9">
        <w:rPr>
          <w:b w:val="0"/>
          <w:spacing w:val="-14"/>
          <w:szCs w:val="28"/>
          <w:lang w:val="en-US"/>
        </w:rPr>
        <w:t>Mẫu số 15. Bản lý lịch chuyên môn của nhân sự chủ chốt</w:t>
      </w:r>
    </w:p>
    <w:p w:rsidR="006C7526" w:rsidRPr="00695AB9" w:rsidRDefault="006C7526" w:rsidP="00A2566F">
      <w:pPr>
        <w:pStyle w:val="Heading3"/>
        <w:widowControl w:val="0"/>
        <w:tabs>
          <w:tab w:val="left" w:pos="8184"/>
          <w:tab w:val="right" w:pos="9688"/>
        </w:tabs>
        <w:suppressAutoHyphens w:val="0"/>
        <w:ind w:firstLine="567"/>
        <w:jc w:val="left"/>
        <w:rPr>
          <w:rStyle w:val="Table"/>
          <w:rFonts w:ascii="Times New Roman" w:hAnsi="Times New Roman"/>
          <w:b w:val="0"/>
          <w:iCs/>
          <w:spacing w:val="-14"/>
          <w:sz w:val="28"/>
          <w:szCs w:val="28"/>
          <w:lang w:val="es-ES_tradnl"/>
        </w:rPr>
      </w:pPr>
      <w:r w:rsidRPr="00695AB9">
        <w:rPr>
          <w:b w:val="0"/>
          <w:bCs/>
          <w:spacing w:val="-14"/>
          <w:szCs w:val="28"/>
          <w:lang w:val="es-ES_tradnl"/>
        </w:rPr>
        <w:t>Mẫu số 16. Bản kinh nghiệm chuyên môn</w:t>
      </w:r>
    </w:p>
    <w:p w:rsidR="006C7526" w:rsidRPr="00695AB9" w:rsidRDefault="006C7526" w:rsidP="00A2566F">
      <w:pPr>
        <w:pStyle w:val="Heading3"/>
        <w:widowControl w:val="0"/>
        <w:suppressAutoHyphens w:val="0"/>
        <w:ind w:firstLine="567"/>
        <w:jc w:val="both"/>
        <w:rPr>
          <w:b w:val="0"/>
          <w:bCs/>
          <w:spacing w:val="-14"/>
          <w:szCs w:val="28"/>
        </w:rPr>
      </w:pPr>
      <w:r w:rsidRPr="00695AB9">
        <w:rPr>
          <w:b w:val="0"/>
          <w:bCs/>
          <w:spacing w:val="-14"/>
          <w:szCs w:val="28"/>
        </w:rPr>
        <w:t>Mẫu số 17. Bảng kê khai thiết bị</w:t>
      </w:r>
    </w:p>
    <w:p w:rsidR="006C7526" w:rsidRPr="00695AB9" w:rsidRDefault="006C7526" w:rsidP="00A2566F">
      <w:pPr>
        <w:pStyle w:val="Heading3"/>
        <w:widowControl w:val="0"/>
        <w:suppressAutoHyphens w:val="0"/>
        <w:ind w:firstLine="567"/>
        <w:jc w:val="both"/>
        <w:rPr>
          <w:b w:val="0"/>
          <w:spacing w:val="-14"/>
          <w:szCs w:val="28"/>
        </w:rPr>
      </w:pPr>
      <w:r w:rsidRPr="00695AB9">
        <w:rPr>
          <w:b w:val="0"/>
          <w:spacing w:val="-14"/>
          <w:szCs w:val="28"/>
        </w:rPr>
        <w:t>Mẫu số 18 (a). Phạm vi công việc sử dụng nhà thầu phụ</w:t>
      </w:r>
    </w:p>
    <w:p w:rsidR="006C7526" w:rsidRPr="00695AB9" w:rsidRDefault="006C7526" w:rsidP="00A2566F">
      <w:pPr>
        <w:pStyle w:val="SectionVHeader"/>
        <w:widowControl w:val="0"/>
        <w:ind w:firstLine="567"/>
        <w:jc w:val="both"/>
        <w:outlineLvl w:val="2"/>
        <w:rPr>
          <w:spacing w:val="-14"/>
          <w:sz w:val="28"/>
          <w:szCs w:val="28"/>
          <w:lang w:val="en-US"/>
        </w:rPr>
      </w:pPr>
      <w:r w:rsidRPr="00695AB9">
        <w:rPr>
          <w:spacing w:val="-14"/>
          <w:sz w:val="28"/>
          <w:szCs w:val="28"/>
          <w:lang w:val="en-US"/>
        </w:rPr>
        <w:t>B. Biểu mẫu dự thầu thuộc HSĐXTC</w:t>
      </w:r>
    </w:p>
    <w:p w:rsidR="006C7526" w:rsidRPr="00695AB9" w:rsidRDefault="006C7526" w:rsidP="00A2566F">
      <w:pPr>
        <w:pStyle w:val="Heading3"/>
        <w:widowControl w:val="0"/>
        <w:suppressAutoHyphens w:val="0"/>
        <w:ind w:firstLine="567"/>
        <w:jc w:val="both"/>
        <w:rPr>
          <w:b w:val="0"/>
          <w:bCs/>
          <w:spacing w:val="-14"/>
          <w:szCs w:val="28"/>
        </w:rPr>
      </w:pPr>
      <w:r w:rsidRPr="00695AB9">
        <w:rPr>
          <w:b w:val="0"/>
          <w:bCs/>
          <w:spacing w:val="-14"/>
          <w:szCs w:val="28"/>
        </w:rPr>
        <w:t xml:space="preserve">Mẫu số 19 (a). Đơn dự thầu </w:t>
      </w:r>
      <w:r w:rsidRPr="00695AB9">
        <w:rPr>
          <w:b w:val="0"/>
          <w:bCs/>
          <w:i/>
          <w:spacing w:val="-14"/>
          <w:szCs w:val="28"/>
        </w:rPr>
        <w:t>(áp dụng trong trường hợp nhà thầu không có đề xuất giảm giá hoặc có đề xuất giảm giá trong thư giảm giá riêng)</w:t>
      </w:r>
    </w:p>
    <w:p w:rsidR="006C7526" w:rsidRPr="00695AB9" w:rsidRDefault="006C7526" w:rsidP="00A2566F">
      <w:pPr>
        <w:pStyle w:val="Heading3"/>
        <w:widowControl w:val="0"/>
        <w:suppressAutoHyphens w:val="0"/>
        <w:ind w:firstLine="567"/>
        <w:jc w:val="both"/>
        <w:rPr>
          <w:b w:val="0"/>
          <w:bCs/>
          <w:spacing w:val="-14"/>
          <w:szCs w:val="28"/>
        </w:rPr>
      </w:pPr>
      <w:r w:rsidRPr="00695AB9">
        <w:rPr>
          <w:b w:val="0"/>
          <w:bCs/>
          <w:spacing w:val="-14"/>
          <w:szCs w:val="28"/>
        </w:rPr>
        <w:t xml:space="preserve">Mẫu số 19 (b). Đơn dự thầu </w:t>
      </w:r>
      <w:r w:rsidRPr="00695AB9">
        <w:rPr>
          <w:b w:val="0"/>
          <w:bCs/>
          <w:i/>
          <w:spacing w:val="-14"/>
          <w:szCs w:val="28"/>
        </w:rPr>
        <w:t>(áp dụng trong trường hợp nhà thầu có đề xuất giảm giá trong đơn dự thầu)</w:t>
      </w:r>
    </w:p>
    <w:p w:rsidR="00314DB6" w:rsidRPr="00314DB6" w:rsidRDefault="00314DB6" w:rsidP="00314DB6">
      <w:pPr>
        <w:pStyle w:val="Heading3"/>
        <w:widowControl w:val="0"/>
        <w:suppressAutoHyphens w:val="0"/>
        <w:ind w:firstLine="567"/>
        <w:jc w:val="both"/>
        <w:rPr>
          <w:b w:val="0"/>
          <w:bCs/>
          <w:i/>
          <w:spacing w:val="-14"/>
          <w:szCs w:val="28"/>
        </w:rPr>
      </w:pPr>
      <w:r w:rsidRPr="00314DB6">
        <w:rPr>
          <w:b w:val="0"/>
          <w:bCs/>
          <w:spacing w:val="-14"/>
          <w:szCs w:val="28"/>
        </w:rPr>
        <w:t xml:space="preserve">Mẫu số 20 (c). Bảng tổng hợp giá dự thầu </w:t>
      </w:r>
      <w:r w:rsidRPr="00314DB6">
        <w:rPr>
          <w:b w:val="0"/>
          <w:bCs/>
          <w:i/>
          <w:spacing w:val="-14"/>
          <w:szCs w:val="28"/>
        </w:rPr>
        <w:t>(áp dụng đối với hợp đồng theo đơn giá điều chỉnh)</w:t>
      </w:r>
    </w:p>
    <w:p w:rsidR="006C7526" w:rsidRPr="00695AB9" w:rsidRDefault="006C7526" w:rsidP="00A2566F">
      <w:pPr>
        <w:pStyle w:val="Heading3"/>
        <w:widowControl w:val="0"/>
        <w:suppressAutoHyphens w:val="0"/>
        <w:ind w:firstLine="567"/>
        <w:jc w:val="both"/>
        <w:rPr>
          <w:b w:val="0"/>
          <w:bCs/>
          <w:spacing w:val="-14"/>
          <w:szCs w:val="28"/>
        </w:rPr>
      </w:pPr>
      <w:r w:rsidRPr="00695AB9">
        <w:rPr>
          <w:b w:val="0"/>
          <w:bCs/>
          <w:spacing w:val="-14"/>
          <w:szCs w:val="28"/>
        </w:rPr>
        <w:t xml:space="preserve">Mẫu số 21. Bảng </w:t>
      </w:r>
      <w:r w:rsidRPr="00695AB9">
        <w:rPr>
          <w:b w:val="0"/>
          <w:spacing w:val="-14"/>
          <w:szCs w:val="28"/>
          <w:lang w:val="es-ES"/>
        </w:rPr>
        <w:t>chi tiết</w:t>
      </w:r>
      <w:r w:rsidRPr="00695AB9">
        <w:rPr>
          <w:spacing w:val="-14"/>
          <w:szCs w:val="28"/>
          <w:lang w:val="es-ES"/>
        </w:rPr>
        <w:t xml:space="preserve"> </w:t>
      </w:r>
      <w:r w:rsidRPr="00695AB9">
        <w:rPr>
          <w:b w:val="0"/>
          <w:bCs/>
          <w:spacing w:val="-14"/>
          <w:szCs w:val="28"/>
        </w:rPr>
        <w:t>giá dự thầu</w:t>
      </w:r>
    </w:p>
    <w:p w:rsidR="00B96878" w:rsidRPr="00B96878" w:rsidRDefault="00B96878" w:rsidP="00B96878">
      <w:pPr>
        <w:pStyle w:val="Heading3"/>
        <w:widowControl w:val="0"/>
        <w:suppressAutoHyphens w:val="0"/>
        <w:spacing w:before="120" w:after="120" w:line="264" w:lineRule="auto"/>
        <w:ind w:firstLine="567"/>
        <w:jc w:val="both"/>
        <w:rPr>
          <w:b w:val="0"/>
        </w:rPr>
      </w:pPr>
      <w:r w:rsidRPr="00B96878">
        <w:rPr>
          <w:b w:val="0"/>
          <w:bCs/>
          <w:szCs w:val="28"/>
        </w:rPr>
        <w:t>Mẫu số 24. Bảng kê số liệu điều chỉnh</w:t>
      </w:r>
    </w:p>
    <w:p w:rsidR="006C7526" w:rsidRPr="00695AB9" w:rsidRDefault="006C7526" w:rsidP="00A2566F">
      <w:pPr>
        <w:pStyle w:val="Heading3"/>
        <w:widowControl w:val="0"/>
        <w:suppressAutoHyphens w:val="0"/>
        <w:ind w:firstLine="567"/>
        <w:jc w:val="both"/>
        <w:rPr>
          <w:spacing w:val="-14"/>
          <w:szCs w:val="28"/>
        </w:rPr>
      </w:pPr>
    </w:p>
    <w:p w:rsidR="006C7526" w:rsidRPr="00695AB9" w:rsidRDefault="006C7526" w:rsidP="00A2566F">
      <w:pPr>
        <w:rPr>
          <w:spacing w:val="-14"/>
          <w:sz w:val="28"/>
          <w:szCs w:val="28"/>
        </w:rPr>
      </w:pPr>
    </w:p>
    <w:p w:rsidR="006C7526" w:rsidRPr="00695AB9" w:rsidRDefault="006C7526" w:rsidP="00A2566F">
      <w:pPr>
        <w:numPr>
          <w:ilvl w:val="0"/>
          <w:numId w:val="29"/>
        </w:numPr>
        <w:jc w:val="center"/>
        <w:rPr>
          <w:b/>
          <w:spacing w:val="-14"/>
          <w:sz w:val="28"/>
          <w:szCs w:val="28"/>
        </w:rPr>
      </w:pPr>
      <w:r w:rsidRPr="00695AB9">
        <w:rPr>
          <w:spacing w:val="-14"/>
          <w:sz w:val="28"/>
          <w:szCs w:val="28"/>
        </w:rPr>
        <w:br w:type="page"/>
      </w:r>
      <w:r w:rsidRPr="00695AB9">
        <w:rPr>
          <w:b/>
          <w:spacing w:val="-14"/>
          <w:sz w:val="28"/>
          <w:szCs w:val="28"/>
        </w:rPr>
        <w:lastRenderedPageBreak/>
        <w:t>BIỂU MẪU DỰ THẦU THUỘC HỒ SƠ ĐỀ XUẤT KỸ THUẬT</w:t>
      </w:r>
    </w:p>
    <w:p w:rsidR="006C7526" w:rsidRPr="00695AB9" w:rsidRDefault="006C7526" w:rsidP="00A2566F">
      <w:pPr>
        <w:tabs>
          <w:tab w:val="right" w:pos="9000"/>
        </w:tabs>
        <w:rPr>
          <w:b/>
          <w:spacing w:val="-14"/>
          <w:sz w:val="28"/>
          <w:szCs w:val="28"/>
          <w:lang w:val="it-IT"/>
        </w:rPr>
      </w:pPr>
      <w:r w:rsidRPr="00695AB9">
        <w:rPr>
          <w:b/>
          <w:spacing w:val="-14"/>
          <w:sz w:val="28"/>
          <w:szCs w:val="28"/>
          <w:lang w:val="it-IT"/>
        </w:rPr>
        <w:t xml:space="preserve">                                                </w:t>
      </w:r>
    </w:p>
    <w:p w:rsidR="006C7526" w:rsidRPr="00695AB9" w:rsidRDefault="006C7526" w:rsidP="00A2566F">
      <w:pPr>
        <w:widowControl w:val="0"/>
        <w:tabs>
          <w:tab w:val="right" w:pos="9000"/>
        </w:tabs>
        <w:jc w:val="right"/>
        <w:rPr>
          <w:b/>
          <w:spacing w:val="-14"/>
          <w:sz w:val="28"/>
          <w:szCs w:val="28"/>
        </w:rPr>
      </w:pPr>
      <w:r w:rsidRPr="00695AB9">
        <w:rPr>
          <w:b/>
          <w:spacing w:val="-14"/>
          <w:sz w:val="28"/>
          <w:szCs w:val="28"/>
        </w:rPr>
        <w:t>Mẫu số 01</w:t>
      </w:r>
    </w:p>
    <w:p w:rsidR="006C7526" w:rsidRPr="00695AB9" w:rsidRDefault="006C7526" w:rsidP="00A2566F">
      <w:pPr>
        <w:widowControl w:val="0"/>
        <w:tabs>
          <w:tab w:val="right" w:pos="9000"/>
        </w:tabs>
        <w:jc w:val="center"/>
        <w:rPr>
          <w:b/>
          <w:spacing w:val="-14"/>
          <w:sz w:val="28"/>
          <w:szCs w:val="28"/>
          <w:lang w:val="it-IT"/>
        </w:rPr>
      </w:pPr>
      <w:r w:rsidRPr="00695AB9">
        <w:rPr>
          <w:b/>
          <w:spacing w:val="-14"/>
          <w:sz w:val="28"/>
          <w:szCs w:val="28"/>
        </w:rPr>
        <w:t>ĐƠN DỰ THẦU</w:t>
      </w:r>
      <w:r w:rsidRPr="00695AB9">
        <w:rPr>
          <w:b/>
          <w:spacing w:val="-14"/>
          <w:sz w:val="28"/>
          <w:szCs w:val="28"/>
          <w:vertAlign w:val="superscript"/>
        </w:rPr>
        <w:t xml:space="preserve"> (1)</w:t>
      </w:r>
    </w:p>
    <w:p w:rsidR="006C7526" w:rsidRPr="00695AB9" w:rsidRDefault="006C7526" w:rsidP="00A2566F">
      <w:pPr>
        <w:widowControl w:val="0"/>
        <w:tabs>
          <w:tab w:val="right" w:pos="9000"/>
        </w:tabs>
        <w:jc w:val="center"/>
        <w:rPr>
          <w:b/>
          <w:i/>
          <w:spacing w:val="-14"/>
          <w:sz w:val="28"/>
          <w:szCs w:val="28"/>
        </w:rPr>
      </w:pPr>
      <w:r w:rsidRPr="00695AB9">
        <w:rPr>
          <w:b/>
          <w:spacing w:val="-14"/>
          <w:sz w:val="28"/>
          <w:szCs w:val="28"/>
          <w:lang w:val="it-IT"/>
        </w:rPr>
        <w:t>(thuộc HSĐXKT)</w:t>
      </w:r>
    </w:p>
    <w:p w:rsidR="00FD3026" w:rsidRDefault="006C7526" w:rsidP="00FD3026">
      <w:pPr>
        <w:widowControl w:val="0"/>
        <w:tabs>
          <w:tab w:val="right" w:pos="9000"/>
        </w:tabs>
        <w:ind w:firstLine="709"/>
        <w:rPr>
          <w:i/>
          <w:spacing w:val="-14"/>
          <w:sz w:val="28"/>
          <w:szCs w:val="28"/>
        </w:rPr>
      </w:pPr>
      <w:r w:rsidRPr="00695AB9">
        <w:rPr>
          <w:spacing w:val="-14"/>
          <w:sz w:val="28"/>
          <w:szCs w:val="28"/>
        </w:rPr>
        <w:t xml:space="preserve">Ngày: </w:t>
      </w:r>
      <w:r w:rsidRPr="00695AB9">
        <w:rPr>
          <w:i/>
          <w:spacing w:val="-14"/>
          <w:sz w:val="28"/>
          <w:szCs w:val="28"/>
        </w:rPr>
        <w:t>[ghi ngày tháng năm ký đơn dự thầu]</w:t>
      </w:r>
    </w:p>
    <w:p w:rsidR="00FD3026" w:rsidRDefault="006C7526" w:rsidP="00FD3026">
      <w:pPr>
        <w:widowControl w:val="0"/>
        <w:tabs>
          <w:tab w:val="right" w:pos="9000"/>
        </w:tabs>
        <w:ind w:firstLine="709"/>
        <w:rPr>
          <w:i/>
          <w:spacing w:val="-14"/>
          <w:sz w:val="28"/>
          <w:szCs w:val="28"/>
        </w:rPr>
      </w:pPr>
      <w:r w:rsidRPr="00695AB9">
        <w:rPr>
          <w:spacing w:val="-14"/>
          <w:sz w:val="28"/>
          <w:szCs w:val="28"/>
        </w:rPr>
        <w:t xml:space="preserve">Tên gói thầu: </w:t>
      </w:r>
      <w:r w:rsidRPr="00695AB9">
        <w:rPr>
          <w:i/>
          <w:spacing w:val="-14"/>
          <w:sz w:val="28"/>
          <w:szCs w:val="28"/>
        </w:rPr>
        <w:t>[ghi tên gó</w:t>
      </w:r>
      <w:r w:rsidR="00FD3026">
        <w:rPr>
          <w:i/>
          <w:spacing w:val="-14"/>
          <w:sz w:val="28"/>
          <w:szCs w:val="28"/>
        </w:rPr>
        <w:t>i thầu theo thông báo mời thầu]</w:t>
      </w:r>
    </w:p>
    <w:p w:rsidR="00FD3026" w:rsidRDefault="006C7526" w:rsidP="00FD3026">
      <w:pPr>
        <w:widowControl w:val="0"/>
        <w:tabs>
          <w:tab w:val="right" w:pos="9000"/>
        </w:tabs>
        <w:ind w:firstLine="709"/>
        <w:rPr>
          <w:i/>
          <w:spacing w:val="-14"/>
          <w:sz w:val="28"/>
          <w:szCs w:val="28"/>
        </w:rPr>
      </w:pPr>
      <w:r w:rsidRPr="00695AB9">
        <w:rPr>
          <w:spacing w:val="-14"/>
          <w:sz w:val="28"/>
          <w:szCs w:val="28"/>
        </w:rPr>
        <w:t xml:space="preserve">Tên dự án: </w:t>
      </w:r>
      <w:r w:rsidR="00FD3026">
        <w:rPr>
          <w:i/>
          <w:spacing w:val="-14"/>
          <w:sz w:val="28"/>
          <w:szCs w:val="28"/>
        </w:rPr>
        <w:t>[ghi tên dự án]</w:t>
      </w:r>
    </w:p>
    <w:p w:rsidR="00FD3026" w:rsidRDefault="006C7526" w:rsidP="00FD3026">
      <w:pPr>
        <w:widowControl w:val="0"/>
        <w:tabs>
          <w:tab w:val="right" w:pos="9000"/>
        </w:tabs>
        <w:ind w:firstLine="709"/>
        <w:rPr>
          <w:i/>
          <w:spacing w:val="-14"/>
          <w:sz w:val="28"/>
          <w:szCs w:val="28"/>
        </w:rPr>
      </w:pPr>
      <w:r w:rsidRPr="00695AB9">
        <w:rPr>
          <w:spacing w:val="-14"/>
          <w:sz w:val="28"/>
          <w:szCs w:val="28"/>
        </w:rPr>
        <w:t xml:space="preserve">Thư mời thầu số: </w:t>
      </w:r>
      <w:r w:rsidRPr="00695AB9">
        <w:rPr>
          <w:i/>
          <w:spacing w:val="-14"/>
          <w:sz w:val="28"/>
          <w:szCs w:val="28"/>
        </w:rPr>
        <w:t>[ghi số trích yếu của Thư mời thầu đối với đấu thầu hạn chế]</w:t>
      </w:r>
    </w:p>
    <w:p w:rsidR="006C7526" w:rsidRPr="00FD3026" w:rsidRDefault="006C7526" w:rsidP="00FD3026">
      <w:pPr>
        <w:widowControl w:val="0"/>
        <w:tabs>
          <w:tab w:val="right" w:pos="9000"/>
        </w:tabs>
        <w:ind w:firstLine="709"/>
        <w:rPr>
          <w:i/>
          <w:spacing w:val="-14"/>
          <w:sz w:val="28"/>
          <w:szCs w:val="28"/>
        </w:rPr>
      </w:pPr>
      <w:r w:rsidRPr="00695AB9">
        <w:rPr>
          <w:spacing w:val="-14"/>
          <w:sz w:val="28"/>
          <w:szCs w:val="28"/>
        </w:rPr>
        <w:t xml:space="preserve">Kính gửi: </w:t>
      </w:r>
      <w:r w:rsidRPr="00695AB9">
        <w:rPr>
          <w:i/>
          <w:spacing w:val="-14"/>
          <w:sz w:val="28"/>
          <w:szCs w:val="28"/>
        </w:rPr>
        <w:t>[ghi đầy đủ và chính xác tên của Bên mời thầu]</w:t>
      </w:r>
    </w:p>
    <w:p w:rsidR="006C7526" w:rsidRPr="00695AB9" w:rsidRDefault="006C7526" w:rsidP="00A2566F">
      <w:pPr>
        <w:widowControl w:val="0"/>
        <w:ind w:firstLine="720"/>
        <w:rPr>
          <w:spacing w:val="-14"/>
          <w:sz w:val="28"/>
          <w:szCs w:val="28"/>
          <w:lang w:val="it-IT"/>
        </w:rPr>
      </w:pPr>
      <w:r w:rsidRPr="00695AB9">
        <w:rPr>
          <w:spacing w:val="-14"/>
          <w:sz w:val="28"/>
          <w:szCs w:val="28"/>
        </w:rPr>
        <w:t>Sau khi nghiên cứu hồ sơ mời thầu và văn bản sửa đổi hồ sơ mời thầu số ____</w:t>
      </w:r>
      <w:r w:rsidRPr="00695AB9">
        <w:rPr>
          <w:i/>
          <w:spacing w:val="-14"/>
          <w:sz w:val="28"/>
          <w:szCs w:val="28"/>
        </w:rPr>
        <w:t xml:space="preserve"> [ghi số của văn bản sửa đổi (nếu có)] </w:t>
      </w:r>
      <w:r w:rsidRPr="00695AB9">
        <w:rPr>
          <w:spacing w:val="-14"/>
          <w:sz w:val="28"/>
          <w:szCs w:val="28"/>
        </w:rPr>
        <w:t>mà chúng tôi đã nhận được, chúng tôi,____</w:t>
      </w:r>
      <w:r w:rsidRPr="00695AB9">
        <w:rPr>
          <w:i/>
          <w:spacing w:val="-14"/>
          <w:sz w:val="28"/>
          <w:szCs w:val="28"/>
        </w:rPr>
        <w:t xml:space="preserve"> [ghi tên nhà thầu],</w:t>
      </w:r>
      <w:r w:rsidRPr="00695AB9">
        <w:rPr>
          <w:spacing w:val="-14"/>
          <w:sz w:val="28"/>
          <w:szCs w:val="28"/>
        </w:rPr>
        <w:t xml:space="preserve"> cam kết thực hiện gói thầu ____</w:t>
      </w:r>
      <w:r w:rsidRPr="00695AB9">
        <w:rPr>
          <w:i/>
          <w:spacing w:val="-14"/>
          <w:sz w:val="28"/>
          <w:szCs w:val="28"/>
        </w:rPr>
        <w:t xml:space="preserve"> [ghi tên gói thầu]</w:t>
      </w:r>
      <w:r w:rsidRPr="00695AB9">
        <w:rPr>
          <w:spacing w:val="-14"/>
          <w:sz w:val="28"/>
          <w:szCs w:val="28"/>
        </w:rPr>
        <w:t xml:space="preserve"> theo đúng yêu cầu của hồ sơ mời thầu với thời gian thực hiện hợp đồng là ____ </w:t>
      </w:r>
      <w:r w:rsidRPr="00695AB9">
        <w:rPr>
          <w:i/>
          <w:spacing w:val="-14"/>
          <w:sz w:val="28"/>
          <w:szCs w:val="28"/>
        </w:rPr>
        <w:t xml:space="preserve">[ghi thời gian thực hiện tất cả các công việc theo yêu cầu của gói thầu] </w:t>
      </w:r>
      <w:r w:rsidRPr="00695AB9">
        <w:rPr>
          <w:spacing w:val="-14"/>
          <w:sz w:val="28"/>
          <w:szCs w:val="28"/>
          <w:vertAlign w:val="superscript"/>
        </w:rPr>
        <w:t>(2)</w:t>
      </w:r>
      <w:r w:rsidRPr="00695AB9">
        <w:rPr>
          <w:i/>
          <w:spacing w:val="-14"/>
          <w:sz w:val="28"/>
          <w:szCs w:val="28"/>
        </w:rPr>
        <w:t xml:space="preserve">. </w:t>
      </w:r>
      <w:r w:rsidRPr="00695AB9">
        <w:rPr>
          <w:spacing w:val="-14"/>
          <w:sz w:val="28"/>
          <w:szCs w:val="28"/>
          <w:lang w:val="it-IT"/>
        </w:rPr>
        <w:t>Hồ sơ dự thầu của chúng tôi gồm có hồ sơ đề xuất về kỹ thuật này và hồ sơ đề xuất về tài chính được niêm phong riêng biệt.</w:t>
      </w:r>
    </w:p>
    <w:p w:rsidR="006C7526" w:rsidRPr="00695AB9" w:rsidRDefault="006C7526" w:rsidP="00A2566F">
      <w:pPr>
        <w:pStyle w:val="BodyText"/>
        <w:widowControl w:val="0"/>
        <w:ind w:firstLine="720"/>
        <w:rPr>
          <w:spacing w:val="-14"/>
          <w:sz w:val="28"/>
          <w:szCs w:val="28"/>
        </w:rPr>
      </w:pPr>
      <w:r w:rsidRPr="00695AB9">
        <w:rPr>
          <w:spacing w:val="-14"/>
          <w:sz w:val="28"/>
          <w:szCs w:val="28"/>
        </w:rPr>
        <w:t>Chúng tôi cam kết:</w:t>
      </w:r>
    </w:p>
    <w:p w:rsidR="006C7526" w:rsidRPr="00695AB9" w:rsidRDefault="006C7526" w:rsidP="00A2566F">
      <w:pPr>
        <w:pStyle w:val="BodyText"/>
        <w:widowControl w:val="0"/>
        <w:ind w:firstLine="720"/>
        <w:rPr>
          <w:spacing w:val="-14"/>
          <w:sz w:val="28"/>
          <w:szCs w:val="28"/>
        </w:rPr>
      </w:pPr>
      <w:r w:rsidRPr="00695AB9">
        <w:rPr>
          <w:spacing w:val="-14"/>
          <w:sz w:val="28"/>
          <w:szCs w:val="28"/>
        </w:rPr>
        <w:t>1. Chỉ tham gia trong một hồ sơ dự thầu này với tư cách là nhà thầu chính.</w:t>
      </w:r>
    </w:p>
    <w:p w:rsidR="006C7526" w:rsidRPr="00695AB9" w:rsidRDefault="006C7526" w:rsidP="00A2566F">
      <w:pPr>
        <w:pStyle w:val="BodyText"/>
        <w:widowControl w:val="0"/>
        <w:ind w:firstLine="720"/>
        <w:rPr>
          <w:spacing w:val="-14"/>
          <w:sz w:val="28"/>
          <w:szCs w:val="28"/>
        </w:rPr>
      </w:pPr>
      <w:r w:rsidRPr="00695AB9">
        <w:rPr>
          <w:spacing w:val="-14"/>
          <w:sz w:val="28"/>
          <w:szCs w:val="28"/>
        </w:rPr>
        <w:t>2. Không đang trong quá trình giải thể; không bị kết luận đang lâm vào tình trạng phá sản hoặc nợ không có khả năng chi trả theo quy định của pháp luật.</w:t>
      </w:r>
    </w:p>
    <w:p w:rsidR="006C7526" w:rsidRPr="00695AB9" w:rsidRDefault="006C7526" w:rsidP="00A2566F">
      <w:pPr>
        <w:pStyle w:val="BodyText"/>
        <w:widowControl w:val="0"/>
        <w:ind w:firstLine="720"/>
        <w:rPr>
          <w:spacing w:val="-14"/>
          <w:sz w:val="28"/>
          <w:szCs w:val="28"/>
        </w:rPr>
      </w:pPr>
      <w:r w:rsidRPr="00695AB9">
        <w:rPr>
          <w:spacing w:val="-14"/>
          <w:sz w:val="28"/>
          <w:szCs w:val="28"/>
        </w:rPr>
        <w:t>3. Không vi phạm quy định về bảo đảm cạnh tranh trong đấu thầu.</w:t>
      </w:r>
    </w:p>
    <w:p w:rsidR="006C7526" w:rsidRPr="00695AB9" w:rsidRDefault="006C7526" w:rsidP="00A2566F">
      <w:pPr>
        <w:pStyle w:val="BodyText"/>
        <w:widowControl w:val="0"/>
        <w:ind w:firstLine="720"/>
        <w:rPr>
          <w:spacing w:val="-14"/>
          <w:sz w:val="28"/>
          <w:szCs w:val="28"/>
        </w:rPr>
      </w:pPr>
      <w:r w:rsidRPr="00695AB9">
        <w:rPr>
          <w:spacing w:val="-14"/>
          <w:sz w:val="28"/>
          <w:szCs w:val="28"/>
        </w:rPr>
        <w:t>4. Không thực hiện các hành vi tham nhũng, hối lộ, thông thầu, cản trở và các hành vi vi phạm quy định khác của pháp luật đấu thầu khi tham dự gói thầu này.</w:t>
      </w:r>
    </w:p>
    <w:p w:rsidR="006C7526" w:rsidRPr="00695AB9" w:rsidRDefault="006C7526" w:rsidP="00A2566F">
      <w:pPr>
        <w:pStyle w:val="BodyText"/>
        <w:widowControl w:val="0"/>
        <w:suppressAutoHyphens w:val="0"/>
        <w:ind w:firstLine="720"/>
        <w:rPr>
          <w:spacing w:val="-14"/>
          <w:sz w:val="28"/>
          <w:szCs w:val="28"/>
        </w:rPr>
      </w:pPr>
      <w:r w:rsidRPr="00695AB9">
        <w:rPr>
          <w:spacing w:val="-14"/>
          <w:sz w:val="28"/>
          <w:szCs w:val="28"/>
        </w:rPr>
        <w:t>5. Những thông tin kê khai trong hồ sơ dự thầu là trung thực.</w:t>
      </w:r>
    </w:p>
    <w:p w:rsidR="006C7526" w:rsidRPr="00695AB9" w:rsidRDefault="006C7526" w:rsidP="00A2566F">
      <w:pPr>
        <w:pStyle w:val="BodyText"/>
        <w:widowControl w:val="0"/>
        <w:suppressAutoHyphens w:val="0"/>
        <w:ind w:firstLine="720"/>
        <w:rPr>
          <w:spacing w:val="-14"/>
          <w:sz w:val="28"/>
          <w:szCs w:val="28"/>
        </w:rPr>
      </w:pPr>
      <w:r w:rsidRPr="00695AB9">
        <w:rPr>
          <w:spacing w:val="-14"/>
          <w:sz w:val="28"/>
          <w:szCs w:val="28"/>
        </w:rPr>
        <w:t>Nếu hồ sơ dự thầu của chúng tôi được chấp nhận, chúng tôi sẽ thực hiện biện pháp bảo đảm thực hiện hợp đồng theo quy định tại Mục 41 – Chỉ dẫn nhà thầu của hồ sơ mời thầu.</w:t>
      </w:r>
    </w:p>
    <w:p w:rsidR="006C7526" w:rsidRPr="00695AB9" w:rsidRDefault="006C7526" w:rsidP="00A2566F">
      <w:pPr>
        <w:pStyle w:val="BodyText"/>
        <w:widowControl w:val="0"/>
        <w:suppressAutoHyphens w:val="0"/>
        <w:ind w:firstLine="720"/>
        <w:rPr>
          <w:i/>
          <w:spacing w:val="-14"/>
          <w:sz w:val="28"/>
          <w:szCs w:val="28"/>
        </w:rPr>
      </w:pPr>
      <w:r w:rsidRPr="00695AB9">
        <w:rPr>
          <w:spacing w:val="-14"/>
          <w:sz w:val="28"/>
          <w:szCs w:val="28"/>
        </w:rPr>
        <w:t xml:space="preserve">Hồ sơ đề xuất về kỹ thuật này có hiệu lực trong thời gian ____ </w:t>
      </w:r>
      <w:r w:rsidRPr="00695AB9">
        <w:rPr>
          <w:spacing w:val="-14"/>
          <w:sz w:val="28"/>
          <w:szCs w:val="28"/>
          <w:vertAlign w:val="superscript"/>
        </w:rPr>
        <w:t>(3)</w:t>
      </w:r>
      <w:r w:rsidRPr="00695AB9">
        <w:rPr>
          <w:spacing w:val="-14"/>
          <w:sz w:val="28"/>
          <w:szCs w:val="28"/>
        </w:rPr>
        <w:t>ngày, kể từ ngày ____ tháng ____ năm ____</w:t>
      </w:r>
      <w:r w:rsidRPr="00695AB9">
        <w:rPr>
          <w:spacing w:val="-14"/>
          <w:sz w:val="28"/>
          <w:szCs w:val="28"/>
          <w:vertAlign w:val="superscript"/>
        </w:rPr>
        <w:t>(4)</w:t>
      </w:r>
      <w:r w:rsidRPr="00695AB9">
        <w:rPr>
          <w:i/>
          <w:spacing w:val="-14"/>
          <w:sz w:val="28"/>
          <w:szCs w:val="28"/>
        </w:rPr>
        <w:t>.</w:t>
      </w:r>
    </w:p>
    <w:p w:rsidR="006C7526" w:rsidRPr="00695AB9" w:rsidRDefault="006C7526" w:rsidP="00A2566F">
      <w:pPr>
        <w:pStyle w:val="BodyText"/>
        <w:widowControl w:val="0"/>
        <w:tabs>
          <w:tab w:val="center" w:pos="5670"/>
        </w:tabs>
        <w:suppressAutoHyphens w:val="0"/>
        <w:ind w:firstLine="720"/>
        <w:rPr>
          <w:b/>
          <w:spacing w:val="-14"/>
          <w:sz w:val="28"/>
          <w:szCs w:val="28"/>
          <w:vertAlign w:val="superscript"/>
        </w:rPr>
      </w:pPr>
      <w:r w:rsidRPr="00695AB9">
        <w:rPr>
          <w:b/>
          <w:spacing w:val="-14"/>
          <w:sz w:val="28"/>
          <w:szCs w:val="28"/>
        </w:rPr>
        <w:tab/>
        <w:t xml:space="preserve">Đại diện hợp pháp của nhà thầu </w:t>
      </w:r>
      <w:r w:rsidRPr="00695AB9">
        <w:rPr>
          <w:spacing w:val="-14"/>
          <w:sz w:val="28"/>
          <w:szCs w:val="28"/>
          <w:vertAlign w:val="superscript"/>
        </w:rPr>
        <w:t>(5)</w:t>
      </w:r>
    </w:p>
    <w:p w:rsidR="006C7526" w:rsidRPr="00695AB9" w:rsidRDefault="006C7526" w:rsidP="00A2566F">
      <w:pPr>
        <w:pStyle w:val="BodyText"/>
        <w:widowControl w:val="0"/>
        <w:tabs>
          <w:tab w:val="center" w:pos="5670"/>
        </w:tabs>
        <w:suppressAutoHyphens w:val="0"/>
        <w:ind w:firstLine="720"/>
        <w:rPr>
          <w:i/>
          <w:spacing w:val="-14"/>
          <w:sz w:val="28"/>
          <w:szCs w:val="28"/>
        </w:rPr>
      </w:pPr>
      <w:r w:rsidRPr="00695AB9">
        <w:rPr>
          <w:i/>
          <w:spacing w:val="-14"/>
          <w:sz w:val="28"/>
          <w:szCs w:val="28"/>
        </w:rPr>
        <w:tab/>
        <w:t>[ghi tên, chức danh, ký tên và đóng dấu]</w:t>
      </w:r>
    </w:p>
    <w:p w:rsidR="006C7526" w:rsidRPr="00695AB9" w:rsidRDefault="006C7526" w:rsidP="00A2566F">
      <w:pPr>
        <w:pStyle w:val="BodyText"/>
        <w:widowControl w:val="0"/>
        <w:suppressAutoHyphens w:val="0"/>
        <w:ind w:right="-74" w:firstLine="567"/>
        <w:rPr>
          <w:spacing w:val="-14"/>
          <w:sz w:val="28"/>
          <w:szCs w:val="28"/>
        </w:rPr>
      </w:pPr>
    </w:p>
    <w:p w:rsidR="006C7526" w:rsidRPr="00695AB9" w:rsidRDefault="006C7526" w:rsidP="00A2566F">
      <w:pPr>
        <w:pStyle w:val="BodyText"/>
        <w:widowControl w:val="0"/>
        <w:suppressAutoHyphens w:val="0"/>
        <w:ind w:right="-74" w:firstLine="567"/>
        <w:rPr>
          <w:spacing w:val="-14"/>
          <w:sz w:val="28"/>
          <w:szCs w:val="28"/>
        </w:rPr>
      </w:pPr>
    </w:p>
    <w:p w:rsidR="006C7526" w:rsidRPr="00695AB9" w:rsidRDefault="006C7526" w:rsidP="00A2566F">
      <w:pPr>
        <w:pStyle w:val="BodyText"/>
        <w:widowControl w:val="0"/>
        <w:suppressAutoHyphens w:val="0"/>
        <w:ind w:right="-74" w:firstLine="567"/>
        <w:rPr>
          <w:spacing w:val="-14"/>
          <w:sz w:val="28"/>
          <w:szCs w:val="28"/>
        </w:rPr>
      </w:pPr>
      <w:r w:rsidRPr="00695AB9">
        <w:rPr>
          <w:spacing w:val="-14"/>
          <w:sz w:val="28"/>
          <w:szCs w:val="28"/>
        </w:rPr>
        <w:t>Ghi chú:</w:t>
      </w:r>
    </w:p>
    <w:p w:rsidR="006C7526" w:rsidRPr="00695AB9" w:rsidRDefault="006C7526" w:rsidP="00A2566F">
      <w:pPr>
        <w:pStyle w:val="BodyText"/>
        <w:widowControl w:val="0"/>
        <w:suppressAutoHyphens w:val="0"/>
        <w:ind w:right="-74" w:firstLine="567"/>
        <w:rPr>
          <w:spacing w:val="-14"/>
          <w:sz w:val="28"/>
          <w:szCs w:val="28"/>
        </w:rPr>
      </w:pPr>
      <w:r w:rsidRPr="00695AB9">
        <w:rPr>
          <w:spacing w:val="-14"/>
          <w:sz w:val="28"/>
          <w:szCs w:val="28"/>
        </w:rPr>
        <w:t>(1) Nhà thầu lưu ý, đơn dự thầu phải được ghi đầy đủ và chính xác các thông tin về tên của Bên mời thầu, nhà thầu, thời gian có hiệu lực của HSDT, được đại diện hợp pháp của nhà thầu ký tên, đóng dấu.</w:t>
      </w:r>
    </w:p>
    <w:p w:rsidR="006C7526" w:rsidRPr="00695AB9" w:rsidRDefault="006C7526" w:rsidP="00A2566F">
      <w:pPr>
        <w:pStyle w:val="BodyText"/>
        <w:widowControl w:val="0"/>
        <w:suppressAutoHyphens w:val="0"/>
        <w:ind w:firstLine="567"/>
        <w:rPr>
          <w:rFonts w:eastAsia="Calibri"/>
          <w:spacing w:val="-14"/>
          <w:sz w:val="28"/>
          <w:szCs w:val="28"/>
        </w:rPr>
      </w:pPr>
      <w:r w:rsidRPr="00695AB9">
        <w:rPr>
          <w:spacing w:val="-14"/>
          <w:sz w:val="28"/>
          <w:szCs w:val="28"/>
        </w:rPr>
        <w:t>(2) T</w:t>
      </w:r>
      <w:r w:rsidRPr="00695AB9">
        <w:rPr>
          <w:rFonts w:eastAsia="Calibri"/>
          <w:spacing w:val="-14"/>
          <w:sz w:val="28"/>
          <w:szCs w:val="28"/>
          <w:lang w:val="vi-VN"/>
        </w:rPr>
        <w:t xml:space="preserve">hời gian thực hiện </w:t>
      </w:r>
      <w:r w:rsidRPr="00695AB9">
        <w:rPr>
          <w:rFonts w:eastAsia="Calibri"/>
          <w:spacing w:val="-14"/>
          <w:sz w:val="28"/>
          <w:szCs w:val="28"/>
        </w:rPr>
        <w:t>hợp đồng</w:t>
      </w:r>
      <w:r w:rsidRPr="00695AB9">
        <w:rPr>
          <w:rFonts w:eastAsia="Calibri"/>
          <w:spacing w:val="-14"/>
          <w:sz w:val="28"/>
          <w:szCs w:val="28"/>
          <w:lang w:val="vi-VN"/>
        </w:rPr>
        <w:t xml:space="preserve"> nêu trong đơn dự thầu phải phù hợp với đề xuất về kỹ thuật</w:t>
      </w:r>
      <w:r w:rsidRPr="00695AB9">
        <w:rPr>
          <w:rFonts w:eastAsia="Calibri"/>
          <w:spacing w:val="-14"/>
          <w:sz w:val="28"/>
          <w:szCs w:val="28"/>
        </w:rPr>
        <w:t xml:space="preserve"> và Biểu tiến độ thi công nêu trong HSDT.</w:t>
      </w:r>
    </w:p>
    <w:p w:rsidR="006C7526" w:rsidRPr="00695AB9" w:rsidRDefault="006C7526" w:rsidP="00A2566F">
      <w:pPr>
        <w:pStyle w:val="BodyText"/>
        <w:widowControl w:val="0"/>
        <w:suppressAutoHyphens w:val="0"/>
        <w:ind w:firstLine="567"/>
        <w:rPr>
          <w:spacing w:val="-14"/>
          <w:sz w:val="28"/>
          <w:szCs w:val="28"/>
          <w:lang w:val="vi-VN"/>
        </w:rPr>
      </w:pPr>
      <w:r w:rsidRPr="00695AB9">
        <w:rPr>
          <w:rFonts w:eastAsia="Calibri"/>
          <w:spacing w:val="-14"/>
          <w:sz w:val="28"/>
          <w:szCs w:val="28"/>
        </w:rPr>
        <w:t xml:space="preserve">(3) Ghi số ngày có hiệu lực theo quy định tại Mục 17.1 BDL. Thời gian có hiệu lực của </w:t>
      </w:r>
      <w:r w:rsidRPr="00695AB9">
        <w:rPr>
          <w:spacing w:val="-14"/>
          <w:sz w:val="28"/>
          <w:szCs w:val="28"/>
        </w:rPr>
        <w:t xml:space="preserve">HSDT </w:t>
      </w:r>
      <w:r w:rsidRPr="00695AB9">
        <w:rPr>
          <w:spacing w:val="-14"/>
          <w:sz w:val="28"/>
          <w:szCs w:val="28"/>
          <w:lang w:val="vi-VN"/>
        </w:rPr>
        <w:t>được tính kể từ ngày có thời điểm đóng thầu đến ngày cuối cùng có hiệu lực theo quy định</w:t>
      </w:r>
      <w:r w:rsidRPr="00695AB9">
        <w:rPr>
          <w:spacing w:val="-14"/>
          <w:sz w:val="28"/>
          <w:szCs w:val="28"/>
        </w:rPr>
        <w:t xml:space="preserve"> trong HSMT</w:t>
      </w:r>
      <w:r w:rsidRPr="00695AB9">
        <w:rPr>
          <w:spacing w:val="-14"/>
          <w:sz w:val="28"/>
          <w:szCs w:val="28"/>
          <w:lang w:val="vi-VN"/>
        </w:rPr>
        <w:t>. Từ thời điểm đóng thầu đến hết 24 giờ của ngày đóng thầu được tính là 1 ngày.</w:t>
      </w:r>
    </w:p>
    <w:p w:rsidR="006C7526" w:rsidRPr="00695AB9" w:rsidRDefault="006C7526" w:rsidP="00A2566F">
      <w:pPr>
        <w:pStyle w:val="BodyText"/>
        <w:widowControl w:val="0"/>
        <w:suppressAutoHyphens w:val="0"/>
        <w:ind w:firstLine="567"/>
        <w:rPr>
          <w:b/>
          <w:spacing w:val="-14"/>
          <w:sz w:val="28"/>
          <w:szCs w:val="28"/>
          <w:lang w:val="vi-VN"/>
        </w:rPr>
      </w:pPr>
      <w:r w:rsidRPr="00695AB9">
        <w:rPr>
          <w:spacing w:val="-14"/>
          <w:sz w:val="28"/>
          <w:szCs w:val="28"/>
          <w:lang w:val="vi-VN"/>
        </w:rPr>
        <w:t>(</w:t>
      </w:r>
      <w:r w:rsidRPr="00695AB9">
        <w:rPr>
          <w:spacing w:val="-14"/>
          <w:sz w:val="28"/>
          <w:szCs w:val="28"/>
        </w:rPr>
        <w:t>4</w:t>
      </w:r>
      <w:r w:rsidRPr="00695AB9">
        <w:rPr>
          <w:spacing w:val="-14"/>
          <w:sz w:val="28"/>
          <w:szCs w:val="28"/>
          <w:lang w:val="vi-VN"/>
        </w:rPr>
        <w:t>) Ghi ngày đóng thầu theo quy định tại Mục 21.1</w:t>
      </w:r>
      <w:r w:rsidRPr="00695AB9">
        <w:rPr>
          <w:spacing w:val="-14"/>
          <w:sz w:val="28"/>
          <w:szCs w:val="28"/>
        </w:rPr>
        <w:t xml:space="preserve"> </w:t>
      </w:r>
      <w:r w:rsidRPr="00695AB9">
        <w:rPr>
          <w:b/>
          <w:spacing w:val="-14"/>
          <w:sz w:val="28"/>
          <w:szCs w:val="28"/>
          <w:lang w:val="vi-VN"/>
        </w:rPr>
        <w:t>BDL</w:t>
      </w:r>
      <w:r w:rsidRPr="00695AB9">
        <w:rPr>
          <w:spacing w:val="-14"/>
          <w:sz w:val="28"/>
          <w:szCs w:val="28"/>
          <w:lang w:val="vi-VN"/>
        </w:rPr>
        <w:t>.</w:t>
      </w:r>
    </w:p>
    <w:p w:rsidR="006C7526" w:rsidRPr="00695AB9" w:rsidRDefault="006C7526" w:rsidP="00A2566F">
      <w:pPr>
        <w:widowControl w:val="0"/>
        <w:ind w:firstLine="567"/>
        <w:rPr>
          <w:spacing w:val="-14"/>
          <w:sz w:val="28"/>
          <w:szCs w:val="28"/>
          <w:lang w:val="vi-VN"/>
        </w:rPr>
      </w:pPr>
      <w:r w:rsidRPr="00695AB9">
        <w:rPr>
          <w:spacing w:val="-14"/>
          <w:sz w:val="28"/>
          <w:szCs w:val="28"/>
          <w:lang w:val="vi-VN"/>
        </w:rPr>
        <w:t>(</w:t>
      </w:r>
      <w:r w:rsidRPr="00695AB9">
        <w:rPr>
          <w:spacing w:val="-14"/>
          <w:sz w:val="28"/>
          <w:szCs w:val="28"/>
        </w:rPr>
        <w:t>5</w:t>
      </w:r>
      <w:r w:rsidRPr="00695AB9">
        <w:rPr>
          <w:spacing w:val="-14"/>
          <w:sz w:val="28"/>
          <w:szCs w:val="28"/>
          <w:lang w:val="vi-VN"/>
        </w:rPr>
        <w:t xml:space="preserve">) Trường hợp đại diện theo pháp luật của nhà thầu ủy quyền cho cấp dưới ký đơn dự thầu thì phải gửi kèm theo Giấy ủy quyền theo Mẫu số </w:t>
      </w:r>
      <w:r w:rsidRPr="00695AB9">
        <w:rPr>
          <w:spacing w:val="-14"/>
          <w:sz w:val="28"/>
          <w:szCs w:val="28"/>
        </w:rPr>
        <w:t>0</w:t>
      </w:r>
      <w:r w:rsidRPr="00695AB9">
        <w:rPr>
          <w:spacing w:val="-14"/>
          <w:sz w:val="28"/>
          <w:szCs w:val="28"/>
          <w:lang w:val="vi-VN"/>
        </w:rPr>
        <w:t xml:space="preserve">2 Chương này; trường hợp tại điều lệ công ty hoặc tại các tài liệu khác liên quan có phân công trách nhiệm cho cấp dưới ký đơn dự thầu thì </w:t>
      </w:r>
      <w:r w:rsidRPr="00695AB9">
        <w:rPr>
          <w:spacing w:val="-14"/>
          <w:sz w:val="28"/>
          <w:szCs w:val="28"/>
          <w:lang w:val="vi-VN"/>
        </w:rPr>
        <w:lastRenderedPageBreak/>
        <w:t xml:space="preserve">phải gửi kèm theo các văn bản này (không cần lập Giấy ủy quyền theo Mẫu số </w:t>
      </w:r>
      <w:r w:rsidRPr="00695AB9">
        <w:rPr>
          <w:spacing w:val="-14"/>
          <w:sz w:val="28"/>
          <w:szCs w:val="28"/>
        </w:rPr>
        <w:t>0</w:t>
      </w:r>
      <w:r w:rsidRPr="00695AB9">
        <w:rPr>
          <w:spacing w:val="-14"/>
          <w:sz w:val="28"/>
          <w:szCs w:val="28"/>
          <w:lang w:val="vi-VN"/>
        </w:rPr>
        <w:t xml:space="preserve">2 Chương này). Trường hợp nhà thầu là liên danh thì phải do đại diện hợp pháp của từng thành viên liên danh ký, trừ </w:t>
      </w:r>
      <w:r w:rsidRPr="00695AB9">
        <w:rPr>
          <w:spacing w:val="-14"/>
          <w:sz w:val="28"/>
          <w:szCs w:val="28"/>
        </w:rPr>
        <w:t xml:space="preserve">trường </w:t>
      </w:r>
      <w:r w:rsidRPr="00695AB9">
        <w:rPr>
          <w:spacing w:val="-14"/>
          <w:sz w:val="28"/>
          <w:szCs w:val="28"/>
          <w:lang w:val="vi-VN"/>
        </w:rPr>
        <w:t xml:space="preserve">hợp trong văn bản thỏa thuận liên danh theo Mẫu số </w:t>
      </w:r>
      <w:r w:rsidRPr="00695AB9">
        <w:rPr>
          <w:spacing w:val="-14"/>
          <w:sz w:val="28"/>
          <w:szCs w:val="28"/>
        </w:rPr>
        <w:t>03</w:t>
      </w:r>
      <w:r w:rsidRPr="00695AB9">
        <w:rPr>
          <w:spacing w:val="-14"/>
          <w:sz w:val="28"/>
          <w:szCs w:val="28"/>
          <w:lang w:val="vi-VN"/>
        </w:rPr>
        <w:t xml:space="preserve"> </w:t>
      </w:r>
      <w:r w:rsidRPr="00695AB9">
        <w:rPr>
          <w:spacing w:val="-14"/>
          <w:sz w:val="28"/>
          <w:szCs w:val="28"/>
        </w:rPr>
        <w:t xml:space="preserve">Chương này </w:t>
      </w:r>
      <w:r w:rsidRPr="00695AB9">
        <w:rPr>
          <w:spacing w:val="-14"/>
          <w:sz w:val="28"/>
          <w:szCs w:val="28"/>
          <w:lang w:val="vi-VN"/>
        </w:rPr>
        <w:t xml:space="preserve">có quy định các thành viên trong liên danh thỏa thuận cho thành viên đứng đầu liên danh ký đơn dự thầu. Trường hợp từng thành viên liên danh có ủy quyền thì thực hiện như đối với nhà thầu độc lập. Nếu nhà thầu trúng thầu, trước khi ký kết hợp đồng, nhà thầu phải trình </w:t>
      </w:r>
      <w:r w:rsidRPr="00695AB9">
        <w:rPr>
          <w:spacing w:val="-14"/>
          <w:sz w:val="28"/>
          <w:szCs w:val="28"/>
        </w:rPr>
        <w:t>C</w:t>
      </w:r>
      <w:r w:rsidRPr="00695AB9">
        <w:rPr>
          <w:spacing w:val="-14"/>
          <w:sz w:val="28"/>
          <w:szCs w:val="28"/>
          <w:lang w:val="vi-VN"/>
        </w:rPr>
        <w:t>hủ đầu tư bản chụp được chứng thực các văn bản này. Trường hợp phát hiện thông tin kê khai ban đầu là không chính xác thì nhà thầu bị coi là vi phạm Mục 3 CDNT.</w:t>
      </w:r>
    </w:p>
    <w:p w:rsidR="006C7526" w:rsidRPr="00695AB9" w:rsidRDefault="006C7526" w:rsidP="00A2566F">
      <w:pPr>
        <w:widowControl w:val="0"/>
        <w:ind w:firstLine="720"/>
        <w:rPr>
          <w:i/>
          <w:spacing w:val="-14"/>
          <w:sz w:val="28"/>
          <w:szCs w:val="28"/>
        </w:rPr>
      </w:pPr>
    </w:p>
    <w:p w:rsidR="006C7526" w:rsidRPr="00695AB9" w:rsidDel="001D6B34" w:rsidRDefault="006C7526" w:rsidP="00A2566F">
      <w:pPr>
        <w:rPr>
          <w:spacing w:val="-14"/>
          <w:sz w:val="28"/>
          <w:szCs w:val="28"/>
        </w:rPr>
      </w:pPr>
      <w:r w:rsidRPr="00695AB9">
        <w:rPr>
          <w:b/>
          <w:spacing w:val="-14"/>
          <w:sz w:val="28"/>
          <w:szCs w:val="28"/>
        </w:rPr>
        <w:br w:type="page"/>
      </w:r>
    </w:p>
    <w:p w:rsidR="006C7526" w:rsidRPr="00695AB9" w:rsidRDefault="006C7526" w:rsidP="00A2566F">
      <w:pPr>
        <w:widowControl w:val="0"/>
        <w:jc w:val="right"/>
        <w:rPr>
          <w:b/>
          <w:spacing w:val="-14"/>
          <w:sz w:val="28"/>
          <w:szCs w:val="28"/>
          <w:lang w:val="vi-VN"/>
        </w:rPr>
      </w:pPr>
      <w:r w:rsidRPr="00695AB9">
        <w:rPr>
          <w:b/>
          <w:spacing w:val="-14"/>
          <w:sz w:val="28"/>
          <w:szCs w:val="28"/>
          <w:lang w:val="vi-VN"/>
        </w:rPr>
        <w:lastRenderedPageBreak/>
        <w:t>Mẫu số 02</w:t>
      </w:r>
    </w:p>
    <w:p w:rsidR="006C7526" w:rsidRPr="00695AB9" w:rsidRDefault="006C7526" w:rsidP="00A2566F">
      <w:pPr>
        <w:pStyle w:val="Heading4"/>
        <w:keepNext w:val="0"/>
        <w:widowControl w:val="0"/>
        <w:spacing w:after="0"/>
        <w:jc w:val="center"/>
        <w:rPr>
          <w:b w:val="0"/>
          <w:spacing w:val="-14"/>
          <w:sz w:val="28"/>
          <w:szCs w:val="28"/>
          <w:vertAlign w:val="superscript"/>
          <w:lang w:val="vi-VN"/>
        </w:rPr>
      </w:pPr>
      <w:r w:rsidRPr="00695AB9">
        <w:rPr>
          <w:spacing w:val="-14"/>
          <w:sz w:val="28"/>
          <w:szCs w:val="28"/>
          <w:lang w:val="vi-VN"/>
        </w:rPr>
        <w:t>GIẤY ỦY QUYỀN</w:t>
      </w:r>
      <w:r w:rsidRPr="00695AB9">
        <w:rPr>
          <w:spacing w:val="-14"/>
          <w:sz w:val="28"/>
          <w:szCs w:val="28"/>
        </w:rPr>
        <w:t xml:space="preserve"> </w:t>
      </w:r>
      <w:r w:rsidRPr="00695AB9">
        <w:rPr>
          <w:b w:val="0"/>
          <w:spacing w:val="-14"/>
          <w:sz w:val="28"/>
          <w:szCs w:val="28"/>
          <w:vertAlign w:val="superscript"/>
          <w:lang w:val="vi-VN"/>
        </w:rPr>
        <w:t>(1)</w:t>
      </w:r>
    </w:p>
    <w:p w:rsidR="006C7526" w:rsidRPr="00695AB9" w:rsidRDefault="006C7526" w:rsidP="00A2566F">
      <w:pPr>
        <w:widowControl w:val="0"/>
        <w:rPr>
          <w:spacing w:val="-14"/>
          <w:sz w:val="28"/>
          <w:szCs w:val="28"/>
          <w:lang w:val="vi-VN"/>
        </w:rPr>
      </w:pPr>
      <w:r w:rsidRPr="00695AB9">
        <w:rPr>
          <w:i/>
          <w:iCs/>
          <w:spacing w:val="-14"/>
          <w:sz w:val="28"/>
          <w:szCs w:val="28"/>
          <w:lang w:val="vi-VN"/>
        </w:rPr>
        <w:tab/>
      </w:r>
      <w:r w:rsidRPr="00695AB9">
        <w:rPr>
          <w:iCs/>
          <w:spacing w:val="-14"/>
          <w:sz w:val="28"/>
          <w:szCs w:val="28"/>
          <w:lang w:val="vi-VN"/>
        </w:rPr>
        <w:t xml:space="preserve">Hôm nay, ngày </w:t>
      </w:r>
      <w:r w:rsidRPr="00695AB9">
        <w:rPr>
          <w:spacing w:val="-14"/>
          <w:sz w:val="28"/>
          <w:szCs w:val="28"/>
          <w:lang w:val="vi-VN"/>
        </w:rPr>
        <w:t>____ tháng ____ năm ____, tại ____</w:t>
      </w:r>
    </w:p>
    <w:p w:rsidR="006C7526" w:rsidRPr="00695AB9" w:rsidRDefault="006C7526" w:rsidP="00A2566F">
      <w:pPr>
        <w:widowControl w:val="0"/>
        <w:rPr>
          <w:iCs/>
          <w:spacing w:val="-14"/>
          <w:sz w:val="28"/>
          <w:szCs w:val="28"/>
          <w:lang w:val="vi-VN"/>
        </w:rPr>
      </w:pPr>
    </w:p>
    <w:p w:rsidR="006C7526" w:rsidRPr="00695AB9" w:rsidRDefault="006C7526" w:rsidP="00A2566F">
      <w:pPr>
        <w:widowControl w:val="0"/>
        <w:ind w:firstLine="720"/>
        <w:rPr>
          <w:iCs/>
          <w:spacing w:val="-14"/>
          <w:sz w:val="28"/>
          <w:szCs w:val="28"/>
          <w:lang w:val="vi-VN"/>
        </w:rPr>
      </w:pPr>
      <w:r w:rsidRPr="00695AB9">
        <w:rPr>
          <w:spacing w:val="-14"/>
          <w:sz w:val="28"/>
          <w:szCs w:val="28"/>
          <w:lang w:val="vi-VN"/>
        </w:rPr>
        <w:t>Tôi là ____</w:t>
      </w:r>
      <w:r w:rsidRPr="00695AB9">
        <w:rPr>
          <w:i/>
          <w:spacing w:val="-14"/>
          <w:sz w:val="28"/>
          <w:szCs w:val="28"/>
          <w:lang w:val="vi-VN"/>
        </w:rPr>
        <w:t xml:space="preserve"> [</w:t>
      </w:r>
      <w:r w:rsidRPr="00695AB9">
        <w:rPr>
          <w:i/>
          <w:spacing w:val="-14"/>
          <w:sz w:val="28"/>
          <w:szCs w:val="28"/>
        </w:rPr>
        <w:t>g</w:t>
      </w:r>
      <w:r w:rsidRPr="00695AB9">
        <w:rPr>
          <w:i/>
          <w:spacing w:val="-14"/>
          <w:sz w:val="28"/>
          <w:szCs w:val="28"/>
          <w:lang w:val="vi-VN"/>
        </w:rPr>
        <w:t>hi tên, số CMND hoặc số hộ chiếu, chức danh của người đại diện theo pháp luật của nhà thầu]</w:t>
      </w:r>
      <w:r w:rsidRPr="00695AB9">
        <w:rPr>
          <w:i/>
          <w:iCs/>
          <w:spacing w:val="-14"/>
          <w:sz w:val="28"/>
          <w:szCs w:val="28"/>
          <w:lang w:val="vi-VN"/>
        </w:rPr>
        <w:t>,</w:t>
      </w:r>
      <w:r w:rsidRPr="00695AB9">
        <w:rPr>
          <w:iCs/>
          <w:spacing w:val="-14"/>
          <w:sz w:val="28"/>
          <w:szCs w:val="28"/>
          <w:lang w:val="vi-VN"/>
        </w:rPr>
        <w:t xml:space="preserve"> là</w:t>
      </w:r>
      <w:r w:rsidRPr="00695AB9">
        <w:rPr>
          <w:iCs/>
          <w:spacing w:val="-14"/>
          <w:sz w:val="28"/>
          <w:szCs w:val="28"/>
        </w:rPr>
        <w:t xml:space="preserve"> </w:t>
      </w:r>
      <w:r w:rsidRPr="00695AB9">
        <w:rPr>
          <w:iCs/>
          <w:spacing w:val="-14"/>
          <w:sz w:val="28"/>
          <w:szCs w:val="28"/>
          <w:lang w:val="vi-VN"/>
        </w:rPr>
        <w:t xml:space="preserve">người đại diện theo pháp luật của </w:t>
      </w:r>
      <w:r w:rsidRPr="00695AB9">
        <w:rPr>
          <w:spacing w:val="-14"/>
          <w:sz w:val="28"/>
          <w:szCs w:val="28"/>
          <w:lang w:val="vi-VN"/>
        </w:rPr>
        <w:t>____</w:t>
      </w:r>
      <w:r w:rsidRPr="00695AB9">
        <w:rPr>
          <w:i/>
          <w:spacing w:val="-14"/>
          <w:sz w:val="28"/>
          <w:szCs w:val="28"/>
          <w:lang w:val="vi-VN"/>
        </w:rPr>
        <w:t xml:space="preserve"> [</w:t>
      </w:r>
      <w:r w:rsidRPr="00695AB9">
        <w:rPr>
          <w:i/>
          <w:spacing w:val="-14"/>
          <w:sz w:val="28"/>
          <w:szCs w:val="28"/>
        </w:rPr>
        <w:t>g</w:t>
      </w:r>
      <w:r w:rsidRPr="00695AB9">
        <w:rPr>
          <w:i/>
          <w:spacing w:val="-14"/>
          <w:sz w:val="28"/>
          <w:szCs w:val="28"/>
          <w:lang w:val="vi-VN"/>
        </w:rPr>
        <w:t xml:space="preserve">hi tên nhà thầu] </w:t>
      </w:r>
      <w:r w:rsidRPr="00695AB9">
        <w:rPr>
          <w:spacing w:val="-14"/>
          <w:sz w:val="28"/>
          <w:szCs w:val="28"/>
          <w:lang w:val="vi-VN"/>
        </w:rPr>
        <w:t>có địa chỉ tại ____</w:t>
      </w:r>
      <w:r w:rsidRPr="00695AB9">
        <w:rPr>
          <w:i/>
          <w:spacing w:val="-14"/>
          <w:sz w:val="28"/>
          <w:szCs w:val="28"/>
          <w:lang w:val="vi-VN"/>
        </w:rPr>
        <w:t xml:space="preserve"> [</w:t>
      </w:r>
      <w:r w:rsidRPr="00695AB9">
        <w:rPr>
          <w:i/>
          <w:spacing w:val="-14"/>
          <w:sz w:val="28"/>
          <w:szCs w:val="28"/>
        </w:rPr>
        <w:t>g</w:t>
      </w:r>
      <w:r w:rsidRPr="00695AB9">
        <w:rPr>
          <w:i/>
          <w:spacing w:val="-14"/>
          <w:sz w:val="28"/>
          <w:szCs w:val="28"/>
          <w:lang w:val="vi-VN"/>
        </w:rPr>
        <w:t xml:space="preserve">hi địa chỉ của nhà thầu] </w:t>
      </w:r>
      <w:r w:rsidRPr="00695AB9">
        <w:rPr>
          <w:spacing w:val="-14"/>
          <w:sz w:val="28"/>
          <w:szCs w:val="28"/>
          <w:lang w:val="vi-VN"/>
        </w:rPr>
        <w:t>bằng văn bản này ủy quyền cho ____</w:t>
      </w:r>
      <w:r w:rsidRPr="00695AB9">
        <w:rPr>
          <w:i/>
          <w:spacing w:val="-14"/>
          <w:sz w:val="28"/>
          <w:szCs w:val="28"/>
          <w:lang w:val="vi-VN"/>
        </w:rPr>
        <w:t xml:space="preserve"> [</w:t>
      </w:r>
      <w:r w:rsidRPr="00695AB9">
        <w:rPr>
          <w:i/>
          <w:spacing w:val="-14"/>
          <w:sz w:val="28"/>
          <w:szCs w:val="28"/>
        </w:rPr>
        <w:t>g</w:t>
      </w:r>
      <w:r w:rsidRPr="00695AB9">
        <w:rPr>
          <w:i/>
          <w:spacing w:val="-14"/>
          <w:sz w:val="28"/>
          <w:szCs w:val="28"/>
          <w:lang w:val="vi-VN"/>
        </w:rPr>
        <w:t>hi tên, số CMND hoặc số hộ chiếu, chức danh của người được ủy quyền]</w:t>
      </w:r>
      <w:r w:rsidRPr="00695AB9">
        <w:rPr>
          <w:i/>
          <w:spacing w:val="-14"/>
          <w:sz w:val="28"/>
          <w:szCs w:val="28"/>
        </w:rPr>
        <w:t xml:space="preserve"> </w:t>
      </w:r>
      <w:r w:rsidRPr="00695AB9">
        <w:rPr>
          <w:spacing w:val="-14"/>
          <w:sz w:val="28"/>
          <w:szCs w:val="28"/>
          <w:lang w:val="vi-VN"/>
        </w:rPr>
        <w:t xml:space="preserve">thực hiện các công việc sau đây trong quá trình tham </w:t>
      </w:r>
      <w:r w:rsidRPr="00695AB9">
        <w:rPr>
          <w:spacing w:val="-14"/>
          <w:sz w:val="28"/>
          <w:szCs w:val="28"/>
        </w:rPr>
        <w:t>dự thầu</w:t>
      </w:r>
      <w:r w:rsidRPr="00695AB9">
        <w:rPr>
          <w:spacing w:val="-14"/>
          <w:sz w:val="28"/>
          <w:szCs w:val="28"/>
          <w:lang w:val="vi-VN"/>
        </w:rPr>
        <w:t xml:space="preserve"> gói thầu ____</w:t>
      </w:r>
      <w:r w:rsidRPr="00695AB9">
        <w:rPr>
          <w:i/>
          <w:spacing w:val="-14"/>
          <w:sz w:val="28"/>
          <w:szCs w:val="28"/>
          <w:lang w:val="vi-VN"/>
        </w:rPr>
        <w:t xml:space="preserve"> [</w:t>
      </w:r>
      <w:r w:rsidRPr="00695AB9">
        <w:rPr>
          <w:i/>
          <w:spacing w:val="-14"/>
          <w:sz w:val="28"/>
          <w:szCs w:val="28"/>
        </w:rPr>
        <w:t>g</w:t>
      </w:r>
      <w:r w:rsidRPr="00695AB9">
        <w:rPr>
          <w:i/>
          <w:spacing w:val="-14"/>
          <w:sz w:val="28"/>
          <w:szCs w:val="28"/>
          <w:lang w:val="vi-VN"/>
        </w:rPr>
        <w:t>hi tên gói thầu]</w:t>
      </w:r>
      <w:r w:rsidRPr="00695AB9">
        <w:rPr>
          <w:spacing w:val="-14"/>
          <w:sz w:val="28"/>
          <w:szCs w:val="28"/>
          <w:lang w:val="vi-VN"/>
        </w:rPr>
        <w:t xml:space="preserve"> thuộc dự án____</w:t>
      </w:r>
      <w:r w:rsidRPr="00695AB9">
        <w:rPr>
          <w:i/>
          <w:spacing w:val="-14"/>
          <w:sz w:val="28"/>
          <w:szCs w:val="28"/>
          <w:lang w:val="vi-VN"/>
        </w:rPr>
        <w:t xml:space="preserve"> [</w:t>
      </w:r>
      <w:r w:rsidRPr="00695AB9">
        <w:rPr>
          <w:i/>
          <w:spacing w:val="-14"/>
          <w:sz w:val="28"/>
          <w:szCs w:val="28"/>
        </w:rPr>
        <w:t>g</w:t>
      </w:r>
      <w:r w:rsidRPr="00695AB9">
        <w:rPr>
          <w:i/>
          <w:spacing w:val="-14"/>
          <w:sz w:val="28"/>
          <w:szCs w:val="28"/>
          <w:lang w:val="vi-VN"/>
        </w:rPr>
        <w:t>hi tên dự án]</w:t>
      </w:r>
      <w:r w:rsidRPr="00695AB9">
        <w:rPr>
          <w:spacing w:val="-14"/>
          <w:sz w:val="28"/>
          <w:szCs w:val="28"/>
          <w:lang w:val="vi-VN"/>
        </w:rPr>
        <w:t xml:space="preserve"> do ____</w:t>
      </w:r>
      <w:r w:rsidRPr="00695AB9">
        <w:rPr>
          <w:i/>
          <w:spacing w:val="-14"/>
          <w:sz w:val="28"/>
          <w:szCs w:val="28"/>
          <w:lang w:val="vi-VN"/>
        </w:rPr>
        <w:t xml:space="preserve"> [</w:t>
      </w:r>
      <w:r w:rsidRPr="00695AB9">
        <w:rPr>
          <w:i/>
          <w:spacing w:val="-14"/>
          <w:sz w:val="28"/>
          <w:szCs w:val="28"/>
        </w:rPr>
        <w:t>g</w:t>
      </w:r>
      <w:r w:rsidRPr="00695AB9">
        <w:rPr>
          <w:i/>
          <w:spacing w:val="-14"/>
          <w:sz w:val="28"/>
          <w:szCs w:val="28"/>
          <w:lang w:val="vi-VN"/>
        </w:rPr>
        <w:t xml:space="preserve">hi tên Bên mời thầu] </w:t>
      </w:r>
      <w:r w:rsidRPr="00695AB9">
        <w:rPr>
          <w:spacing w:val="-14"/>
          <w:sz w:val="28"/>
          <w:szCs w:val="28"/>
          <w:lang w:val="vi-VN"/>
        </w:rPr>
        <w:t>tổ chức</w:t>
      </w:r>
      <w:r w:rsidRPr="00695AB9">
        <w:rPr>
          <w:iCs/>
          <w:spacing w:val="-14"/>
          <w:sz w:val="28"/>
          <w:szCs w:val="28"/>
          <w:lang w:val="vi-VN"/>
        </w:rPr>
        <w:t>:</w:t>
      </w:r>
    </w:p>
    <w:p w:rsidR="006C7526" w:rsidRPr="00695AB9" w:rsidRDefault="006C7526" w:rsidP="00A2566F">
      <w:pPr>
        <w:widowControl w:val="0"/>
        <w:ind w:firstLine="720"/>
        <w:rPr>
          <w:i/>
          <w:spacing w:val="-14"/>
          <w:sz w:val="28"/>
          <w:szCs w:val="28"/>
          <w:lang w:val="vi-VN"/>
        </w:rPr>
      </w:pPr>
      <w:r w:rsidRPr="00695AB9">
        <w:rPr>
          <w:i/>
          <w:spacing w:val="-14"/>
          <w:sz w:val="28"/>
          <w:szCs w:val="28"/>
          <w:lang w:val="vi-VN"/>
        </w:rPr>
        <w:t>[</w:t>
      </w:r>
      <w:r w:rsidRPr="00695AB9">
        <w:rPr>
          <w:spacing w:val="-14"/>
          <w:sz w:val="28"/>
          <w:szCs w:val="28"/>
          <w:lang w:val="vi-VN"/>
        </w:rPr>
        <w:t xml:space="preserve">- </w:t>
      </w:r>
      <w:r w:rsidRPr="00695AB9">
        <w:rPr>
          <w:i/>
          <w:spacing w:val="-14"/>
          <w:sz w:val="28"/>
          <w:szCs w:val="28"/>
          <w:lang w:val="vi-VN"/>
        </w:rPr>
        <w:t>Ký đơn dự thầu</w:t>
      </w:r>
      <w:r w:rsidRPr="00695AB9">
        <w:rPr>
          <w:i/>
          <w:spacing w:val="-14"/>
          <w:sz w:val="28"/>
          <w:szCs w:val="28"/>
        </w:rPr>
        <w:t xml:space="preserve"> thuộc hồ sơ đề xuất về kỹ thuật và đơn dự thầu thuộc hồ sơ đề xuất về tài chính</w:t>
      </w:r>
      <w:r w:rsidRPr="00695AB9">
        <w:rPr>
          <w:i/>
          <w:spacing w:val="-14"/>
          <w:sz w:val="28"/>
          <w:szCs w:val="28"/>
          <w:lang w:val="vi-VN"/>
        </w:rPr>
        <w:t>;</w:t>
      </w:r>
    </w:p>
    <w:p w:rsidR="006C7526" w:rsidRPr="00695AB9" w:rsidRDefault="006C7526" w:rsidP="00A2566F">
      <w:pPr>
        <w:widowControl w:val="0"/>
        <w:ind w:firstLine="720"/>
        <w:rPr>
          <w:i/>
          <w:spacing w:val="-14"/>
          <w:sz w:val="28"/>
          <w:szCs w:val="28"/>
          <w:lang w:val="vi-VN"/>
        </w:rPr>
      </w:pPr>
      <w:r w:rsidRPr="00695AB9">
        <w:rPr>
          <w:i/>
          <w:spacing w:val="-14"/>
          <w:sz w:val="28"/>
          <w:szCs w:val="28"/>
          <w:lang w:val="vi-VN"/>
        </w:rPr>
        <w:t>- Ký thỏa thuận liên danh (nếu có);</w:t>
      </w:r>
    </w:p>
    <w:p w:rsidR="006C7526" w:rsidRPr="00695AB9" w:rsidRDefault="006C7526" w:rsidP="00A2566F">
      <w:pPr>
        <w:widowControl w:val="0"/>
        <w:ind w:firstLine="720"/>
        <w:rPr>
          <w:i/>
          <w:spacing w:val="-14"/>
          <w:sz w:val="28"/>
          <w:szCs w:val="28"/>
          <w:lang w:val="vi-VN"/>
        </w:rPr>
      </w:pPr>
      <w:r w:rsidRPr="00695AB9">
        <w:rPr>
          <w:i/>
          <w:spacing w:val="-14"/>
          <w:sz w:val="28"/>
          <w:szCs w:val="28"/>
          <w:lang w:val="vi-VN"/>
        </w:rPr>
        <w:t xml:space="preserve"> - Ký các văn bản, tài liệu để giao dịch với Bên mời thầu trong quá trình tham gia đấu thầu, kể cả văn bản đề nghị làm rõ </w:t>
      </w:r>
      <w:r w:rsidRPr="00695AB9">
        <w:rPr>
          <w:i/>
          <w:spacing w:val="-14"/>
          <w:sz w:val="28"/>
          <w:szCs w:val="28"/>
        </w:rPr>
        <w:t>hồ sơ mời thầu</w:t>
      </w:r>
      <w:r w:rsidRPr="00695AB9">
        <w:rPr>
          <w:i/>
          <w:spacing w:val="-14"/>
          <w:sz w:val="28"/>
          <w:szCs w:val="28"/>
          <w:lang w:val="vi-VN"/>
        </w:rPr>
        <w:t xml:space="preserve"> và văn bản giải trình, làm rõ </w:t>
      </w:r>
      <w:r w:rsidRPr="00695AB9">
        <w:rPr>
          <w:i/>
          <w:spacing w:val="-14"/>
          <w:sz w:val="28"/>
          <w:szCs w:val="28"/>
        </w:rPr>
        <w:t>hồ sơ dự thầu hoặc văn bản đề nghị rút hồ sơ dự thầu, sửa đổi, thay thế hồ sơ đề xuất về kỹ thuật, hồ sơ đề xuất về tài chính</w:t>
      </w:r>
      <w:r w:rsidRPr="00695AB9">
        <w:rPr>
          <w:i/>
          <w:spacing w:val="-14"/>
          <w:sz w:val="28"/>
          <w:szCs w:val="28"/>
          <w:lang w:val="vi-VN"/>
        </w:rPr>
        <w:t>;</w:t>
      </w:r>
    </w:p>
    <w:p w:rsidR="006C7526" w:rsidRPr="00695AB9" w:rsidRDefault="006C7526" w:rsidP="00A2566F">
      <w:pPr>
        <w:widowControl w:val="0"/>
        <w:ind w:firstLine="720"/>
        <w:rPr>
          <w:i/>
          <w:spacing w:val="-14"/>
          <w:sz w:val="28"/>
          <w:szCs w:val="28"/>
          <w:lang w:val="vi-VN"/>
        </w:rPr>
      </w:pPr>
      <w:r w:rsidRPr="00695AB9">
        <w:rPr>
          <w:i/>
          <w:spacing w:val="-14"/>
          <w:sz w:val="28"/>
          <w:szCs w:val="28"/>
          <w:lang w:val="vi-VN"/>
        </w:rPr>
        <w:t>- Tham gia quá trình thương thảo, hoàn thiện hợp đồng;</w:t>
      </w:r>
    </w:p>
    <w:p w:rsidR="006C7526" w:rsidRPr="00695AB9" w:rsidRDefault="006C7526" w:rsidP="00A2566F">
      <w:pPr>
        <w:widowControl w:val="0"/>
        <w:ind w:firstLine="720"/>
        <w:rPr>
          <w:i/>
          <w:spacing w:val="-14"/>
          <w:sz w:val="28"/>
          <w:szCs w:val="28"/>
          <w:lang w:val="vi-VN"/>
        </w:rPr>
      </w:pPr>
      <w:r w:rsidRPr="00695AB9">
        <w:rPr>
          <w:i/>
          <w:spacing w:val="-14"/>
          <w:sz w:val="28"/>
          <w:szCs w:val="28"/>
          <w:lang w:val="vi-VN"/>
        </w:rPr>
        <w:t>- Ký đơn kiến nghị trong trường hợp nhà thầu có kiến nghị;</w:t>
      </w:r>
    </w:p>
    <w:p w:rsidR="006C7526" w:rsidRPr="00695AB9" w:rsidRDefault="006C7526" w:rsidP="00A2566F">
      <w:pPr>
        <w:widowControl w:val="0"/>
        <w:ind w:firstLine="720"/>
        <w:rPr>
          <w:spacing w:val="-14"/>
          <w:sz w:val="28"/>
          <w:szCs w:val="28"/>
          <w:lang w:val="vi-VN"/>
        </w:rPr>
      </w:pPr>
      <w:r w:rsidRPr="00695AB9">
        <w:rPr>
          <w:i/>
          <w:spacing w:val="-14"/>
          <w:sz w:val="28"/>
          <w:szCs w:val="28"/>
          <w:lang w:val="vi-VN"/>
        </w:rPr>
        <w:t xml:space="preserve">- Ký kết hợp đồng với </w:t>
      </w:r>
      <w:r w:rsidRPr="00695AB9">
        <w:rPr>
          <w:i/>
          <w:spacing w:val="-14"/>
          <w:sz w:val="28"/>
          <w:szCs w:val="28"/>
        </w:rPr>
        <w:t>C</w:t>
      </w:r>
      <w:r w:rsidRPr="00695AB9">
        <w:rPr>
          <w:i/>
          <w:spacing w:val="-14"/>
          <w:sz w:val="28"/>
          <w:szCs w:val="28"/>
          <w:lang w:val="vi-VN"/>
        </w:rPr>
        <w:t>hủ đầu tư nếu được lựa chọn.]</w:t>
      </w:r>
      <w:r w:rsidRPr="00695AB9">
        <w:rPr>
          <w:spacing w:val="-14"/>
          <w:sz w:val="28"/>
          <w:szCs w:val="28"/>
          <w:vertAlign w:val="superscript"/>
          <w:lang w:val="vi-VN"/>
        </w:rPr>
        <w:t xml:space="preserve"> (2)</w:t>
      </w:r>
    </w:p>
    <w:p w:rsidR="006C7526" w:rsidRPr="00695AB9" w:rsidRDefault="006C7526" w:rsidP="00A2566F">
      <w:pPr>
        <w:pStyle w:val="BodyTextIndent"/>
        <w:widowControl w:val="0"/>
        <w:ind w:left="0" w:firstLine="720"/>
        <w:rPr>
          <w:spacing w:val="-14"/>
          <w:sz w:val="28"/>
          <w:szCs w:val="28"/>
          <w:lang w:val="vi-VN"/>
        </w:rPr>
      </w:pPr>
      <w:r w:rsidRPr="00695AB9">
        <w:rPr>
          <w:spacing w:val="-14"/>
          <w:sz w:val="28"/>
          <w:szCs w:val="28"/>
          <w:lang w:val="vi-VN"/>
        </w:rPr>
        <w:t>Người được ủy quyền nêu trên chỉ thực hiện các công việc trong phạm vi ủy quyền với tư cách là đại diện hợp pháp của ____</w:t>
      </w:r>
      <w:r w:rsidRPr="00695AB9">
        <w:rPr>
          <w:i/>
          <w:spacing w:val="-14"/>
          <w:sz w:val="28"/>
          <w:szCs w:val="28"/>
          <w:lang w:val="vi-VN"/>
        </w:rPr>
        <w:t xml:space="preserve"> [</w:t>
      </w:r>
      <w:r w:rsidRPr="00695AB9">
        <w:rPr>
          <w:i/>
          <w:spacing w:val="-14"/>
          <w:sz w:val="28"/>
          <w:szCs w:val="28"/>
        </w:rPr>
        <w:t>g</w:t>
      </w:r>
      <w:r w:rsidRPr="00695AB9">
        <w:rPr>
          <w:i/>
          <w:spacing w:val="-14"/>
          <w:sz w:val="28"/>
          <w:szCs w:val="28"/>
          <w:lang w:val="vi-VN"/>
        </w:rPr>
        <w:t>hi tên nhà thầu]</w:t>
      </w:r>
      <w:r w:rsidRPr="00695AB9">
        <w:rPr>
          <w:spacing w:val="-14"/>
          <w:sz w:val="28"/>
          <w:szCs w:val="28"/>
          <w:lang w:val="vi-VN"/>
        </w:rPr>
        <w:t>. ____</w:t>
      </w:r>
      <w:r w:rsidRPr="00695AB9">
        <w:rPr>
          <w:i/>
          <w:spacing w:val="-14"/>
          <w:sz w:val="28"/>
          <w:szCs w:val="28"/>
          <w:lang w:val="vi-VN"/>
        </w:rPr>
        <w:t xml:space="preserve"> [</w:t>
      </w:r>
      <w:r w:rsidRPr="00695AB9">
        <w:rPr>
          <w:i/>
          <w:spacing w:val="-14"/>
          <w:sz w:val="28"/>
          <w:szCs w:val="28"/>
        </w:rPr>
        <w:t>g</w:t>
      </w:r>
      <w:r w:rsidRPr="00695AB9">
        <w:rPr>
          <w:i/>
          <w:spacing w:val="-14"/>
          <w:sz w:val="28"/>
          <w:szCs w:val="28"/>
          <w:lang w:val="vi-VN"/>
        </w:rPr>
        <w:t xml:space="preserve">hi tên </w:t>
      </w:r>
      <w:r w:rsidRPr="00695AB9">
        <w:rPr>
          <w:i/>
          <w:spacing w:val="-14"/>
          <w:sz w:val="28"/>
          <w:szCs w:val="28"/>
        </w:rPr>
        <w:t xml:space="preserve">người đại diện theo pháp luật của </w:t>
      </w:r>
      <w:r w:rsidRPr="00695AB9">
        <w:rPr>
          <w:i/>
          <w:spacing w:val="-14"/>
          <w:sz w:val="28"/>
          <w:szCs w:val="28"/>
          <w:lang w:val="vi-VN"/>
        </w:rPr>
        <w:t xml:space="preserve">nhà thầu] </w:t>
      </w:r>
      <w:r w:rsidRPr="00695AB9">
        <w:rPr>
          <w:spacing w:val="-14"/>
          <w:sz w:val="28"/>
          <w:szCs w:val="28"/>
          <w:lang w:val="vi-VN"/>
        </w:rPr>
        <w:t>chịu trách nhiệm hoàn toàn về những công việc do ____</w:t>
      </w:r>
      <w:r w:rsidRPr="00695AB9">
        <w:rPr>
          <w:i/>
          <w:spacing w:val="-14"/>
          <w:sz w:val="28"/>
          <w:szCs w:val="28"/>
          <w:lang w:val="vi-VN"/>
        </w:rPr>
        <w:t xml:space="preserve"> [</w:t>
      </w:r>
      <w:r w:rsidRPr="00695AB9">
        <w:rPr>
          <w:i/>
          <w:spacing w:val="-14"/>
          <w:sz w:val="28"/>
          <w:szCs w:val="28"/>
        </w:rPr>
        <w:t>g</w:t>
      </w:r>
      <w:r w:rsidRPr="00695AB9">
        <w:rPr>
          <w:i/>
          <w:spacing w:val="-14"/>
          <w:sz w:val="28"/>
          <w:szCs w:val="28"/>
          <w:lang w:val="vi-VN"/>
        </w:rPr>
        <w:t>hi tên người được ủy quyền]</w:t>
      </w:r>
      <w:r w:rsidRPr="00695AB9">
        <w:rPr>
          <w:spacing w:val="-14"/>
          <w:sz w:val="28"/>
          <w:szCs w:val="28"/>
          <w:lang w:val="vi-VN"/>
        </w:rPr>
        <w:t xml:space="preserve"> thực hiện trong phạm vi ủy quyền. </w:t>
      </w:r>
    </w:p>
    <w:p w:rsidR="006C7526" w:rsidRPr="00695AB9" w:rsidRDefault="006C7526" w:rsidP="00A2566F">
      <w:pPr>
        <w:pStyle w:val="BodyTextIndent"/>
        <w:widowControl w:val="0"/>
        <w:ind w:left="0" w:firstLine="720"/>
        <w:rPr>
          <w:spacing w:val="-14"/>
          <w:sz w:val="28"/>
          <w:szCs w:val="28"/>
          <w:lang w:val="vi-VN"/>
        </w:rPr>
      </w:pPr>
      <w:r w:rsidRPr="00695AB9">
        <w:rPr>
          <w:spacing w:val="-14"/>
          <w:sz w:val="28"/>
          <w:szCs w:val="28"/>
          <w:lang w:val="vi-VN"/>
        </w:rPr>
        <w:t>Giấy ủy quyền có hiệu lực kể từ ngày ____ đến ngày____</w:t>
      </w:r>
      <w:r w:rsidRPr="00695AB9">
        <w:rPr>
          <w:spacing w:val="-14"/>
          <w:sz w:val="28"/>
          <w:szCs w:val="28"/>
          <w:vertAlign w:val="superscript"/>
          <w:lang w:val="vi-VN"/>
        </w:rPr>
        <w:t>(3)</w:t>
      </w:r>
      <w:r w:rsidRPr="00695AB9">
        <w:rPr>
          <w:spacing w:val="-14"/>
          <w:sz w:val="28"/>
          <w:szCs w:val="28"/>
          <w:lang w:val="vi-VN"/>
        </w:rPr>
        <w:t>. Giấy ủy quyền này được lập thành ____ bản có giá trị pháp lý như nhau, người ủy quyền giữ ____ bản, người được ủy quyền giữ ____ bản</w:t>
      </w:r>
      <w:r w:rsidRPr="00695AB9">
        <w:rPr>
          <w:spacing w:val="-14"/>
          <w:sz w:val="28"/>
          <w:szCs w:val="28"/>
        </w:rPr>
        <w:t>, Bên mời thầu giữ___bản</w:t>
      </w:r>
      <w:r w:rsidRPr="00695AB9">
        <w:rPr>
          <w:spacing w:val="-14"/>
          <w:sz w:val="28"/>
          <w:szCs w:val="28"/>
          <w:lang w:val="vi-VN"/>
        </w:rPr>
        <w:t>.</w:t>
      </w:r>
    </w:p>
    <w:p w:rsidR="006C7526" w:rsidRPr="00695AB9" w:rsidRDefault="006C7526" w:rsidP="00A2566F">
      <w:pPr>
        <w:pStyle w:val="BodyTextIndent"/>
        <w:widowControl w:val="0"/>
        <w:ind w:left="0" w:firstLine="720"/>
        <w:rPr>
          <w:spacing w:val="-14"/>
          <w:sz w:val="28"/>
          <w:szCs w:val="28"/>
          <w:lang w:val="vi-VN"/>
        </w:rPr>
      </w:pPr>
    </w:p>
    <w:tbl>
      <w:tblPr>
        <w:tblW w:w="9718" w:type="dxa"/>
        <w:tblLook w:val="01E0" w:firstRow="1" w:lastRow="1" w:firstColumn="1" w:lastColumn="1" w:noHBand="0" w:noVBand="0"/>
      </w:tblPr>
      <w:tblGrid>
        <w:gridCol w:w="4928"/>
        <w:gridCol w:w="4790"/>
      </w:tblGrid>
      <w:tr w:rsidR="006C7526" w:rsidRPr="00695AB9" w:rsidTr="00AF3402">
        <w:trPr>
          <w:trHeight w:val="903"/>
        </w:trPr>
        <w:tc>
          <w:tcPr>
            <w:tcW w:w="4928" w:type="dxa"/>
          </w:tcPr>
          <w:p w:rsidR="006C7526" w:rsidRPr="00695AB9" w:rsidRDefault="006C7526" w:rsidP="00A2566F">
            <w:pPr>
              <w:pStyle w:val="BodyTextIndent"/>
              <w:widowControl w:val="0"/>
              <w:ind w:left="0" w:firstLine="0"/>
              <w:jc w:val="center"/>
              <w:rPr>
                <w:b/>
                <w:spacing w:val="-14"/>
                <w:sz w:val="28"/>
                <w:szCs w:val="28"/>
                <w:lang w:val="vi-VN"/>
              </w:rPr>
            </w:pPr>
            <w:r w:rsidRPr="00695AB9">
              <w:rPr>
                <w:b/>
                <w:spacing w:val="-14"/>
                <w:sz w:val="28"/>
                <w:szCs w:val="28"/>
                <w:lang w:val="vi-VN"/>
              </w:rPr>
              <w:t>Người được ủy quyền</w:t>
            </w:r>
          </w:p>
          <w:p w:rsidR="006C7526" w:rsidRPr="00695AB9" w:rsidRDefault="006C7526" w:rsidP="00A2566F">
            <w:pPr>
              <w:pStyle w:val="BodyTextIndent"/>
              <w:widowControl w:val="0"/>
              <w:ind w:left="0" w:firstLine="0"/>
              <w:jc w:val="center"/>
              <w:rPr>
                <w:i/>
                <w:spacing w:val="-14"/>
                <w:sz w:val="28"/>
                <w:szCs w:val="28"/>
                <w:lang w:val="vi-VN"/>
              </w:rPr>
            </w:pPr>
            <w:r w:rsidRPr="00695AB9">
              <w:rPr>
                <w:i/>
                <w:spacing w:val="-14"/>
                <w:sz w:val="28"/>
                <w:szCs w:val="28"/>
                <w:lang w:val="vi-VN"/>
              </w:rPr>
              <w:t>[</w:t>
            </w:r>
            <w:r w:rsidRPr="00695AB9">
              <w:rPr>
                <w:i/>
                <w:spacing w:val="-14"/>
                <w:sz w:val="28"/>
                <w:szCs w:val="28"/>
              </w:rPr>
              <w:t>g</w:t>
            </w:r>
            <w:r w:rsidRPr="00695AB9">
              <w:rPr>
                <w:i/>
                <w:spacing w:val="-14"/>
                <w:sz w:val="28"/>
                <w:szCs w:val="28"/>
                <w:lang w:val="vi-VN"/>
              </w:rPr>
              <w:t>hi tên, chức danh, ký tên và đóng dấu ]</w:t>
            </w:r>
          </w:p>
        </w:tc>
        <w:tc>
          <w:tcPr>
            <w:tcW w:w="4790" w:type="dxa"/>
          </w:tcPr>
          <w:p w:rsidR="006C7526" w:rsidRPr="00695AB9" w:rsidRDefault="006C7526" w:rsidP="00A2566F">
            <w:pPr>
              <w:pStyle w:val="BodyTextIndent"/>
              <w:widowControl w:val="0"/>
              <w:ind w:left="0" w:firstLine="0"/>
              <w:jc w:val="center"/>
              <w:rPr>
                <w:b/>
                <w:spacing w:val="-14"/>
                <w:sz w:val="28"/>
                <w:szCs w:val="28"/>
                <w:lang w:val="vi-VN"/>
              </w:rPr>
            </w:pPr>
            <w:r w:rsidRPr="00695AB9">
              <w:rPr>
                <w:b/>
                <w:spacing w:val="-14"/>
                <w:sz w:val="28"/>
                <w:szCs w:val="28"/>
                <w:lang w:val="vi-VN"/>
              </w:rPr>
              <w:t>Người ủy quyền</w:t>
            </w:r>
          </w:p>
          <w:p w:rsidR="006C7526" w:rsidRPr="00695AB9" w:rsidRDefault="006C7526" w:rsidP="00A2566F">
            <w:pPr>
              <w:pStyle w:val="BodyTextIndent"/>
              <w:widowControl w:val="0"/>
              <w:ind w:left="176" w:hanging="182"/>
              <w:jc w:val="center"/>
              <w:rPr>
                <w:i/>
                <w:spacing w:val="-14"/>
                <w:sz w:val="28"/>
                <w:szCs w:val="28"/>
                <w:lang w:val="vi-VN"/>
              </w:rPr>
            </w:pPr>
            <w:r w:rsidRPr="00695AB9">
              <w:rPr>
                <w:i/>
                <w:spacing w:val="-14"/>
                <w:sz w:val="28"/>
                <w:szCs w:val="28"/>
                <w:lang w:val="vi-VN"/>
              </w:rPr>
              <w:t>[</w:t>
            </w:r>
            <w:r w:rsidRPr="00695AB9">
              <w:rPr>
                <w:i/>
                <w:spacing w:val="-14"/>
                <w:sz w:val="28"/>
                <w:szCs w:val="28"/>
              </w:rPr>
              <w:t>g</w:t>
            </w:r>
            <w:r w:rsidRPr="00695AB9">
              <w:rPr>
                <w:i/>
                <w:spacing w:val="-14"/>
                <w:sz w:val="28"/>
                <w:szCs w:val="28"/>
                <w:lang w:val="vi-VN"/>
              </w:rPr>
              <w:t>hi tên người đại diện theo pháp luật của nhà thầu, chức danh, ký tên và đóng dấu]</w:t>
            </w:r>
          </w:p>
        </w:tc>
      </w:tr>
    </w:tbl>
    <w:p w:rsidR="006C7526" w:rsidRPr="00695AB9" w:rsidRDefault="006C7526" w:rsidP="00A2566F">
      <w:pPr>
        <w:pStyle w:val="BodyText"/>
        <w:widowControl w:val="0"/>
        <w:suppressAutoHyphens w:val="0"/>
        <w:ind w:firstLine="567"/>
        <w:rPr>
          <w:spacing w:val="-14"/>
          <w:sz w:val="28"/>
          <w:szCs w:val="28"/>
          <w:lang w:val="vi-VN"/>
        </w:rPr>
      </w:pPr>
      <w:r w:rsidRPr="00695AB9">
        <w:rPr>
          <w:spacing w:val="-14"/>
          <w:sz w:val="28"/>
          <w:szCs w:val="28"/>
          <w:lang w:val="vi-VN"/>
        </w:rPr>
        <w:t>Ghi chú:</w:t>
      </w:r>
    </w:p>
    <w:p w:rsidR="006C7526" w:rsidRPr="00695AB9" w:rsidRDefault="006C7526" w:rsidP="00A2566F">
      <w:pPr>
        <w:pStyle w:val="BodyTextIndent"/>
        <w:widowControl w:val="0"/>
        <w:ind w:left="0" w:firstLine="567"/>
        <w:rPr>
          <w:spacing w:val="-14"/>
          <w:sz w:val="28"/>
          <w:szCs w:val="28"/>
          <w:lang w:val="vi-VN"/>
        </w:rPr>
      </w:pPr>
      <w:r w:rsidRPr="00695AB9">
        <w:rPr>
          <w:spacing w:val="-14"/>
          <w:sz w:val="28"/>
          <w:szCs w:val="28"/>
          <w:lang w:val="vi-VN"/>
        </w:rPr>
        <w:t>(1) Trường hợp ủy quyền thì bản gốc giấy ủy quyền phải được gửi cho Bên mời thầu cùng với đơn dự thầu theo quy định tại Mục 19.3</w:t>
      </w:r>
      <w:r w:rsidRPr="00695AB9">
        <w:rPr>
          <w:spacing w:val="-14"/>
          <w:sz w:val="28"/>
          <w:szCs w:val="28"/>
        </w:rPr>
        <w:t xml:space="preserve"> </w:t>
      </w:r>
      <w:r w:rsidRPr="00695AB9">
        <w:rPr>
          <w:spacing w:val="-14"/>
          <w:sz w:val="28"/>
          <w:szCs w:val="28"/>
          <w:lang w:val="vi-VN"/>
        </w:rPr>
        <w:t>CDNT. Việc ủy quyền của người đại diện theo pháp luật của nhà thầu cho cấp phó, cấp dưới, giám đốc chi nhánh, người đứng đầu văn phòng đại diện của nhà thầu để thay mặt cho người đại diện theo pháp luật của nhà thầu thực hiện một hoặc các nội dung công việc nêu trên đây. Việc sử dụng con dấu trong trường hợp được ủy quyền có thể là dấu của nhà thầu hoặc dấu của đơn vị mà cá nhân liên quan được ủy quyền. Người được ủy quyền không được tiếp tục ủy quyền cho người khác.</w:t>
      </w:r>
    </w:p>
    <w:p w:rsidR="006C7526" w:rsidRPr="00695AB9" w:rsidRDefault="006C7526" w:rsidP="00A2566F">
      <w:pPr>
        <w:pStyle w:val="BodyTextIndent"/>
        <w:widowControl w:val="0"/>
        <w:ind w:left="0" w:firstLine="567"/>
        <w:rPr>
          <w:spacing w:val="-14"/>
          <w:sz w:val="28"/>
          <w:szCs w:val="28"/>
          <w:lang w:val="vi-VN"/>
        </w:rPr>
      </w:pPr>
      <w:r w:rsidRPr="00695AB9">
        <w:rPr>
          <w:spacing w:val="-14"/>
          <w:sz w:val="28"/>
          <w:szCs w:val="28"/>
          <w:lang w:val="vi-VN"/>
        </w:rPr>
        <w:t>(2) Phạm vi ủy quyền bao gồm một hoặc nhiều công việc nêu trên.</w:t>
      </w:r>
    </w:p>
    <w:p w:rsidR="006C7526" w:rsidRPr="00695AB9" w:rsidRDefault="006C7526" w:rsidP="00A2566F">
      <w:pPr>
        <w:pStyle w:val="BodyTextIndent"/>
        <w:widowControl w:val="0"/>
        <w:ind w:left="0" w:firstLine="567"/>
        <w:rPr>
          <w:spacing w:val="-14"/>
          <w:sz w:val="28"/>
          <w:szCs w:val="28"/>
          <w:lang w:val="vi-VN"/>
        </w:rPr>
      </w:pPr>
      <w:r w:rsidRPr="00695AB9">
        <w:rPr>
          <w:spacing w:val="-14"/>
          <w:sz w:val="28"/>
          <w:szCs w:val="28"/>
          <w:lang w:val="vi-VN"/>
        </w:rPr>
        <w:t>(3) Ghi ngày có hiệu lực và ngày hết hiệu lực của giấy ủy quyền phù hợp với quá trình tham gia đấu thầu.</w:t>
      </w:r>
    </w:p>
    <w:p w:rsidR="006C7526" w:rsidRPr="00695AB9" w:rsidRDefault="006C7526" w:rsidP="00A2566F">
      <w:pPr>
        <w:widowControl w:val="0"/>
        <w:ind w:firstLine="567"/>
        <w:jc w:val="right"/>
        <w:rPr>
          <w:b/>
          <w:spacing w:val="-14"/>
          <w:sz w:val="28"/>
          <w:szCs w:val="28"/>
          <w:lang w:val="it-IT"/>
        </w:rPr>
      </w:pPr>
      <w:r w:rsidRPr="00695AB9">
        <w:rPr>
          <w:spacing w:val="-14"/>
          <w:sz w:val="28"/>
          <w:szCs w:val="28"/>
          <w:lang w:val="vi-VN"/>
        </w:rPr>
        <w:br w:type="page"/>
      </w:r>
      <w:r w:rsidRPr="00695AB9">
        <w:rPr>
          <w:b/>
          <w:spacing w:val="-14"/>
          <w:sz w:val="28"/>
          <w:szCs w:val="28"/>
          <w:lang w:val="it-IT"/>
        </w:rPr>
        <w:lastRenderedPageBreak/>
        <w:t>Mẫu số 03</w:t>
      </w:r>
    </w:p>
    <w:p w:rsidR="006C7526" w:rsidRPr="00695AB9" w:rsidRDefault="006C7526" w:rsidP="00A2566F">
      <w:pPr>
        <w:pStyle w:val="Mau"/>
        <w:keepNext w:val="0"/>
        <w:widowControl w:val="0"/>
        <w:spacing w:after="0"/>
        <w:jc w:val="center"/>
        <w:rPr>
          <w:rFonts w:ascii="Times New Roman" w:hAnsi="Times New Roman"/>
          <w:b w:val="0"/>
          <w:spacing w:val="-14"/>
          <w:u w:val="none"/>
          <w:vertAlign w:val="superscript"/>
          <w:lang w:val="it-IT"/>
        </w:rPr>
      </w:pPr>
      <w:r w:rsidRPr="00695AB9">
        <w:rPr>
          <w:rFonts w:ascii="Times New Roman" w:hAnsi="Times New Roman"/>
          <w:spacing w:val="-14"/>
          <w:u w:val="none"/>
          <w:lang w:val="it-IT"/>
        </w:rPr>
        <w:t>THỎA THUẬN LIÊN DANH</w:t>
      </w:r>
      <w:r w:rsidRPr="00695AB9">
        <w:rPr>
          <w:rFonts w:ascii="Times New Roman" w:hAnsi="Times New Roman"/>
          <w:spacing w:val="-14"/>
          <w:u w:val="none"/>
          <w:vertAlign w:val="superscript"/>
          <w:lang w:val="it-IT"/>
        </w:rPr>
        <w:t>(1)</w:t>
      </w:r>
    </w:p>
    <w:p w:rsidR="006C7526" w:rsidRPr="00695AB9" w:rsidRDefault="006C7526" w:rsidP="00A2566F">
      <w:pPr>
        <w:widowControl w:val="0"/>
        <w:ind w:firstLine="567"/>
        <w:jc w:val="right"/>
        <w:rPr>
          <w:spacing w:val="-14"/>
          <w:sz w:val="28"/>
          <w:szCs w:val="28"/>
          <w:lang w:val="it-IT"/>
        </w:rPr>
      </w:pPr>
      <w:r w:rsidRPr="00695AB9">
        <w:rPr>
          <w:spacing w:val="-14"/>
          <w:sz w:val="28"/>
          <w:szCs w:val="28"/>
          <w:lang w:val="it-IT"/>
        </w:rPr>
        <w:t xml:space="preserve">______, ngày </w:t>
      </w:r>
      <w:r w:rsidRPr="00695AB9">
        <w:rPr>
          <w:spacing w:val="-14"/>
          <w:sz w:val="28"/>
          <w:szCs w:val="28"/>
          <w:u w:val="single"/>
          <w:lang w:val="it-IT"/>
        </w:rPr>
        <w:tab/>
      </w:r>
      <w:r w:rsidRPr="00695AB9">
        <w:rPr>
          <w:spacing w:val="-14"/>
          <w:sz w:val="28"/>
          <w:szCs w:val="28"/>
          <w:lang w:val="it-IT"/>
        </w:rPr>
        <w:t xml:space="preserve"> tháng </w:t>
      </w:r>
      <w:r w:rsidRPr="00695AB9">
        <w:rPr>
          <w:spacing w:val="-14"/>
          <w:sz w:val="28"/>
          <w:szCs w:val="28"/>
          <w:u w:val="single"/>
          <w:lang w:val="it-IT"/>
        </w:rPr>
        <w:tab/>
      </w:r>
      <w:r w:rsidRPr="00695AB9">
        <w:rPr>
          <w:spacing w:val="-14"/>
          <w:sz w:val="28"/>
          <w:szCs w:val="28"/>
          <w:lang w:val="it-IT"/>
        </w:rPr>
        <w:t xml:space="preserve"> năm </w:t>
      </w:r>
      <w:r w:rsidRPr="00695AB9">
        <w:rPr>
          <w:spacing w:val="-14"/>
          <w:sz w:val="28"/>
          <w:szCs w:val="28"/>
          <w:u w:val="single"/>
          <w:lang w:val="it-IT"/>
        </w:rPr>
        <w:tab/>
      </w:r>
      <w:r w:rsidRPr="00695AB9">
        <w:rPr>
          <w:spacing w:val="-14"/>
          <w:sz w:val="28"/>
          <w:szCs w:val="28"/>
          <w:u w:val="single"/>
          <w:lang w:val="it-IT"/>
        </w:rPr>
        <w:tab/>
      </w:r>
    </w:p>
    <w:p w:rsidR="006C7526" w:rsidRPr="00695AB9" w:rsidRDefault="006C7526" w:rsidP="00FD3026">
      <w:pPr>
        <w:widowControl w:val="0"/>
        <w:ind w:firstLine="567"/>
        <w:jc w:val="both"/>
        <w:rPr>
          <w:i/>
          <w:spacing w:val="-14"/>
          <w:sz w:val="28"/>
          <w:szCs w:val="28"/>
          <w:lang w:val="it-IT"/>
        </w:rPr>
      </w:pPr>
      <w:r w:rsidRPr="00695AB9">
        <w:rPr>
          <w:spacing w:val="-14"/>
          <w:sz w:val="28"/>
          <w:szCs w:val="28"/>
          <w:lang w:val="it-IT"/>
        </w:rPr>
        <w:t xml:space="preserve">Gói thầu: </w:t>
      </w:r>
      <w:r w:rsidRPr="00695AB9">
        <w:rPr>
          <w:spacing w:val="-14"/>
          <w:sz w:val="28"/>
          <w:szCs w:val="28"/>
          <w:u w:val="single"/>
          <w:lang w:val="it-IT"/>
        </w:rPr>
        <w:tab/>
      </w:r>
      <w:r w:rsidRPr="00695AB9">
        <w:rPr>
          <w:spacing w:val="-14"/>
          <w:sz w:val="28"/>
          <w:szCs w:val="28"/>
          <w:u w:val="single"/>
          <w:lang w:val="it-IT"/>
        </w:rPr>
        <w:tab/>
      </w:r>
      <w:r w:rsidRPr="00695AB9">
        <w:rPr>
          <w:spacing w:val="-14"/>
          <w:sz w:val="28"/>
          <w:szCs w:val="28"/>
          <w:u w:val="single"/>
          <w:lang w:val="it-IT"/>
        </w:rPr>
        <w:tab/>
      </w:r>
      <w:r w:rsidRPr="00695AB9">
        <w:rPr>
          <w:i/>
          <w:spacing w:val="-14"/>
          <w:sz w:val="28"/>
          <w:szCs w:val="28"/>
          <w:lang w:val="it-IT"/>
        </w:rPr>
        <w:t>[ghi tên gói thầu]</w:t>
      </w:r>
    </w:p>
    <w:p w:rsidR="006C7526" w:rsidRPr="00695AB9" w:rsidRDefault="006C7526" w:rsidP="00FD3026">
      <w:pPr>
        <w:widowControl w:val="0"/>
        <w:ind w:firstLine="567"/>
        <w:jc w:val="both"/>
        <w:rPr>
          <w:spacing w:val="-14"/>
          <w:sz w:val="28"/>
          <w:szCs w:val="28"/>
          <w:lang w:val="it-IT"/>
        </w:rPr>
      </w:pPr>
      <w:r w:rsidRPr="00695AB9">
        <w:rPr>
          <w:spacing w:val="-14"/>
          <w:sz w:val="28"/>
          <w:szCs w:val="28"/>
          <w:lang w:val="it-IT"/>
        </w:rPr>
        <w:t xml:space="preserve">Thuộc dự án: </w:t>
      </w:r>
      <w:r w:rsidRPr="00695AB9">
        <w:rPr>
          <w:spacing w:val="-14"/>
          <w:sz w:val="28"/>
          <w:szCs w:val="28"/>
          <w:u w:val="single"/>
          <w:lang w:val="it-IT"/>
        </w:rPr>
        <w:tab/>
      </w:r>
      <w:r w:rsidRPr="00695AB9">
        <w:rPr>
          <w:spacing w:val="-14"/>
          <w:sz w:val="28"/>
          <w:szCs w:val="28"/>
          <w:u w:val="single"/>
          <w:lang w:val="it-IT"/>
        </w:rPr>
        <w:tab/>
      </w:r>
      <w:r w:rsidRPr="00695AB9">
        <w:rPr>
          <w:spacing w:val="-14"/>
          <w:sz w:val="28"/>
          <w:szCs w:val="28"/>
          <w:u w:val="single"/>
          <w:lang w:val="it-IT"/>
        </w:rPr>
        <w:tab/>
      </w:r>
      <w:r w:rsidRPr="00695AB9">
        <w:rPr>
          <w:i/>
          <w:spacing w:val="-14"/>
          <w:sz w:val="28"/>
          <w:szCs w:val="28"/>
          <w:lang w:val="it-IT"/>
        </w:rPr>
        <w:t>[ghi tên dự án]</w:t>
      </w:r>
    </w:p>
    <w:p w:rsidR="006C7526" w:rsidRPr="00695AB9" w:rsidRDefault="006C7526" w:rsidP="00FD3026">
      <w:pPr>
        <w:widowControl w:val="0"/>
        <w:ind w:firstLine="567"/>
        <w:jc w:val="both"/>
        <w:rPr>
          <w:i/>
          <w:spacing w:val="-14"/>
          <w:sz w:val="28"/>
          <w:szCs w:val="28"/>
          <w:lang w:val="it-IT"/>
        </w:rPr>
      </w:pPr>
      <w:r w:rsidRPr="00695AB9">
        <w:rPr>
          <w:spacing w:val="-14"/>
          <w:sz w:val="28"/>
          <w:szCs w:val="28"/>
          <w:lang w:val="it-IT"/>
        </w:rPr>
        <w:t>Căn cứ</w:t>
      </w:r>
      <w:r w:rsidRPr="00695AB9">
        <w:rPr>
          <w:i/>
          <w:spacing w:val="-14"/>
          <w:sz w:val="28"/>
          <w:szCs w:val="28"/>
          <w:vertAlign w:val="superscript"/>
          <w:lang w:val="it-IT"/>
        </w:rPr>
        <w:t xml:space="preserve"> (</w:t>
      </w:r>
      <w:r w:rsidRPr="00695AB9">
        <w:rPr>
          <w:spacing w:val="-14"/>
          <w:sz w:val="28"/>
          <w:szCs w:val="28"/>
          <w:vertAlign w:val="superscript"/>
          <w:lang w:val="it-IT"/>
        </w:rPr>
        <w:t>2</w:t>
      </w:r>
      <w:r w:rsidRPr="00695AB9">
        <w:rPr>
          <w:i/>
          <w:spacing w:val="-14"/>
          <w:sz w:val="28"/>
          <w:szCs w:val="28"/>
          <w:vertAlign w:val="superscript"/>
          <w:lang w:val="it-IT"/>
        </w:rPr>
        <w:t>)</w:t>
      </w:r>
      <w:r w:rsidRPr="00695AB9">
        <w:rPr>
          <w:spacing w:val="-14"/>
          <w:sz w:val="28"/>
          <w:szCs w:val="28"/>
          <w:u w:val="single"/>
          <w:lang w:val="it-IT"/>
        </w:rPr>
        <w:tab/>
      </w:r>
      <w:r w:rsidRPr="00695AB9">
        <w:rPr>
          <w:spacing w:val="-14"/>
          <w:sz w:val="28"/>
          <w:szCs w:val="28"/>
          <w:u w:val="single"/>
          <w:lang w:val="it-IT"/>
        </w:rPr>
        <w:tab/>
      </w:r>
      <w:r w:rsidRPr="00695AB9">
        <w:rPr>
          <w:i/>
          <w:spacing w:val="-14"/>
          <w:sz w:val="28"/>
          <w:szCs w:val="28"/>
          <w:lang w:val="it-IT"/>
        </w:rPr>
        <w:t xml:space="preserve"> [Luật đấu thầu số 43/2013/QH13 ngày 26/11/2013 của Quốc hội];</w:t>
      </w:r>
    </w:p>
    <w:p w:rsidR="006C7526" w:rsidRPr="00695AB9" w:rsidRDefault="006C7526" w:rsidP="00FD3026">
      <w:pPr>
        <w:widowControl w:val="0"/>
        <w:ind w:firstLine="567"/>
        <w:jc w:val="both"/>
        <w:rPr>
          <w:spacing w:val="-14"/>
          <w:sz w:val="28"/>
          <w:szCs w:val="28"/>
          <w:u w:val="single"/>
          <w:lang w:val="it-IT"/>
        </w:rPr>
      </w:pPr>
      <w:r w:rsidRPr="00695AB9">
        <w:rPr>
          <w:spacing w:val="-14"/>
          <w:sz w:val="28"/>
          <w:szCs w:val="28"/>
          <w:lang w:val="it-IT"/>
        </w:rPr>
        <w:t>Căn cứ</w:t>
      </w:r>
      <w:r w:rsidRPr="00695AB9">
        <w:rPr>
          <w:spacing w:val="-14"/>
          <w:sz w:val="28"/>
          <w:szCs w:val="28"/>
          <w:vertAlign w:val="superscript"/>
          <w:lang w:val="it-IT"/>
        </w:rPr>
        <w:t>(2)</w:t>
      </w:r>
      <w:r w:rsidRPr="00695AB9">
        <w:rPr>
          <w:spacing w:val="-14"/>
          <w:sz w:val="28"/>
          <w:szCs w:val="28"/>
          <w:u w:val="single"/>
          <w:lang w:val="it-IT"/>
        </w:rPr>
        <w:tab/>
      </w:r>
      <w:r w:rsidRPr="00695AB9">
        <w:rPr>
          <w:spacing w:val="-14"/>
          <w:sz w:val="28"/>
          <w:szCs w:val="28"/>
          <w:u w:val="single"/>
          <w:lang w:val="it-IT"/>
        </w:rPr>
        <w:tab/>
      </w:r>
      <w:r w:rsidRPr="00695AB9">
        <w:rPr>
          <w:i/>
          <w:spacing w:val="-14"/>
          <w:sz w:val="28"/>
          <w:szCs w:val="28"/>
          <w:lang w:val="it-IT"/>
        </w:rPr>
        <w:t xml:space="preserve"> [Nghị định số 63/2014/NĐ-CP ngày 26/6/2014 của Chính phủ về hướng dẫn thi hành Luật đấu thầu về lựa chọn nhà thầu];</w:t>
      </w:r>
    </w:p>
    <w:p w:rsidR="006C7526" w:rsidRPr="00695AB9" w:rsidRDefault="006C7526" w:rsidP="00FD3026">
      <w:pPr>
        <w:widowControl w:val="0"/>
        <w:ind w:firstLine="567"/>
        <w:jc w:val="both"/>
        <w:rPr>
          <w:spacing w:val="-14"/>
          <w:sz w:val="28"/>
          <w:szCs w:val="28"/>
          <w:u w:val="single"/>
          <w:lang w:val="it-IT"/>
        </w:rPr>
      </w:pPr>
      <w:r w:rsidRPr="00695AB9">
        <w:rPr>
          <w:spacing w:val="-14"/>
          <w:sz w:val="28"/>
          <w:szCs w:val="28"/>
          <w:lang w:val="it-IT"/>
        </w:rPr>
        <w:t xml:space="preserve">Căn cứ hồ sơ mời thầu gói thầu _______ </w:t>
      </w:r>
      <w:r w:rsidRPr="00695AB9">
        <w:rPr>
          <w:i/>
          <w:spacing w:val="-14"/>
          <w:sz w:val="28"/>
          <w:szCs w:val="28"/>
          <w:lang w:val="it-IT"/>
        </w:rPr>
        <w:t>[ghi tên gói thầu]</w:t>
      </w:r>
      <w:r w:rsidRPr="00695AB9">
        <w:rPr>
          <w:spacing w:val="-14"/>
          <w:sz w:val="28"/>
          <w:szCs w:val="28"/>
          <w:lang w:val="it-IT"/>
        </w:rPr>
        <w:t xml:space="preserve"> ngày ___ tháng ____ năm ____ </w:t>
      </w:r>
      <w:r w:rsidRPr="00695AB9">
        <w:rPr>
          <w:i/>
          <w:spacing w:val="-14"/>
          <w:sz w:val="28"/>
          <w:szCs w:val="28"/>
          <w:lang w:val="it-IT"/>
        </w:rPr>
        <w:t>[ngày được ghi trên HSMT];</w:t>
      </w:r>
    </w:p>
    <w:p w:rsidR="006C7526" w:rsidRPr="00695AB9" w:rsidRDefault="006C7526" w:rsidP="00FD3026">
      <w:pPr>
        <w:widowControl w:val="0"/>
        <w:ind w:firstLine="567"/>
        <w:jc w:val="both"/>
        <w:rPr>
          <w:spacing w:val="-14"/>
          <w:sz w:val="28"/>
          <w:szCs w:val="28"/>
          <w:lang w:val="it-IT"/>
        </w:rPr>
      </w:pPr>
      <w:r w:rsidRPr="00695AB9">
        <w:rPr>
          <w:spacing w:val="-14"/>
          <w:sz w:val="28"/>
          <w:szCs w:val="28"/>
          <w:lang w:val="it-IT"/>
        </w:rPr>
        <w:t>Chúng tôi, đại diện cho các bên ký thỏa thuận liên danh, gồm có:</w:t>
      </w:r>
    </w:p>
    <w:p w:rsidR="006C7526" w:rsidRPr="00695AB9" w:rsidRDefault="006C7526" w:rsidP="00FD3026">
      <w:pPr>
        <w:widowControl w:val="0"/>
        <w:ind w:firstLine="567"/>
        <w:jc w:val="both"/>
        <w:rPr>
          <w:spacing w:val="-14"/>
          <w:sz w:val="28"/>
          <w:szCs w:val="28"/>
          <w:lang w:val="sv-SE"/>
        </w:rPr>
      </w:pPr>
      <w:r w:rsidRPr="00695AB9">
        <w:rPr>
          <w:b/>
          <w:spacing w:val="-14"/>
          <w:sz w:val="28"/>
          <w:szCs w:val="28"/>
          <w:lang w:val="sv-SE"/>
        </w:rPr>
        <w:t>Tên thành viên liên danh</w:t>
      </w:r>
      <w:r w:rsidRPr="00695AB9">
        <w:rPr>
          <w:spacing w:val="-14"/>
          <w:sz w:val="28"/>
          <w:szCs w:val="28"/>
          <w:lang w:val="it-IT"/>
        </w:rPr>
        <w:t xml:space="preserve">____ </w:t>
      </w:r>
      <w:r w:rsidRPr="00695AB9">
        <w:rPr>
          <w:i/>
          <w:spacing w:val="-14"/>
          <w:sz w:val="28"/>
          <w:szCs w:val="28"/>
          <w:lang w:val="sv-SE"/>
        </w:rPr>
        <w:t>[ghi tên từng thành viên liên danh]</w:t>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 xml:space="preserve">Đại diện là ông/bà: </w:t>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 xml:space="preserve">Chức vụ: </w:t>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 xml:space="preserve">Địa chỉ: </w:t>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 xml:space="preserve">Điện thoại: </w:t>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p>
    <w:p w:rsidR="006C7526" w:rsidRPr="00695AB9" w:rsidRDefault="006C7526" w:rsidP="00FD3026">
      <w:pPr>
        <w:widowControl w:val="0"/>
        <w:ind w:firstLine="567"/>
        <w:jc w:val="both"/>
        <w:rPr>
          <w:spacing w:val="-14"/>
          <w:sz w:val="28"/>
          <w:szCs w:val="28"/>
          <w:lang w:val="fr-FR"/>
        </w:rPr>
      </w:pPr>
      <w:r w:rsidRPr="00695AB9">
        <w:rPr>
          <w:spacing w:val="-14"/>
          <w:sz w:val="28"/>
          <w:szCs w:val="28"/>
          <w:lang w:val="fr-FR"/>
        </w:rPr>
        <w:t xml:space="preserve">Fax: </w:t>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p>
    <w:p w:rsidR="006C7526" w:rsidRPr="00695AB9" w:rsidRDefault="006C7526" w:rsidP="00FD3026">
      <w:pPr>
        <w:widowControl w:val="0"/>
        <w:ind w:firstLine="567"/>
        <w:jc w:val="both"/>
        <w:rPr>
          <w:spacing w:val="-14"/>
          <w:sz w:val="28"/>
          <w:szCs w:val="28"/>
          <w:lang w:val="fr-FR"/>
        </w:rPr>
      </w:pPr>
      <w:r w:rsidRPr="00695AB9">
        <w:rPr>
          <w:spacing w:val="-14"/>
          <w:sz w:val="28"/>
          <w:szCs w:val="28"/>
          <w:lang w:val="fr-FR"/>
        </w:rPr>
        <w:t xml:space="preserve">E-mail: </w:t>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p>
    <w:p w:rsidR="006C7526" w:rsidRPr="00695AB9" w:rsidRDefault="006C7526" w:rsidP="00FD3026">
      <w:pPr>
        <w:widowControl w:val="0"/>
        <w:ind w:firstLine="567"/>
        <w:jc w:val="both"/>
        <w:rPr>
          <w:spacing w:val="-14"/>
          <w:sz w:val="28"/>
          <w:szCs w:val="28"/>
          <w:lang w:val="fr-FR"/>
        </w:rPr>
      </w:pPr>
      <w:r w:rsidRPr="00695AB9">
        <w:rPr>
          <w:spacing w:val="-14"/>
          <w:sz w:val="28"/>
          <w:szCs w:val="28"/>
          <w:lang w:val="fr-FR"/>
        </w:rPr>
        <w:t xml:space="preserve">Tài khoản: </w:t>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r w:rsidRPr="00695AB9">
        <w:rPr>
          <w:spacing w:val="-14"/>
          <w:sz w:val="28"/>
          <w:szCs w:val="28"/>
          <w:u w:val="single"/>
          <w:lang w:val="fr-FR"/>
        </w:rPr>
        <w:tab/>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 xml:space="preserve">Mã số thuế: </w:t>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r w:rsidRPr="00695AB9">
        <w:rPr>
          <w:spacing w:val="-14"/>
          <w:sz w:val="28"/>
          <w:szCs w:val="28"/>
          <w:u w:val="single"/>
          <w:lang w:val="sv-SE"/>
        </w:rPr>
        <w:tab/>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 xml:space="preserve">Giấy ủy quyền số </w:t>
      </w:r>
      <w:r w:rsidRPr="00695AB9">
        <w:rPr>
          <w:spacing w:val="-14"/>
          <w:sz w:val="28"/>
          <w:szCs w:val="28"/>
          <w:u w:val="single"/>
          <w:lang w:val="sv-SE"/>
        </w:rPr>
        <w:tab/>
      </w:r>
      <w:r w:rsidRPr="00695AB9">
        <w:rPr>
          <w:spacing w:val="-14"/>
          <w:sz w:val="28"/>
          <w:szCs w:val="28"/>
          <w:lang w:val="sv-SE"/>
        </w:rPr>
        <w:t xml:space="preserve"> ngày </w:t>
      </w:r>
      <w:r w:rsidRPr="00695AB9">
        <w:rPr>
          <w:spacing w:val="-14"/>
          <w:sz w:val="28"/>
          <w:szCs w:val="28"/>
          <w:lang w:val="sv-SE"/>
        </w:rPr>
        <w:tab/>
        <w:t>___tháng ____ năm___</w:t>
      </w:r>
      <w:r w:rsidRPr="00695AB9">
        <w:rPr>
          <w:i/>
          <w:spacing w:val="-14"/>
          <w:sz w:val="28"/>
          <w:szCs w:val="28"/>
          <w:lang w:val="sv-SE"/>
        </w:rPr>
        <w:t>(trường hợp được ủy quyền)</w:t>
      </w:r>
      <w:r w:rsidRPr="00695AB9">
        <w:rPr>
          <w:spacing w:val="-14"/>
          <w:sz w:val="28"/>
          <w:szCs w:val="28"/>
          <w:lang w:val="sv-SE"/>
        </w:rPr>
        <w:t>.</w:t>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ab/>
        <w:t>Các bên (sau đây gọi là thành viên) thống nhất ký kết thỏa thuận liên danh với các nội dung sau:</w:t>
      </w:r>
    </w:p>
    <w:p w:rsidR="006C7526" w:rsidRPr="00695AB9" w:rsidRDefault="006C7526" w:rsidP="00FD3026">
      <w:pPr>
        <w:widowControl w:val="0"/>
        <w:ind w:firstLine="567"/>
        <w:jc w:val="both"/>
        <w:rPr>
          <w:b/>
          <w:spacing w:val="-14"/>
          <w:sz w:val="28"/>
          <w:szCs w:val="28"/>
          <w:lang w:val="sv-SE"/>
        </w:rPr>
      </w:pPr>
      <w:r w:rsidRPr="00695AB9">
        <w:rPr>
          <w:spacing w:val="-14"/>
          <w:sz w:val="28"/>
          <w:szCs w:val="28"/>
          <w:lang w:val="sv-SE"/>
        </w:rPr>
        <w:tab/>
      </w:r>
      <w:r w:rsidRPr="00695AB9">
        <w:rPr>
          <w:b/>
          <w:spacing w:val="-14"/>
          <w:sz w:val="28"/>
          <w:szCs w:val="28"/>
          <w:lang w:val="sv-SE"/>
        </w:rPr>
        <w:t>Điều 1. Nguyên tắc chung</w:t>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ab/>
        <w:t xml:space="preserve">1. Các thành viên tự nguyện hình thành liên danh để tham dự thầu gói thầu ____  </w:t>
      </w:r>
      <w:r w:rsidRPr="00695AB9">
        <w:rPr>
          <w:i/>
          <w:spacing w:val="-14"/>
          <w:sz w:val="28"/>
          <w:szCs w:val="28"/>
          <w:lang w:val="sv-SE"/>
        </w:rPr>
        <w:t>[ghi tên gói thầu]</w:t>
      </w:r>
      <w:r w:rsidRPr="00695AB9">
        <w:rPr>
          <w:spacing w:val="-14"/>
          <w:sz w:val="28"/>
          <w:szCs w:val="28"/>
          <w:lang w:val="sv-SE"/>
        </w:rPr>
        <w:t xml:space="preserve"> thuộc dự án ____ </w:t>
      </w:r>
      <w:r w:rsidRPr="00695AB9">
        <w:rPr>
          <w:i/>
          <w:spacing w:val="-14"/>
          <w:sz w:val="28"/>
          <w:szCs w:val="28"/>
          <w:lang w:val="sv-SE"/>
        </w:rPr>
        <w:t>[ghi tên dự án]</w:t>
      </w:r>
      <w:r w:rsidRPr="00695AB9">
        <w:rPr>
          <w:spacing w:val="-14"/>
          <w:sz w:val="28"/>
          <w:szCs w:val="28"/>
          <w:lang w:val="sv-SE"/>
        </w:rPr>
        <w:t>.</w:t>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ab/>
        <w:t xml:space="preserve">2. Các thành viên thống nhất tên gọi của liên danh cho mọi giao dịch liên quan đến gói thầu này là: ____ </w:t>
      </w:r>
      <w:r w:rsidRPr="00695AB9">
        <w:rPr>
          <w:i/>
          <w:spacing w:val="-14"/>
          <w:sz w:val="28"/>
          <w:szCs w:val="28"/>
          <w:lang w:val="sv-SE"/>
        </w:rPr>
        <w:t>[ghi tên của liên danh theo thỏa thuận]</w:t>
      </w:r>
      <w:r w:rsidRPr="00695AB9">
        <w:rPr>
          <w:spacing w:val="-14"/>
          <w:sz w:val="28"/>
          <w:szCs w:val="28"/>
          <w:lang w:val="sv-SE"/>
        </w:rPr>
        <w:t>.</w:t>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ab/>
        <w:t>3. Các thành viên cam kết không thành viên nào được tự ý tham gia độc lập hoặc liên danh với thành viên khác để tham gia gói thầu này. Trường hợp trúng thầu, không thành viên nào có quyền từ chối thực hiện các trách nhiệm và nghĩa vụ đã quy định trong hợp đồng trừ khi được sự đồng ý bằng văn bản của các thành viên trong liên danh. Trường hợp thành viên của liên danh từ chối hoàn thành trách nhiệm riêng của mình như đã thỏa thuận thì thành viên đó bị xử lý như sau:</w:t>
      </w:r>
    </w:p>
    <w:p w:rsidR="006C7526" w:rsidRPr="00695AB9" w:rsidRDefault="006C7526" w:rsidP="00FD3026">
      <w:pPr>
        <w:widowControl w:val="0"/>
        <w:ind w:firstLine="567"/>
        <w:jc w:val="both"/>
        <w:rPr>
          <w:i/>
          <w:spacing w:val="-14"/>
          <w:sz w:val="28"/>
          <w:szCs w:val="28"/>
          <w:lang w:val="sv-SE"/>
        </w:rPr>
      </w:pPr>
      <w:r w:rsidRPr="00695AB9">
        <w:rPr>
          <w:i/>
          <w:spacing w:val="-14"/>
          <w:sz w:val="28"/>
          <w:szCs w:val="28"/>
          <w:lang w:val="sv-SE"/>
        </w:rPr>
        <w:t>- Bồi thường thiệt hại cho các bên trong liên danh;</w:t>
      </w:r>
    </w:p>
    <w:p w:rsidR="006C7526" w:rsidRPr="00695AB9" w:rsidRDefault="006C7526" w:rsidP="00FD3026">
      <w:pPr>
        <w:widowControl w:val="0"/>
        <w:ind w:firstLine="567"/>
        <w:jc w:val="both"/>
        <w:rPr>
          <w:i/>
          <w:spacing w:val="-14"/>
          <w:sz w:val="28"/>
          <w:szCs w:val="28"/>
          <w:lang w:val="sv-SE"/>
        </w:rPr>
      </w:pPr>
      <w:r w:rsidRPr="00695AB9">
        <w:rPr>
          <w:i/>
          <w:spacing w:val="-14"/>
          <w:sz w:val="28"/>
          <w:szCs w:val="28"/>
          <w:lang w:val="sv-SE"/>
        </w:rPr>
        <w:t>- Bồi thường thiệt hại cho Chủ đầu tư theo quy định nêu trong hợp đồng;</w:t>
      </w:r>
    </w:p>
    <w:p w:rsidR="006C7526" w:rsidRPr="00695AB9" w:rsidRDefault="006C7526" w:rsidP="00FD3026">
      <w:pPr>
        <w:widowControl w:val="0"/>
        <w:ind w:firstLine="567"/>
        <w:jc w:val="both"/>
        <w:rPr>
          <w:spacing w:val="-14"/>
          <w:sz w:val="28"/>
          <w:szCs w:val="28"/>
          <w:lang w:val="sv-SE"/>
        </w:rPr>
      </w:pPr>
      <w:r w:rsidRPr="00695AB9">
        <w:rPr>
          <w:i/>
          <w:spacing w:val="-14"/>
          <w:sz w:val="28"/>
          <w:szCs w:val="28"/>
          <w:lang w:val="sv-SE"/>
        </w:rPr>
        <w:t xml:space="preserve">- Hình thức xử lý khác </w:t>
      </w:r>
      <w:r w:rsidRPr="00695AB9">
        <w:rPr>
          <w:spacing w:val="-14"/>
          <w:sz w:val="28"/>
          <w:szCs w:val="28"/>
          <w:lang w:val="sv-SE"/>
        </w:rPr>
        <w:t xml:space="preserve">____ </w:t>
      </w:r>
      <w:r w:rsidRPr="00695AB9">
        <w:rPr>
          <w:i/>
          <w:spacing w:val="-14"/>
          <w:sz w:val="28"/>
          <w:szCs w:val="28"/>
          <w:lang w:val="sv-SE"/>
        </w:rPr>
        <w:t>[ghi rõ hình thức xử lý khác].</w:t>
      </w:r>
    </w:p>
    <w:p w:rsidR="006C7526" w:rsidRPr="00695AB9" w:rsidRDefault="006C7526" w:rsidP="00FD3026">
      <w:pPr>
        <w:widowControl w:val="0"/>
        <w:ind w:firstLine="567"/>
        <w:jc w:val="both"/>
        <w:rPr>
          <w:b/>
          <w:spacing w:val="-14"/>
          <w:sz w:val="28"/>
          <w:szCs w:val="28"/>
          <w:lang w:val="sv-SE"/>
        </w:rPr>
      </w:pPr>
      <w:r w:rsidRPr="00695AB9">
        <w:rPr>
          <w:b/>
          <w:spacing w:val="-14"/>
          <w:sz w:val="28"/>
          <w:szCs w:val="28"/>
          <w:lang w:val="sv-SE"/>
        </w:rPr>
        <w:t xml:space="preserve">Điều 2. Phân công trách nhiệm </w:t>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 xml:space="preserve">Các thành viên thống nhất phân công trách nhiệm để thực hiện gói thầu ____  </w:t>
      </w:r>
      <w:r w:rsidRPr="00695AB9">
        <w:rPr>
          <w:i/>
          <w:spacing w:val="-14"/>
          <w:sz w:val="28"/>
          <w:szCs w:val="28"/>
          <w:lang w:val="sv-SE"/>
        </w:rPr>
        <w:t>[ghi tên gói thầu]</w:t>
      </w:r>
      <w:r w:rsidRPr="00695AB9">
        <w:rPr>
          <w:spacing w:val="-14"/>
          <w:sz w:val="28"/>
          <w:szCs w:val="28"/>
          <w:lang w:val="sv-SE"/>
        </w:rPr>
        <w:t xml:space="preserve"> thuộc dự án ____ </w:t>
      </w:r>
      <w:r w:rsidRPr="00695AB9">
        <w:rPr>
          <w:i/>
          <w:spacing w:val="-14"/>
          <w:sz w:val="28"/>
          <w:szCs w:val="28"/>
          <w:lang w:val="sv-SE"/>
        </w:rPr>
        <w:t xml:space="preserve">[ghi tên dự án] </w:t>
      </w:r>
      <w:r w:rsidRPr="00695AB9">
        <w:rPr>
          <w:spacing w:val="-14"/>
          <w:sz w:val="28"/>
          <w:szCs w:val="28"/>
          <w:lang w:val="sv-SE"/>
        </w:rPr>
        <w:t xml:space="preserve">đối với từng thành viên như sau: </w:t>
      </w:r>
    </w:p>
    <w:p w:rsidR="006C7526" w:rsidRPr="00695AB9" w:rsidRDefault="006C7526" w:rsidP="00FD3026">
      <w:pPr>
        <w:widowControl w:val="0"/>
        <w:ind w:firstLine="567"/>
        <w:jc w:val="both"/>
        <w:rPr>
          <w:b/>
          <w:spacing w:val="-14"/>
          <w:sz w:val="28"/>
          <w:szCs w:val="28"/>
          <w:lang w:val="sv-SE"/>
        </w:rPr>
      </w:pPr>
      <w:r w:rsidRPr="00695AB9">
        <w:rPr>
          <w:spacing w:val="-14"/>
          <w:sz w:val="28"/>
          <w:szCs w:val="28"/>
          <w:lang w:val="sv-SE"/>
        </w:rPr>
        <w:t xml:space="preserve">1. Thành viên đứng đầu liên danh </w:t>
      </w:r>
    </w:p>
    <w:p w:rsidR="006C7526" w:rsidRPr="00695AB9" w:rsidRDefault="006C7526" w:rsidP="00FD3026">
      <w:pPr>
        <w:widowControl w:val="0"/>
        <w:ind w:firstLine="567"/>
        <w:jc w:val="both"/>
        <w:rPr>
          <w:spacing w:val="-14"/>
          <w:sz w:val="28"/>
          <w:szCs w:val="28"/>
          <w:lang w:val="sv-SE"/>
        </w:rPr>
      </w:pPr>
      <w:r w:rsidRPr="00695AB9">
        <w:rPr>
          <w:spacing w:val="-14"/>
          <w:sz w:val="28"/>
          <w:szCs w:val="28"/>
          <w:lang w:val="sv-SE"/>
        </w:rPr>
        <w:tab/>
        <w:t xml:space="preserve">Các bên nhất trí ủy quyền cho ____ </w:t>
      </w:r>
      <w:r w:rsidRPr="00695AB9">
        <w:rPr>
          <w:i/>
          <w:spacing w:val="-14"/>
          <w:sz w:val="28"/>
          <w:szCs w:val="28"/>
          <w:lang w:val="sv-SE"/>
        </w:rPr>
        <w:t>[ghi tên một bên]</w:t>
      </w:r>
      <w:r w:rsidRPr="00695AB9">
        <w:rPr>
          <w:spacing w:val="-14"/>
          <w:sz w:val="28"/>
          <w:szCs w:val="28"/>
          <w:lang w:val="sv-SE"/>
        </w:rPr>
        <w:t xml:space="preserve"> làm thành viên đứng đầu liên danh, đại diện cho liên danh trong những phần việc sau</w:t>
      </w:r>
      <w:r w:rsidRPr="00695AB9">
        <w:rPr>
          <w:spacing w:val="-14"/>
          <w:sz w:val="28"/>
          <w:szCs w:val="28"/>
          <w:vertAlign w:val="superscript"/>
          <w:lang w:val="sv-SE"/>
        </w:rPr>
        <w:t>(3)</w:t>
      </w:r>
      <w:r w:rsidRPr="00695AB9">
        <w:rPr>
          <w:spacing w:val="-14"/>
          <w:sz w:val="28"/>
          <w:szCs w:val="28"/>
          <w:lang w:val="sv-SE"/>
        </w:rPr>
        <w:t>:</w:t>
      </w:r>
    </w:p>
    <w:p w:rsidR="006C7526" w:rsidRPr="00695AB9" w:rsidRDefault="006C7526" w:rsidP="00FD3026">
      <w:pPr>
        <w:widowControl w:val="0"/>
        <w:ind w:firstLine="567"/>
        <w:jc w:val="both"/>
        <w:rPr>
          <w:spacing w:val="-14"/>
          <w:sz w:val="28"/>
          <w:szCs w:val="28"/>
          <w:lang w:val="sv-SE"/>
        </w:rPr>
      </w:pPr>
      <w:r w:rsidRPr="00695AB9">
        <w:rPr>
          <w:i/>
          <w:spacing w:val="-14"/>
          <w:sz w:val="28"/>
          <w:szCs w:val="28"/>
          <w:lang w:val="sv-SE"/>
        </w:rPr>
        <w:t>[- Ký đơn dự thầu</w:t>
      </w:r>
      <w:r w:rsidRPr="00695AB9">
        <w:rPr>
          <w:i/>
          <w:spacing w:val="-14"/>
          <w:sz w:val="28"/>
          <w:szCs w:val="28"/>
        </w:rPr>
        <w:t xml:space="preserve"> thuộc hồ sơ đề xuất về kỹ thuật và đơn dự thầu thuộc hồ sơ đề xuất về tài chính</w:t>
      </w:r>
      <w:r w:rsidRPr="00695AB9">
        <w:rPr>
          <w:i/>
          <w:spacing w:val="-14"/>
          <w:sz w:val="28"/>
          <w:szCs w:val="28"/>
          <w:lang w:val="sv-SE"/>
        </w:rPr>
        <w:t>;</w:t>
      </w:r>
    </w:p>
    <w:p w:rsidR="006C7526" w:rsidRPr="00695AB9" w:rsidRDefault="006C7526" w:rsidP="00FD3026">
      <w:pPr>
        <w:pStyle w:val="BodyTextIndent"/>
        <w:widowControl w:val="0"/>
        <w:ind w:left="0" w:firstLine="567"/>
        <w:jc w:val="both"/>
        <w:rPr>
          <w:i/>
          <w:spacing w:val="-14"/>
          <w:sz w:val="28"/>
          <w:szCs w:val="28"/>
          <w:lang w:val="sv-SE"/>
        </w:rPr>
      </w:pPr>
      <w:r w:rsidRPr="00695AB9">
        <w:rPr>
          <w:i/>
          <w:spacing w:val="-14"/>
          <w:sz w:val="28"/>
          <w:szCs w:val="28"/>
          <w:lang w:val="sv-SE"/>
        </w:rPr>
        <w:lastRenderedPageBreak/>
        <w:t>- Ký các văn bản, tài liệu để giao dịch với Bên mời thầu trong quá trình tham dự thầu, kể cả văn bản đề nghị làm rõ HSMT và văn bản giải trình, làm rõ HSDT</w:t>
      </w:r>
      <w:r w:rsidRPr="00695AB9">
        <w:rPr>
          <w:i/>
          <w:spacing w:val="-14"/>
          <w:sz w:val="28"/>
          <w:szCs w:val="28"/>
        </w:rPr>
        <w:t xml:space="preserve"> hoặc văn bản đề nghị rút HSDT, sửa đổi, thay thế HSĐXKT, HSĐXTC</w:t>
      </w:r>
      <w:r w:rsidRPr="00695AB9">
        <w:rPr>
          <w:i/>
          <w:spacing w:val="-14"/>
          <w:sz w:val="28"/>
          <w:szCs w:val="28"/>
          <w:lang w:val="sv-SE"/>
        </w:rPr>
        <w:t>;</w:t>
      </w:r>
    </w:p>
    <w:p w:rsidR="006C7526" w:rsidRPr="00695AB9" w:rsidRDefault="006C7526" w:rsidP="00FD3026">
      <w:pPr>
        <w:pStyle w:val="BodyTextIndent"/>
        <w:widowControl w:val="0"/>
        <w:ind w:left="0" w:firstLine="567"/>
        <w:jc w:val="both"/>
        <w:rPr>
          <w:i/>
          <w:spacing w:val="-14"/>
          <w:sz w:val="28"/>
          <w:szCs w:val="28"/>
          <w:lang w:val="sv-SE"/>
        </w:rPr>
      </w:pPr>
      <w:r w:rsidRPr="00695AB9">
        <w:rPr>
          <w:i/>
          <w:spacing w:val="-14"/>
          <w:sz w:val="28"/>
          <w:szCs w:val="28"/>
          <w:lang w:val="sv-SE"/>
        </w:rPr>
        <w:t>- Thực hiện bảo đảm dự thầu cho cả liên danh;</w:t>
      </w:r>
    </w:p>
    <w:p w:rsidR="006C7526" w:rsidRPr="00695AB9" w:rsidRDefault="006C7526" w:rsidP="00FD3026">
      <w:pPr>
        <w:pStyle w:val="BodyTextIndent"/>
        <w:widowControl w:val="0"/>
        <w:tabs>
          <w:tab w:val="clear" w:pos="1080"/>
          <w:tab w:val="left" w:pos="851"/>
        </w:tabs>
        <w:ind w:left="0" w:firstLine="567"/>
        <w:jc w:val="both"/>
        <w:rPr>
          <w:i/>
          <w:spacing w:val="-14"/>
          <w:sz w:val="28"/>
          <w:szCs w:val="28"/>
          <w:lang w:val="sv-SE"/>
        </w:rPr>
      </w:pPr>
      <w:r w:rsidRPr="00695AB9">
        <w:rPr>
          <w:i/>
          <w:spacing w:val="-14"/>
          <w:sz w:val="28"/>
          <w:szCs w:val="28"/>
          <w:lang w:val="sv-SE"/>
        </w:rPr>
        <w:t>- Tham gia quá trình thương thảo, hoàn thiện hợp đồng;</w:t>
      </w:r>
    </w:p>
    <w:p w:rsidR="006C7526" w:rsidRPr="00695AB9" w:rsidRDefault="006C7526" w:rsidP="00FD3026">
      <w:pPr>
        <w:pStyle w:val="BodyTextIndent"/>
        <w:widowControl w:val="0"/>
        <w:tabs>
          <w:tab w:val="clear" w:pos="1080"/>
          <w:tab w:val="left" w:pos="851"/>
        </w:tabs>
        <w:ind w:left="0" w:firstLine="567"/>
        <w:jc w:val="both"/>
        <w:rPr>
          <w:i/>
          <w:spacing w:val="-14"/>
          <w:sz w:val="28"/>
          <w:szCs w:val="28"/>
          <w:lang w:val="sv-SE"/>
        </w:rPr>
      </w:pPr>
      <w:r w:rsidRPr="00695AB9">
        <w:rPr>
          <w:i/>
          <w:spacing w:val="-14"/>
          <w:sz w:val="28"/>
          <w:szCs w:val="28"/>
          <w:lang w:val="sv-SE"/>
        </w:rPr>
        <w:t>- Ký đơn kiến nghị trong trường hợp nhà thầu có kiến nghị;</w:t>
      </w:r>
    </w:p>
    <w:p w:rsidR="006C7526" w:rsidRPr="00695AB9" w:rsidRDefault="006C7526" w:rsidP="00FD3026">
      <w:pPr>
        <w:widowControl w:val="0"/>
        <w:tabs>
          <w:tab w:val="left" w:pos="1080"/>
        </w:tabs>
        <w:ind w:firstLine="567"/>
        <w:jc w:val="both"/>
        <w:rPr>
          <w:i/>
          <w:spacing w:val="-14"/>
          <w:sz w:val="28"/>
          <w:szCs w:val="28"/>
          <w:lang w:val="sv-SE"/>
        </w:rPr>
      </w:pPr>
      <w:r w:rsidRPr="00695AB9">
        <w:rPr>
          <w:spacing w:val="-14"/>
          <w:sz w:val="28"/>
          <w:szCs w:val="28"/>
          <w:lang w:val="sv-SE"/>
        </w:rPr>
        <w:t xml:space="preserve">- </w:t>
      </w:r>
      <w:r w:rsidRPr="00695AB9">
        <w:rPr>
          <w:i/>
          <w:spacing w:val="-14"/>
          <w:sz w:val="28"/>
          <w:szCs w:val="28"/>
          <w:lang w:val="sv-SE"/>
        </w:rPr>
        <w:t xml:space="preserve">Các công việc khác trừ việc ký kết hợp đồng </w:t>
      </w:r>
      <w:r w:rsidRPr="00695AB9">
        <w:rPr>
          <w:spacing w:val="-14"/>
          <w:sz w:val="28"/>
          <w:szCs w:val="28"/>
          <w:lang w:val="sv-SE"/>
        </w:rPr>
        <w:t>____</w:t>
      </w:r>
      <w:r w:rsidRPr="00695AB9">
        <w:rPr>
          <w:i/>
          <w:spacing w:val="-14"/>
          <w:sz w:val="28"/>
          <w:szCs w:val="28"/>
          <w:lang w:val="sv-SE"/>
        </w:rPr>
        <w:t xml:space="preserve"> [ghi rõ nội dung các công việc khác (nếu có)].</w:t>
      </w:r>
    </w:p>
    <w:p w:rsidR="006C7526" w:rsidRPr="00695AB9" w:rsidRDefault="006C7526" w:rsidP="00FD3026">
      <w:pPr>
        <w:widowControl w:val="0"/>
        <w:ind w:firstLine="567"/>
        <w:jc w:val="both"/>
        <w:rPr>
          <w:i/>
          <w:spacing w:val="-14"/>
          <w:sz w:val="28"/>
          <w:szCs w:val="28"/>
          <w:lang w:val="sv-SE"/>
        </w:rPr>
      </w:pPr>
      <w:r w:rsidRPr="00695AB9">
        <w:rPr>
          <w:spacing w:val="-14"/>
          <w:sz w:val="28"/>
          <w:szCs w:val="28"/>
          <w:lang w:val="sv-SE"/>
        </w:rPr>
        <w:t>2. Các thành viên trong liên danh thỏa thuận phân công trách nhiệm thực hiện công việc theo bảng dưới đây</w:t>
      </w:r>
      <w:r w:rsidRPr="00695AB9">
        <w:rPr>
          <w:spacing w:val="-14"/>
          <w:sz w:val="28"/>
          <w:szCs w:val="28"/>
          <w:vertAlign w:val="superscript"/>
          <w:lang w:val="sv-SE"/>
        </w:rPr>
        <w:t>(4)</w:t>
      </w:r>
      <w:r w:rsidRPr="00695AB9">
        <w:rPr>
          <w:spacing w:val="-14"/>
          <w:sz w:val="28"/>
          <w:szCs w:val="28"/>
          <w:lang w:val="sv-SE"/>
        </w:rPr>
        <w:t>:</w:t>
      </w:r>
      <w:r w:rsidRPr="00695AB9">
        <w:rPr>
          <w:i/>
          <w:spacing w:val="-14"/>
          <w:sz w:val="28"/>
          <w:szCs w:val="28"/>
          <w:lang w:val="sv-S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
        <w:gridCol w:w="4335"/>
        <w:gridCol w:w="2126"/>
        <w:gridCol w:w="2551"/>
      </w:tblGrid>
      <w:tr w:rsidR="006C7526" w:rsidRPr="00695AB9" w:rsidTr="00FD3026">
        <w:tc>
          <w:tcPr>
            <w:tcW w:w="735" w:type="dxa"/>
            <w:shd w:val="clear" w:color="auto" w:fill="auto"/>
            <w:vAlign w:val="center"/>
          </w:tcPr>
          <w:p w:rsidR="006C7526" w:rsidRPr="00695AB9" w:rsidRDefault="006C7526" w:rsidP="00A2566F">
            <w:pPr>
              <w:jc w:val="center"/>
              <w:rPr>
                <w:b/>
                <w:spacing w:val="-14"/>
                <w:sz w:val="28"/>
                <w:szCs w:val="28"/>
                <w:lang w:val="sv-SE"/>
              </w:rPr>
            </w:pPr>
            <w:r w:rsidRPr="00695AB9">
              <w:rPr>
                <w:b/>
                <w:spacing w:val="-14"/>
                <w:sz w:val="28"/>
                <w:szCs w:val="28"/>
                <w:lang w:val="sv-SE"/>
              </w:rPr>
              <w:t>STT</w:t>
            </w:r>
          </w:p>
        </w:tc>
        <w:tc>
          <w:tcPr>
            <w:tcW w:w="4335" w:type="dxa"/>
            <w:shd w:val="clear" w:color="auto" w:fill="auto"/>
            <w:vAlign w:val="center"/>
          </w:tcPr>
          <w:p w:rsidR="006C7526" w:rsidRPr="00695AB9" w:rsidRDefault="006C7526" w:rsidP="00A2566F">
            <w:pPr>
              <w:jc w:val="center"/>
              <w:rPr>
                <w:b/>
                <w:spacing w:val="-14"/>
                <w:sz w:val="28"/>
                <w:szCs w:val="28"/>
                <w:lang w:val="sv-SE"/>
              </w:rPr>
            </w:pPr>
            <w:r w:rsidRPr="00695AB9">
              <w:rPr>
                <w:b/>
                <w:spacing w:val="-14"/>
                <w:sz w:val="28"/>
                <w:szCs w:val="28"/>
                <w:lang w:val="sv-SE"/>
              </w:rPr>
              <w:t>Tên</w:t>
            </w:r>
          </w:p>
        </w:tc>
        <w:tc>
          <w:tcPr>
            <w:tcW w:w="2126" w:type="dxa"/>
            <w:shd w:val="clear" w:color="auto" w:fill="auto"/>
            <w:vAlign w:val="center"/>
          </w:tcPr>
          <w:p w:rsidR="006C7526" w:rsidRPr="00695AB9" w:rsidRDefault="006C7526" w:rsidP="00A2566F">
            <w:pPr>
              <w:jc w:val="center"/>
              <w:rPr>
                <w:b/>
                <w:spacing w:val="-14"/>
                <w:sz w:val="28"/>
                <w:szCs w:val="28"/>
                <w:lang w:val="sv-SE"/>
              </w:rPr>
            </w:pPr>
            <w:r w:rsidRPr="00695AB9">
              <w:rPr>
                <w:b/>
                <w:spacing w:val="-14"/>
                <w:sz w:val="28"/>
                <w:szCs w:val="28"/>
                <w:lang w:val="sv-SE"/>
              </w:rPr>
              <w:t>Nội dung công việc đảm nhận</w:t>
            </w:r>
          </w:p>
        </w:tc>
        <w:tc>
          <w:tcPr>
            <w:tcW w:w="2551" w:type="dxa"/>
            <w:shd w:val="clear" w:color="auto" w:fill="auto"/>
            <w:vAlign w:val="center"/>
          </w:tcPr>
          <w:p w:rsidR="006C7526" w:rsidRPr="00695AB9" w:rsidRDefault="006C7526" w:rsidP="00A2566F">
            <w:pPr>
              <w:jc w:val="center"/>
              <w:rPr>
                <w:b/>
                <w:spacing w:val="-14"/>
                <w:sz w:val="28"/>
                <w:szCs w:val="28"/>
                <w:lang w:val="sv-SE"/>
              </w:rPr>
            </w:pPr>
            <w:r w:rsidRPr="00695AB9">
              <w:rPr>
                <w:b/>
                <w:spacing w:val="-14"/>
                <w:sz w:val="28"/>
                <w:szCs w:val="28"/>
                <w:lang w:val="sv-SE"/>
              </w:rPr>
              <w:t>Giá trị</w:t>
            </w:r>
          </w:p>
          <w:p w:rsidR="006C7526" w:rsidRPr="00695AB9" w:rsidRDefault="006C7526" w:rsidP="00A2566F">
            <w:pPr>
              <w:jc w:val="center"/>
              <w:rPr>
                <w:b/>
                <w:spacing w:val="-14"/>
                <w:sz w:val="28"/>
                <w:szCs w:val="28"/>
                <w:lang w:val="sv-SE"/>
              </w:rPr>
            </w:pPr>
            <w:r w:rsidRPr="00695AB9">
              <w:rPr>
                <w:b/>
                <w:spacing w:val="-14"/>
                <w:sz w:val="28"/>
                <w:szCs w:val="28"/>
                <w:lang w:val="sv-SE"/>
              </w:rPr>
              <w:t>(Tỷ lệ % so với giá dự thầu)</w:t>
            </w:r>
          </w:p>
        </w:tc>
      </w:tr>
      <w:tr w:rsidR="006C7526" w:rsidRPr="00695AB9" w:rsidTr="00FD3026">
        <w:tc>
          <w:tcPr>
            <w:tcW w:w="735" w:type="dxa"/>
            <w:shd w:val="clear" w:color="auto" w:fill="auto"/>
          </w:tcPr>
          <w:p w:rsidR="006C7526" w:rsidRPr="00695AB9" w:rsidRDefault="006C7526" w:rsidP="00A2566F">
            <w:pPr>
              <w:rPr>
                <w:spacing w:val="-14"/>
                <w:sz w:val="28"/>
                <w:szCs w:val="28"/>
                <w:lang w:val="sv-SE"/>
              </w:rPr>
            </w:pPr>
            <w:r w:rsidRPr="00695AB9">
              <w:rPr>
                <w:spacing w:val="-14"/>
                <w:sz w:val="28"/>
                <w:szCs w:val="28"/>
                <w:lang w:val="sv-SE"/>
              </w:rPr>
              <w:t>1</w:t>
            </w:r>
          </w:p>
        </w:tc>
        <w:tc>
          <w:tcPr>
            <w:tcW w:w="4335" w:type="dxa"/>
            <w:shd w:val="clear" w:color="auto" w:fill="auto"/>
          </w:tcPr>
          <w:p w:rsidR="006C7526" w:rsidRPr="00695AB9" w:rsidRDefault="006C7526" w:rsidP="00A2566F">
            <w:pPr>
              <w:rPr>
                <w:spacing w:val="-14"/>
                <w:sz w:val="28"/>
                <w:szCs w:val="28"/>
                <w:lang w:val="sv-SE"/>
              </w:rPr>
            </w:pPr>
            <w:r w:rsidRPr="00695AB9">
              <w:rPr>
                <w:spacing w:val="-14"/>
                <w:sz w:val="28"/>
                <w:szCs w:val="28"/>
                <w:lang w:val="sv-SE"/>
              </w:rPr>
              <w:t>Tên thành viên đứng đầu liên danh</w:t>
            </w:r>
          </w:p>
        </w:tc>
        <w:tc>
          <w:tcPr>
            <w:tcW w:w="2126" w:type="dxa"/>
            <w:shd w:val="clear" w:color="auto" w:fill="auto"/>
          </w:tcPr>
          <w:p w:rsidR="006C7526" w:rsidRPr="00695AB9" w:rsidRDefault="006C7526" w:rsidP="00A2566F">
            <w:pPr>
              <w:jc w:val="center"/>
              <w:rPr>
                <w:spacing w:val="-14"/>
                <w:sz w:val="28"/>
                <w:szCs w:val="28"/>
                <w:lang w:val="sv-SE"/>
              </w:rPr>
            </w:pPr>
            <w:r w:rsidRPr="00695AB9">
              <w:rPr>
                <w:spacing w:val="-14"/>
                <w:sz w:val="28"/>
                <w:szCs w:val="28"/>
                <w:lang w:val="sv-SE"/>
              </w:rPr>
              <w:t>- ___</w:t>
            </w:r>
          </w:p>
          <w:p w:rsidR="006C7526" w:rsidRPr="00695AB9" w:rsidRDefault="006C7526" w:rsidP="00A2566F">
            <w:pPr>
              <w:jc w:val="center"/>
              <w:rPr>
                <w:spacing w:val="-14"/>
                <w:sz w:val="28"/>
                <w:szCs w:val="28"/>
                <w:lang w:val="sv-SE"/>
              </w:rPr>
            </w:pPr>
            <w:r w:rsidRPr="00695AB9">
              <w:rPr>
                <w:spacing w:val="-14"/>
                <w:sz w:val="28"/>
                <w:szCs w:val="28"/>
                <w:lang w:val="sv-SE"/>
              </w:rPr>
              <w:t>- ___</w:t>
            </w:r>
          </w:p>
        </w:tc>
        <w:tc>
          <w:tcPr>
            <w:tcW w:w="2551" w:type="dxa"/>
            <w:shd w:val="clear" w:color="auto" w:fill="auto"/>
          </w:tcPr>
          <w:p w:rsidR="006C7526" w:rsidRPr="00695AB9" w:rsidRDefault="006C7526" w:rsidP="00A2566F">
            <w:pPr>
              <w:jc w:val="center"/>
              <w:rPr>
                <w:spacing w:val="-14"/>
                <w:sz w:val="28"/>
                <w:szCs w:val="28"/>
                <w:lang w:val="sv-SE"/>
              </w:rPr>
            </w:pPr>
            <w:r w:rsidRPr="00695AB9">
              <w:rPr>
                <w:spacing w:val="-14"/>
                <w:sz w:val="28"/>
                <w:szCs w:val="28"/>
                <w:lang w:val="sv-SE"/>
              </w:rPr>
              <w:t>- ___%</w:t>
            </w:r>
          </w:p>
          <w:p w:rsidR="006C7526" w:rsidRPr="00695AB9" w:rsidRDefault="006C7526" w:rsidP="00A2566F">
            <w:pPr>
              <w:jc w:val="center"/>
              <w:rPr>
                <w:spacing w:val="-14"/>
                <w:sz w:val="28"/>
                <w:szCs w:val="28"/>
                <w:lang w:val="sv-SE"/>
              </w:rPr>
            </w:pPr>
            <w:r w:rsidRPr="00695AB9">
              <w:rPr>
                <w:spacing w:val="-14"/>
                <w:sz w:val="28"/>
                <w:szCs w:val="28"/>
                <w:lang w:val="sv-SE"/>
              </w:rPr>
              <w:t>- ___%</w:t>
            </w:r>
          </w:p>
        </w:tc>
      </w:tr>
      <w:tr w:rsidR="006C7526" w:rsidRPr="00695AB9" w:rsidTr="00FD3026">
        <w:tc>
          <w:tcPr>
            <w:tcW w:w="735" w:type="dxa"/>
            <w:shd w:val="clear" w:color="auto" w:fill="auto"/>
          </w:tcPr>
          <w:p w:rsidR="006C7526" w:rsidRPr="00695AB9" w:rsidRDefault="006C7526" w:rsidP="00A2566F">
            <w:pPr>
              <w:rPr>
                <w:spacing w:val="-14"/>
                <w:sz w:val="28"/>
                <w:szCs w:val="28"/>
                <w:lang w:val="sv-SE"/>
              </w:rPr>
            </w:pPr>
            <w:r w:rsidRPr="00695AB9">
              <w:rPr>
                <w:spacing w:val="-14"/>
                <w:sz w:val="28"/>
                <w:szCs w:val="28"/>
                <w:lang w:val="sv-SE"/>
              </w:rPr>
              <w:t>2</w:t>
            </w:r>
          </w:p>
        </w:tc>
        <w:tc>
          <w:tcPr>
            <w:tcW w:w="4335" w:type="dxa"/>
            <w:shd w:val="clear" w:color="auto" w:fill="auto"/>
          </w:tcPr>
          <w:p w:rsidR="006C7526" w:rsidRPr="00695AB9" w:rsidRDefault="006C7526" w:rsidP="00A2566F">
            <w:pPr>
              <w:rPr>
                <w:spacing w:val="-14"/>
                <w:sz w:val="28"/>
                <w:szCs w:val="28"/>
                <w:lang w:val="sv-SE"/>
              </w:rPr>
            </w:pPr>
            <w:r w:rsidRPr="00695AB9">
              <w:rPr>
                <w:spacing w:val="-14"/>
                <w:sz w:val="28"/>
                <w:szCs w:val="28"/>
                <w:lang w:val="sv-SE"/>
              </w:rPr>
              <w:t>Tên thành viên thứ 2</w:t>
            </w:r>
          </w:p>
        </w:tc>
        <w:tc>
          <w:tcPr>
            <w:tcW w:w="2126" w:type="dxa"/>
            <w:shd w:val="clear" w:color="auto" w:fill="auto"/>
          </w:tcPr>
          <w:p w:rsidR="006C7526" w:rsidRPr="00695AB9" w:rsidRDefault="006C7526" w:rsidP="00A2566F">
            <w:pPr>
              <w:jc w:val="center"/>
              <w:rPr>
                <w:spacing w:val="-14"/>
                <w:sz w:val="28"/>
                <w:szCs w:val="28"/>
                <w:lang w:val="sv-SE"/>
              </w:rPr>
            </w:pPr>
            <w:r w:rsidRPr="00695AB9">
              <w:rPr>
                <w:spacing w:val="-14"/>
                <w:sz w:val="28"/>
                <w:szCs w:val="28"/>
                <w:lang w:val="sv-SE"/>
              </w:rPr>
              <w:t>- ___</w:t>
            </w:r>
          </w:p>
          <w:p w:rsidR="006C7526" w:rsidRPr="00695AB9" w:rsidRDefault="006C7526" w:rsidP="00A2566F">
            <w:pPr>
              <w:jc w:val="center"/>
              <w:rPr>
                <w:spacing w:val="-14"/>
                <w:sz w:val="28"/>
                <w:szCs w:val="28"/>
                <w:lang w:val="sv-SE"/>
              </w:rPr>
            </w:pPr>
            <w:r w:rsidRPr="00695AB9">
              <w:rPr>
                <w:spacing w:val="-14"/>
                <w:sz w:val="28"/>
                <w:szCs w:val="28"/>
                <w:lang w:val="sv-SE"/>
              </w:rPr>
              <w:t>- ___</w:t>
            </w:r>
          </w:p>
        </w:tc>
        <w:tc>
          <w:tcPr>
            <w:tcW w:w="2551" w:type="dxa"/>
            <w:shd w:val="clear" w:color="auto" w:fill="auto"/>
          </w:tcPr>
          <w:p w:rsidR="006C7526" w:rsidRPr="00695AB9" w:rsidRDefault="006C7526" w:rsidP="00A2566F">
            <w:pPr>
              <w:jc w:val="center"/>
              <w:rPr>
                <w:spacing w:val="-14"/>
                <w:sz w:val="28"/>
                <w:szCs w:val="28"/>
                <w:lang w:val="sv-SE"/>
              </w:rPr>
            </w:pPr>
            <w:r w:rsidRPr="00695AB9">
              <w:rPr>
                <w:spacing w:val="-14"/>
                <w:sz w:val="28"/>
                <w:szCs w:val="28"/>
                <w:lang w:val="sv-SE"/>
              </w:rPr>
              <w:t>- ___%</w:t>
            </w:r>
          </w:p>
          <w:p w:rsidR="006C7526" w:rsidRPr="00695AB9" w:rsidRDefault="006C7526" w:rsidP="00A2566F">
            <w:pPr>
              <w:jc w:val="center"/>
              <w:rPr>
                <w:spacing w:val="-14"/>
                <w:sz w:val="28"/>
                <w:szCs w:val="28"/>
                <w:lang w:val="sv-SE"/>
              </w:rPr>
            </w:pPr>
            <w:r w:rsidRPr="00695AB9">
              <w:rPr>
                <w:spacing w:val="-14"/>
                <w:sz w:val="28"/>
                <w:szCs w:val="28"/>
                <w:lang w:val="sv-SE"/>
              </w:rPr>
              <w:t>- ___%</w:t>
            </w:r>
          </w:p>
        </w:tc>
      </w:tr>
      <w:tr w:rsidR="006C7526" w:rsidRPr="00695AB9" w:rsidTr="00FD3026">
        <w:tc>
          <w:tcPr>
            <w:tcW w:w="735" w:type="dxa"/>
            <w:shd w:val="clear" w:color="auto" w:fill="auto"/>
          </w:tcPr>
          <w:p w:rsidR="006C7526" w:rsidRPr="00695AB9" w:rsidRDefault="006C7526" w:rsidP="00A2566F">
            <w:pPr>
              <w:rPr>
                <w:spacing w:val="-14"/>
                <w:sz w:val="28"/>
                <w:szCs w:val="28"/>
                <w:lang w:val="sv-SE"/>
              </w:rPr>
            </w:pPr>
            <w:r w:rsidRPr="00695AB9">
              <w:rPr>
                <w:spacing w:val="-14"/>
                <w:sz w:val="28"/>
                <w:szCs w:val="28"/>
                <w:lang w:val="sv-SE"/>
              </w:rPr>
              <w:t>....</w:t>
            </w:r>
          </w:p>
        </w:tc>
        <w:tc>
          <w:tcPr>
            <w:tcW w:w="4335" w:type="dxa"/>
            <w:shd w:val="clear" w:color="auto" w:fill="auto"/>
          </w:tcPr>
          <w:p w:rsidR="006C7526" w:rsidRPr="00695AB9" w:rsidRDefault="006C7526" w:rsidP="00A2566F">
            <w:pPr>
              <w:rPr>
                <w:spacing w:val="-14"/>
                <w:sz w:val="28"/>
                <w:szCs w:val="28"/>
                <w:lang w:val="sv-SE"/>
              </w:rPr>
            </w:pPr>
            <w:r w:rsidRPr="00695AB9">
              <w:rPr>
                <w:spacing w:val="-14"/>
                <w:sz w:val="28"/>
                <w:szCs w:val="28"/>
                <w:lang w:val="sv-SE"/>
              </w:rPr>
              <w:t>....</w:t>
            </w:r>
          </w:p>
        </w:tc>
        <w:tc>
          <w:tcPr>
            <w:tcW w:w="2126" w:type="dxa"/>
            <w:shd w:val="clear" w:color="auto" w:fill="auto"/>
          </w:tcPr>
          <w:p w:rsidR="006C7526" w:rsidRPr="00695AB9" w:rsidRDefault="006C7526" w:rsidP="00A2566F">
            <w:pPr>
              <w:jc w:val="center"/>
              <w:rPr>
                <w:spacing w:val="-14"/>
                <w:sz w:val="28"/>
                <w:szCs w:val="28"/>
                <w:lang w:val="sv-SE"/>
              </w:rPr>
            </w:pPr>
            <w:r w:rsidRPr="00695AB9">
              <w:rPr>
                <w:spacing w:val="-14"/>
                <w:sz w:val="28"/>
                <w:szCs w:val="28"/>
                <w:lang w:val="sv-SE"/>
              </w:rPr>
              <w:t>....</w:t>
            </w:r>
          </w:p>
        </w:tc>
        <w:tc>
          <w:tcPr>
            <w:tcW w:w="2551" w:type="dxa"/>
            <w:shd w:val="clear" w:color="auto" w:fill="auto"/>
          </w:tcPr>
          <w:p w:rsidR="006C7526" w:rsidRPr="00695AB9" w:rsidRDefault="006C7526" w:rsidP="00A2566F">
            <w:pPr>
              <w:jc w:val="center"/>
              <w:rPr>
                <w:spacing w:val="-14"/>
                <w:sz w:val="28"/>
                <w:szCs w:val="28"/>
                <w:lang w:val="sv-SE"/>
              </w:rPr>
            </w:pPr>
            <w:r w:rsidRPr="00695AB9">
              <w:rPr>
                <w:spacing w:val="-14"/>
                <w:sz w:val="28"/>
                <w:szCs w:val="28"/>
                <w:lang w:val="sv-SE"/>
              </w:rPr>
              <w:t>......</w:t>
            </w:r>
          </w:p>
        </w:tc>
      </w:tr>
      <w:tr w:rsidR="006C7526" w:rsidRPr="00695AB9" w:rsidTr="00FD3026">
        <w:tc>
          <w:tcPr>
            <w:tcW w:w="5070" w:type="dxa"/>
            <w:gridSpan w:val="2"/>
            <w:shd w:val="clear" w:color="auto" w:fill="auto"/>
            <w:vAlign w:val="center"/>
          </w:tcPr>
          <w:p w:rsidR="006C7526" w:rsidRPr="00695AB9" w:rsidRDefault="006C7526" w:rsidP="00A2566F">
            <w:pPr>
              <w:jc w:val="center"/>
              <w:rPr>
                <w:b/>
                <w:spacing w:val="-14"/>
                <w:sz w:val="28"/>
                <w:szCs w:val="28"/>
                <w:lang w:val="sv-SE"/>
              </w:rPr>
            </w:pPr>
            <w:r w:rsidRPr="00695AB9">
              <w:rPr>
                <w:b/>
                <w:spacing w:val="-14"/>
                <w:sz w:val="28"/>
                <w:szCs w:val="28"/>
                <w:lang w:val="sv-SE"/>
              </w:rPr>
              <w:t>Tổng cộng</w:t>
            </w:r>
          </w:p>
        </w:tc>
        <w:tc>
          <w:tcPr>
            <w:tcW w:w="2126" w:type="dxa"/>
            <w:shd w:val="clear" w:color="auto" w:fill="auto"/>
            <w:vAlign w:val="center"/>
          </w:tcPr>
          <w:p w:rsidR="006C7526" w:rsidRPr="00695AB9" w:rsidRDefault="006C7526" w:rsidP="00A2566F">
            <w:pPr>
              <w:jc w:val="center"/>
              <w:rPr>
                <w:b/>
                <w:spacing w:val="-14"/>
                <w:sz w:val="28"/>
                <w:szCs w:val="28"/>
                <w:lang w:val="sv-SE"/>
              </w:rPr>
            </w:pPr>
            <w:r w:rsidRPr="00695AB9">
              <w:rPr>
                <w:b/>
                <w:spacing w:val="-14"/>
                <w:sz w:val="28"/>
                <w:szCs w:val="28"/>
                <w:lang w:val="sv-SE"/>
              </w:rPr>
              <w:t>Toàn bộ công việc của gói thầu</w:t>
            </w:r>
          </w:p>
        </w:tc>
        <w:tc>
          <w:tcPr>
            <w:tcW w:w="2551" w:type="dxa"/>
            <w:shd w:val="clear" w:color="auto" w:fill="auto"/>
            <w:vAlign w:val="center"/>
          </w:tcPr>
          <w:p w:rsidR="006C7526" w:rsidRPr="00695AB9" w:rsidRDefault="006C7526" w:rsidP="00A2566F">
            <w:pPr>
              <w:jc w:val="center"/>
              <w:rPr>
                <w:b/>
                <w:spacing w:val="-14"/>
                <w:sz w:val="28"/>
                <w:szCs w:val="28"/>
                <w:lang w:val="sv-SE"/>
              </w:rPr>
            </w:pPr>
            <w:r w:rsidRPr="00695AB9">
              <w:rPr>
                <w:b/>
                <w:spacing w:val="-14"/>
                <w:sz w:val="28"/>
                <w:szCs w:val="28"/>
                <w:lang w:val="sv-SE"/>
              </w:rPr>
              <w:t>100%</w:t>
            </w:r>
          </w:p>
        </w:tc>
      </w:tr>
    </w:tbl>
    <w:p w:rsidR="006C7526" w:rsidRPr="00695AB9" w:rsidRDefault="006C7526" w:rsidP="00A2566F">
      <w:pPr>
        <w:ind w:firstLine="720"/>
        <w:rPr>
          <w:spacing w:val="-14"/>
          <w:sz w:val="28"/>
          <w:szCs w:val="28"/>
          <w:lang w:val="sv-SE"/>
        </w:rPr>
      </w:pPr>
    </w:p>
    <w:p w:rsidR="006C7526" w:rsidRPr="00695AB9" w:rsidRDefault="006C7526" w:rsidP="00A2566F">
      <w:pPr>
        <w:widowControl w:val="0"/>
        <w:rPr>
          <w:b/>
          <w:spacing w:val="-14"/>
          <w:sz w:val="28"/>
          <w:szCs w:val="28"/>
          <w:lang w:val="sv-SE"/>
        </w:rPr>
      </w:pPr>
      <w:r w:rsidRPr="00695AB9">
        <w:rPr>
          <w:spacing w:val="-14"/>
          <w:sz w:val="28"/>
          <w:szCs w:val="28"/>
          <w:lang w:val="sv-SE"/>
        </w:rPr>
        <w:tab/>
      </w:r>
      <w:r w:rsidRPr="00695AB9">
        <w:rPr>
          <w:b/>
          <w:spacing w:val="-14"/>
          <w:sz w:val="28"/>
          <w:szCs w:val="28"/>
          <w:lang w:val="sv-SE"/>
        </w:rPr>
        <w:t xml:space="preserve">Điều 3. Hiệu lực của thỏa thuận liên danh </w:t>
      </w:r>
    </w:p>
    <w:p w:rsidR="006C7526" w:rsidRPr="00695AB9" w:rsidRDefault="006C7526" w:rsidP="00A2566F">
      <w:pPr>
        <w:widowControl w:val="0"/>
        <w:ind w:firstLine="567"/>
        <w:rPr>
          <w:spacing w:val="-14"/>
          <w:sz w:val="28"/>
          <w:szCs w:val="28"/>
          <w:lang w:val="sv-SE"/>
        </w:rPr>
      </w:pPr>
      <w:r w:rsidRPr="00695AB9">
        <w:rPr>
          <w:spacing w:val="-14"/>
          <w:sz w:val="28"/>
          <w:szCs w:val="28"/>
          <w:lang w:val="sv-SE"/>
        </w:rPr>
        <w:tab/>
        <w:t xml:space="preserve">1. Thỏa thuận liên danh có hiệu lực kể từ ngày ký. </w:t>
      </w:r>
    </w:p>
    <w:p w:rsidR="006C7526" w:rsidRPr="00695AB9" w:rsidRDefault="006C7526" w:rsidP="00A2566F">
      <w:pPr>
        <w:widowControl w:val="0"/>
        <w:ind w:firstLine="567"/>
        <w:rPr>
          <w:spacing w:val="-14"/>
          <w:sz w:val="28"/>
          <w:szCs w:val="28"/>
          <w:lang w:val="sv-SE"/>
        </w:rPr>
      </w:pPr>
      <w:r w:rsidRPr="00695AB9">
        <w:rPr>
          <w:spacing w:val="-14"/>
          <w:sz w:val="28"/>
          <w:szCs w:val="28"/>
          <w:lang w:val="sv-SE"/>
        </w:rPr>
        <w:tab/>
        <w:t>2. Thỏa thuận liên danh chấm dứt hiệu lực trong các trường hợp sau:</w:t>
      </w:r>
    </w:p>
    <w:p w:rsidR="006C7526" w:rsidRPr="00695AB9" w:rsidRDefault="006C7526" w:rsidP="00A2566F">
      <w:pPr>
        <w:widowControl w:val="0"/>
        <w:ind w:firstLine="567"/>
        <w:rPr>
          <w:spacing w:val="-14"/>
          <w:sz w:val="28"/>
          <w:szCs w:val="28"/>
          <w:lang w:val="sv-SE"/>
        </w:rPr>
      </w:pPr>
      <w:r w:rsidRPr="00695AB9">
        <w:rPr>
          <w:spacing w:val="-14"/>
          <w:sz w:val="28"/>
          <w:szCs w:val="28"/>
          <w:lang w:val="sv-SE"/>
        </w:rPr>
        <w:tab/>
        <w:t>- Các bên hoàn thành trách nhiệm, nghĩa vụ của mình và tiến hành thanh lý hợp đồng;</w:t>
      </w:r>
    </w:p>
    <w:p w:rsidR="006C7526" w:rsidRPr="00695AB9" w:rsidRDefault="006C7526" w:rsidP="00A2566F">
      <w:pPr>
        <w:widowControl w:val="0"/>
        <w:ind w:firstLine="567"/>
        <w:rPr>
          <w:spacing w:val="-14"/>
          <w:sz w:val="28"/>
          <w:szCs w:val="28"/>
          <w:lang w:val="sv-SE"/>
        </w:rPr>
      </w:pPr>
      <w:r w:rsidRPr="00695AB9">
        <w:rPr>
          <w:spacing w:val="-14"/>
          <w:sz w:val="28"/>
          <w:szCs w:val="28"/>
          <w:lang w:val="sv-SE"/>
        </w:rPr>
        <w:tab/>
        <w:t>- Các bên cùng thỏa thuận chấm dứt;</w:t>
      </w:r>
    </w:p>
    <w:p w:rsidR="006C7526" w:rsidRPr="00695AB9" w:rsidRDefault="006C7526" w:rsidP="00A2566F">
      <w:pPr>
        <w:widowControl w:val="0"/>
        <w:ind w:firstLine="567"/>
        <w:rPr>
          <w:spacing w:val="-14"/>
          <w:sz w:val="28"/>
          <w:szCs w:val="28"/>
          <w:lang w:val="sv-SE"/>
        </w:rPr>
      </w:pPr>
      <w:r w:rsidRPr="00695AB9">
        <w:rPr>
          <w:spacing w:val="-14"/>
          <w:sz w:val="28"/>
          <w:szCs w:val="28"/>
          <w:lang w:val="sv-SE"/>
        </w:rPr>
        <w:tab/>
        <w:t>- Nhà thầu liên danh không trúng thầu;</w:t>
      </w:r>
    </w:p>
    <w:p w:rsidR="006C7526" w:rsidRPr="00695AB9" w:rsidRDefault="006C7526" w:rsidP="00A2566F">
      <w:pPr>
        <w:widowControl w:val="0"/>
        <w:ind w:firstLine="567"/>
        <w:rPr>
          <w:spacing w:val="-14"/>
          <w:sz w:val="28"/>
          <w:szCs w:val="28"/>
          <w:lang w:val="sv-SE"/>
        </w:rPr>
      </w:pPr>
      <w:r w:rsidRPr="00695AB9">
        <w:rPr>
          <w:spacing w:val="-14"/>
          <w:sz w:val="28"/>
          <w:szCs w:val="28"/>
          <w:lang w:val="sv-SE"/>
        </w:rPr>
        <w:tab/>
        <w:t xml:space="preserve">- Hủy thầu gói thầu ____ </w:t>
      </w:r>
      <w:r w:rsidRPr="00695AB9">
        <w:rPr>
          <w:i/>
          <w:spacing w:val="-14"/>
          <w:sz w:val="28"/>
          <w:szCs w:val="28"/>
          <w:lang w:val="sv-SE"/>
        </w:rPr>
        <w:t>[ghi tên gói thầu]</w:t>
      </w:r>
      <w:r w:rsidRPr="00695AB9">
        <w:rPr>
          <w:spacing w:val="-14"/>
          <w:sz w:val="28"/>
          <w:szCs w:val="28"/>
          <w:lang w:val="sv-SE"/>
        </w:rPr>
        <w:t xml:space="preserve"> thuộc dự án ____</w:t>
      </w:r>
      <w:r w:rsidRPr="00695AB9">
        <w:rPr>
          <w:i/>
          <w:spacing w:val="-14"/>
          <w:sz w:val="28"/>
          <w:szCs w:val="28"/>
          <w:lang w:val="sv-SE"/>
        </w:rPr>
        <w:t xml:space="preserve"> [ghi tên dự án]</w:t>
      </w:r>
      <w:r w:rsidRPr="00695AB9">
        <w:rPr>
          <w:spacing w:val="-14"/>
          <w:sz w:val="28"/>
          <w:szCs w:val="28"/>
          <w:lang w:val="sv-SE"/>
        </w:rPr>
        <w:t xml:space="preserve"> theo thông báo của Bên mời thầu.</w:t>
      </w:r>
    </w:p>
    <w:p w:rsidR="006C7526" w:rsidRPr="00695AB9" w:rsidRDefault="006C7526" w:rsidP="00A2566F">
      <w:pPr>
        <w:widowControl w:val="0"/>
        <w:ind w:firstLine="567"/>
        <w:rPr>
          <w:spacing w:val="-14"/>
          <w:sz w:val="28"/>
          <w:szCs w:val="28"/>
          <w:lang w:val="sv-SE"/>
        </w:rPr>
      </w:pPr>
      <w:r w:rsidRPr="00695AB9">
        <w:rPr>
          <w:spacing w:val="-14"/>
          <w:sz w:val="28"/>
          <w:szCs w:val="28"/>
          <w:lang w:val="sv-SE"/>
        </w:rPr>
        <w:tab/>
        <w:t>Thỏa thuận liên danh được lập thành __________ bản, mỗi bên giữ ___________ bản, các bản thỏa thuận có giá trị pháp lý như nhau.</w:t>
      </w:r>
    </w:p>
    <w:p w:rsidR="006C7526" w:rsidRPr="00695AB9" w:rsidRDefault="006C7526" w:rsidP="00A2566F">
      <w:pPr>
        <w:rPr>
          <w:spacing w:val="-14"/>
          <w:sz w:val="28"/>
          <w:szCs w:val="28"/>
          <w:lang w:val="sv-SE"/>
        </w:rPr>
      </w:pPr>
    </w:p>
    <w:p w:rsidR="006C7526" w:rsidRPr="00695AB9" w:rsidRDefault="006C7526" w:rsidP="00A2566F">
      <w:pPr>
        <w:rPr>
          <w:b/>
          <w:spacing w:val="-14"/>
          <w:sz w:val="28"/>
          <w:szCs w:val="28"/>
          <w:lang w:val="sv-SE"/>
        </w:rPr>
      </w:pPr>
      <w:r w:rsidRPr="00695AB9">
        <w:rPr>
          <w:b/>
          <w:spacing w:val="-14"/>
          <w:sz w:val="28"/>
          <w:szCs w:val="28"/>
          <w:lang w:val="sv-SE"/>
        </w:rPr>
        <w:t>ĐẠI DIỆN HỢP PHÁP CỦA THÀNH VIÊN ĐỨNG ĐẦU LIÊN DANH</w:t>
      </w:r>
    </w:p>
    <w:p w:rsidR="006C7526" w:rsidRPr="00695AB9" w:rsidRDefault="006C7526" w:rsidP="00A2566F">
      <w:pPr>
        <w:rPr>
          <w:i/>
          <w:spacing w:val="-14"/>
          <w:sz w:val="28"/>
          <w:szCs w:val="28"/>
          <w:lang w:val="sv-SE"/>
        </w:rPr>
      </w:pPr>
      <w:r w:rsidRPr="00695AB9">
        <w:rPr>
          <w:i/>
          <w:spacing w:val="-14"/>
          <w:sz w:val="28"/>
          <w:szCs w:val="28"/>
          <w:lang w:val="sv-SE"/>
        </w:rPr>
        <w:t>[ghi tên, chức danh, ký tên và đóng dấu]</w:t>
      </w:r>
    </w:p>
    <w:p w:rsidR="006C7526" w:rsidRPr="00695AB9" w:rsidRDefault="006C7526" w:rsidP="00A2566F">
      <w:pPr>
        <w:rPr>
          <w:i/>
          <w:spacing w:val="-14"/>
          <w:sz w:val="28"/>
          <w:szCs w:val="28"/>
          <w:lang w:val="sv-SE"/>
        </w:rPr>
      </w:pPr>
    </w:p>
    <w:p w:rsidR="006C7526" w:rsidRPr="00695AB9" w:rsidRDefault="006C7526" w:rsidP="00A2566F">
      <w:pPr>
        <w:rPr>
          <w:b/>
          <w:spacing w:val="-14"/>
          <w:sz w:val="28"/>
          <w:szCs w:val="28"/>
          <w:lang w:val="sv-SE"/>
        </w:rPr>
      </w:pPr>
      <w:r w:rsidRPr="00695AB9">
        <w:rPr>
          <w:b/>
          <w:spacing w:val="-14"/>
          <w:sz w:val="28"/>
          <w:szCs w:val="28"/>
          <w:lang w:val="sv-SE"/>
        </w:rPr>
        <w:t>ĐẠI DIỆN HỢP PHÁP CỦA THÀNH VIÊN LIÊN DANH</w:t>
      </w:r>
    </w:p>
    <w:p w:rsidR="006C7526" w:rsidRPr="00695AB9" w:rsidRDefault="006C7526" w:rsidP="00A2566F">
      <w:pPr>
        <w:rPr>
          <w:i/>
          <w:spacing w:val="-14"/>
          <w:sz w:val="28"/>
          <w:szCs w:val="28"/>
          <w:lang w:val="sv-SE"/>
        </w:rPr>
      </w:pPr>
      <w:r w:rsidRPr="00695AB9">
        <w:rPr>
          <w:i/>
          <w:spacing w:val="-14"/>
          <w:sz w:val="28"/>
          <w:szCs w:val="28"/>
          <w:lang w:val="sv-SE"/>
        </w:rPr>
        <w:t>[ghi tên từng thành viên, chức danh, ký tên và đóng dấu]</w:t>
      </w:r>
    </w:p>
    <w:p w:rsidR="006C7526" w:rsidRPr="00695AB9" w:rsidRDefault="006C7526" w:rsidP="00A2566F">
      <w:pPr>
        <w:pStyle w:val="SectionVHeader"/>
        <w:jc w:val="right"/>
        <w:outlineLvl w:val="2"/>
        <w:rPr>
          <w:spacing w:val="-14"/>
          <w:sz w:val="28"/>
          <w:szCs w:val="28"/>
          <w:lang w:val="sv-SE"/>
        </w:rPr>
      </w:pPr>
    </w:p>
    <w:p w:rsidR="006C7526" w:rsidRPr="00695AB9" w:rsidRDefault="006C7526" w:rsidP="00A2566F">
      <w:pPr>
        <w:widowControl w:val="0"/>
        <w:ind w:firstLine="567"/>
        <w:rPr>
          <w:spacing w:val="-14"/>
          <w:sz w:val="28"/>
          <w:szCs w:val="28"/>
          <w:lang w:val="sv-SE"/>
        </w:rPr>
      </w:pPr>
      <w:r w:rsidRPr="00695AB9">
        <w:rPr>
          <w:spacing w:val="-14"/>
          <w:sz w:val="28"/>
          <w:szCs w:val="28"/>
          <w:lang w:val="sv-SE"/>
        </w:rPr>
        <w:t>Ghi chú:</w:t>
      </w:r>
    </w:p>
    <w:p w:rsidR="006C7526" w:rsidRPr="00695AB9" w:rsidRDefault="006C7526" w:rsidP="00A2566F">
      <w:pPr>
        <w:pStyle w:val="SectionVHeader"/>
        <w:widowControl w:val="0"/>
        <w:ind w:firstLine="567"/>
        <w:jc w:val="both"/>
        <w:outlineLvl w:val="2"/>
        <w:rPr>
          <w:b w:val="0"/>
          <w:spacing w:val="-14"/>
          <w:sz w:val="28"/>
          <w:szCs w:val="28"/>
          <w:lang w:val="sv-SE"/>
        </w:rPr>
      </w:pPr>
      <w:r w:rsidRPr="00695AB9">
        <w:rPr>
          <w:b w:val="0"/>
          <w:spacing w:val="-14"/>
          <w:sz w:val="28"/>
          <w:szCs w:val="28"/>
          <w:lang w:val="sv-SE"/>
        </w:rPr>
        <w:t>(1) Căn cứ quy mô, tính chất của gói thầu, nội dung thỏa thuận liên danh theo mẫu này có thể được sửa đổi bổ sung cho phù hợp.</w:t>
      </w:r>
      <w:r w:rsidRPr="00695AB9">
        <w:rPr>
          <w:spacing w:val="-14"/>
          <w:sz w:val="28"/>
          <w:szCs w:val="28"/>
          <w:lang w:val="sv-SE"/>
        </w:rPr>
        <w:t xml:space="preserve"> </w:t>
      </w:r>
      <w:r w:rsidRPr="00695AB9">
        <w:rPr>
          <w:b w:val="0"/>
          <w:spacing w:val="-14"/>
          <w:sz w:val="28"/>
          <w:szCs w:val="28"/>
          <w:lang w:val="sv-SE"/>
        </w:rPr>
        <w:t>Trường hợp gói thầu chia thành nhiều phần độc lập thì trong thỏa thuận liên danh phải nêu rõ tên, số hiệu của các phần mà nhà thầu liên danh tham dự thầu, trong đó nêu rõ trách nhiệm chung và trách nhiệm riêng của từng thành viên liên danh đối với phần tham dự thầu.</w:t>
      </w:r>
    </w:p>
    <w:p w:rsidR="006C7526" w:rsidRPr="00695AB9" w:rsidRDefault="006C7526" w:rsidP="00A2566F">
      <w:pPr>
        <w:widowControl w:val="0"/>
        <w:ind w:firstLine="567"/>
        <w:rPr>
          <w:spacing w:val="-14"/>
          <w:sz w:val="28"/>
          <w:szCs w:val="28"/>
          <w:lang w:val="sv-SE"/>
        </w:rPr>
      </w:pPr>
      <w:r w:rsidRPr="00695AB9">
        <w:rPr>
          <w:spacing w:val="-14"/>
          <w:sz w:val="28"/>
          <w:szCs w:val="28"/>
          <w:lang w:val="sv-SE"/>
        </w:rPr>
        <w:t>(2) Cập nhật các văn bản quy phạm pháp luật theo quy định hiện hành.</w:t>
      </w:r>
    </w:p>
    <w:p w:rsidR="006C7526" w:rsidRPr="00695AB9" w:rsidRDefault="006C7526" w:rsidP="00A2566F">
      <w:pPr>
        <w:widowControl w:val="0"/>
        <w:ind w:firstLine="567"/>
        <w:rPr>
          <w:spacing w:val="-14"/>
          <w:sz w:val="28"/>
          <w:szCs w:val="28"/>
          <w:lang w:val="sv-SE"/>
        </w:rPr>
      </w:pPr>
      <w:r w:rsidRPr="00695AB9">
        <w:rPr>
          <w:spacing w:val="-14"/>
          <w:sz w:val="28"/>
          <w:szCs w:val="28"/>
          <w:lang w:val="sv-SE"/>
        </w:rPr>
        <w:lastRenderedPageBreak/>
        <w:t>(3) Phạm vi ủy quyền bao gồm một hoặc nhiều công việc nêu trên.</w:t>
      </w:r>
    </w:p>
    <w:p w:rsidR="006C7526" w:rsidRPr="00695AB9" w:rsidRDefault="006C7526" w:rsidP="00A2566F">
      <w:pPr>
        <w:pStyle w:val="SectionVHeader"/>
        <w:widowControl w:val="0"/>
        <w:ind w:firstLine="567"/>
        <w:jc w:val="both"/>
        <w:outlineLvl w:val="2"/>
        <w:rPr>
          <w:b w:val="0"/>
          <w:spacing w:val="-14"/>
          <w:sz w:val="28"/>
          <w:szCs w:val="28"/>
          <w:lang w:val="en-US"/>
        </w:rPr>
      </w:pPr>
      <w:r w:rsidRPr="00695AB9">
        <w:rPr>
          <w:b w:val="0"/>
          <w:spacing w:val="-14"/>
          <w:sz w:val="28"/>
          <w:szCs w:val="28"/>
          <w:lang w:val="es-ES"/>
        </w:rPr>
        <w:t xml:space="preserve">(4) Nhà thầu </w:t>
      </w:r>
      <w:r w:rsidRPr="00695AB9">
        <w:rPr>
          <w:b w:val="0"/>
          <w:spacing w:val="-14"/>
          <w:sz w:val="28"/>
          <w:szCs w:val="28"/>
          <w:lang w:val="sv-SE"/>
        </w:rPr>
        <w:t>phải ghi rõ nội dung công việc cụ thể và ước tính giá trị tương ứng mà từng thành viên trong liên danh sẽ thực hiện, trách nhiệm chung, trách nhiệm của từng thành viên, kể cả thành viên đứng đầu liên danh.</w:t>
      </w:r>
    </w:p>
    <w:p w:rsidR="006C7526" w:rsidRPr="00695AB9" w:rsidRDefault="006C7526" w:rsidP="00A2566F">
      <w:pPr>
        <w:widowControl w:val="0"/>
        <w:ind w:firstLine="567"/>
        <w:rPr>
          <w:i/>
          <w:spacing w:val="-14"/>
          <w:sz w:val="28"/>
          <w:szCs w:val="28"/>
          <w:lang w:val="sv-SE"/>
        </w:rPr>
      </w:pPr>
    </w:p>
    <w:p w:rsidR="006C7526" w:rsidRPr="00695AB9" w:rsidRDefault="006C7526" w:rsidP="00A2566F">
      <w:pPr>
        <w:pStyle w:val="Heading3"/>
        <w:jc w:val="right"/>
        <w:rPr>
          <w:b w:val="0"/>
          <w:spacing w:val="-14"/>
          <w:szCs w:val="28"/>
        </w:rPr>
      </w:pPr>
      <w:r w:rsidRPr="00695AB9">
        <w:rPr>
          <w:b w:val="0"/>
          <w:i/>
          <w:spacing w:val="-14"/>
          <w:szCs w:val="28"/>
          <w:lang w:val="es-ES"/>
        </w:rPr>
        <w:br w:type="page"/>
      </w:r>
      <w:r w:rsidRPr="00695AB9">
        <w:rPr>
          <w:spacing w:val="-14"/>
          <w:szCs w:val="28"/>
        </w:rPr>
        <w:lastRenderedPageBreak/>
        <w:t>Mẫu số 04</w:t>
      </w:r>
    </w:p>
    <w:p w:rsidR="006C7526" w:rsidRPr="00695AB9" w:rsidRDefault="006C7526" w:rsidP="00A2566F">
      <w:pPr>
        <w:widowControl w:val="0"/>
        <w:jc w:val="center"/>
        <w:rPr>
          <w:b/>
          <w:spacing w:val="-14"/>
          <w:sz w:val="28"/>
          <w:szCs w:val="28"/>
        </w:rPr>
      </w:pPr>
      <w:r w:rsidRPr="00695AB9">
        <w:rPr>
          <w:b/>
          <w:spacing w:val="-14"/>
          <w:sz w:val="28"/>
          <w:szCs w:val="28"/>
        </w:rPr>
        <w:t>BẢO LÃNH DỰ THẦU</w:t>
      </w:r>
      <w:r w:rsidRPr="00695AB9">
        <w:rPr>
          <w:b/>
          <w:spacing w:val="-14"/>
          <w:sz w:val="28"/>
          <w:szCs w:val="28"/>
          <w:vertAlign w:val="superscript"/>
        </w:rPr>
        <w:t>(1)</w:t>
      </w:r>
    </w:p>
    <w:p w:rsidR="006C7526" w:rsidRPr="00695AB9" w:rsidRDefault="006C7526" w:rsidP="00A2566F">
      <w:pPr>
        <w:widowControl w:val="0"/>
        <w:ind w:firstLine="567"/>
        <w:jc w:val="center"/>
        <w:outlineLvl w:val="3"/>
        <w:rPr>
          <w:spacing w:val="-14"/>
          <w:sz w:val="28"/>
          <w:szCs w:val="28"/>
          <w:lang w:val="es-ES_tradnl"/>
        </w:rPr>
      </w:pPr>
    </w:p>
    <w:p w:rsidR="006C7526" w:rsidRPr="00695AB9" w:rsidRDefault="006C7526" w:rsidP="00A2566F">
      <w:pPr>
        <w:pStyle w:val="NormalWeb"/>
        <w:widowControl w:val="0"/>
        <w:spacing w:before="0" w:beforeAutospacing="0" w:after="0" w:afterAutospacing="0"/>
        <w:ind w:firstLine="567"/>
        <w:jc w:val="both"/>
        <w:rPr>
          <w:rFonts w:ascii="Times New Roman" w:hAnsi="Times New Roman" w:cs="Times New Roman"/>
          <w:i/>
          <w:spacing w:val="-14"/>
          <w:sz w:val="28"/>
          <w:szCs w:val="28"/>
          <w:lang w:val="es-ES_tradnl"/>
        </w:rPr>
      </w:pPr>
      <w:r w:rsidRPr="00695AB9">
        <w:rPr>
          <w:rFonts w:ascii="Times New Roman" w:hAnsi="Times New Roman" w:cs="Times New Roman"/>
          <w:b/>
          <w:spacing w:val="-14"/>
          <w:sz w:val="28"/>
          <w:szCs w:val="28"/>
          <w:lang w:val="es-ES_tradnl"/>
        </w:rPr>
        <w:t xml:space="preserve">Bên thụ hưởng: </w:t>
      </w:r>
      <w:r w:rsidRPr="00695AB9">
        <w:rPr>
          <w:rFonts w:ascii="Times New Roman" w:hAnsi="Times New Roman" w:cs="Times New Roman"/>
          <w:i/>
          <w:spacing w:val="-14"/>
          <w:sz w:val="28"/>
          <w:szCs w:val="28"/>
          <w:lang w:val="es-ES_tradnl"/>
        </w:rPr>
        <w:t xml:space="preserve">[ghi tên và địa chỉ của Bên mời thầu] </w:t>
      </w:r>
    </w:p>
    <w:p w:rsidR="006C7526" w:rsidRPr="00695AB9" w:rsidRDefault="006C7526" w:rsidP="00A2566F">
      <w:pPr>
        <w:pStyle w:val="NormalWeb"/>
        <w:widowControl w:val="0"/>
        <w:spacing w:before="0" w:beforeAutospacing="0" w:after="0" w:afterAutospacing="0"/>
        <w:ind w:firstLine="567"/>
        <w:jc w:val="both"/>
        <w:rPr>
          <w:rFonts w:ascii="Times New Roman" w:hAnsi="Times New Roman" w:cs="Times New Roman"/>
          <w:i/>
          <w:spacing w:val="-14"/>
          <w:sz w:val="28"/>
          <w:szCs w:val="28"/>
          <w:lang w:val="es-ES_tradnl"/>
        </w:rPr>
      </w:pPr>
      <w:r w:rsidRPr="00695AB9">
        <w:rPr>
          <w:rFonts w:ascii="Times New Roman" w:hAnsi="Times New Roman" w:cs="Times New Roman"/>
          <w:b/>
          <w:spacing w:val="-14"/>
          <w:sz w:val="28"/>
          <w:szCs w:val="28"/>
          <w:lang w:val="es-ES_tradnl"/>
        </w:rPr>
        <w:t xml:space="preserve">Ngày phát hành bảo lãnh: </w:t>
      </w:r>
      <w:r w:rsidRPr="00695AB9">
        <w:rPr>
          <w:rFonts w:ascii="Times New Roman" w:hAnsi="Times New Roman" w:cs="Times New Roman"/>
          <w:i/>
          <w:spacing w:val="-14"/>
          <w:sz w:val="28"/>
          <w:szCs w:val="28"/>
          <w:lang w:val="es-ES_tradnl"/>
        </w:rPr>
        <w:t>[ghi ngày phát hành bảo lãnh]</w:t>
      </w:r>
    </w:p>
    <w:p w:rsidR="006C7526" w:rsidRPr="00695AB9" w:rsidRDefault="006C7526" w:rsidP="00A2566F">
      <w:pPr>
        <w:pStyle w:val="NormalWeb"/>
        <w:widowControl w:val="0"/>
        <w:spacing w:before="0" w:beforeAutospacing="0" w:after="0" w:afterAutospacing="0"/>
        <w:ind w:firstLine="567"/>
        <w:jc w:val="both"/>
        <w:rPr>
          <w:rFonts w:ascii="Times New Roman" w:hAnsi="Times New Roman" w:cs="Times New Roman"/>
          <w:b/>
          <w:spacing w:val="-14"/>
          <w:sz w:val="28"/>
          <w:szCs w:val="28"/>
          <w:lang w:val="es-ES_tradnl"/>
        </w:rPr>
      </w:pPr>
    </w:p>
    <w:p w:rsidR="006C7526" w:rsidRPr="00695AB9" w:rsidRDefault="006C7526" w:rsidP="00A2566F">
      <w:pPr>
        <w:pStyle w:val="NormalWeb"/>
        <w:widowControl w:val="0"/>
        <w:spacing w:before="0" w:beforeAutospacing="0" w:after="0" w:afterAutospacing="0"/>
        <w:ind w:firstLine="567"/>
        <w:jc w:val="both"/>
        <w:rPr>
          <w:rFonts w:ascii="Times New Roman" w:hAnsi="Times New Roman" w:cs="Times New Roman"/>
          <w:spacing w:val="-14"/>
          <w:sz w:val="28"/>
          <w:szCs w:val="28"/>
          <w:lang w:val="es-ES_tradnl"/>
        </w:rPr>
      </w:pPr>
      <w:r w:rsidRPr="00695AB9">
        <w:rPr>
          <w:rFonts w:ascii="Times New Roman" w:hAnsi="Times New Roman" w:cs="Times New Roman"/>
          <w:b/>
          <w:spacing w:val="-14"/>
          <w:sz w:val="28"/>
          <w:szCs w:val="28"/>
          <w:lang w:val="es-ES_tradnl"/>
        </w:rPr>
        <w:t xml:space="preserve">BẢO LÃNH DỰ THẦU số: </w:t>
      </w:r>
      <w:r w:rsidRPr="00695AB9">
        <w:rPr>
          <w:rFonts w:ascii="Times New Roman" w:hAnsi="Times New Roman" w:cs="Times New Roman"/>
          <w:i/>
          <w:spacing w:val="-14"/>
          <w:sz w:val="28"/>
          <w:szCs w:val="28"/>
          <w:lang w:val="es-ES_tradnl"/>
        </w:rPr>
        <w:t>[ghi số trích yếu của Bảo lãnh dự thầu]</w:t>
      </w:r>
    </w:p>
    <w:p w:rsidR="006C7526" w:rsidRPr="00695AB9" w:rsidRDefault="006C7526" w:rsidP="00A2566F">
      <w:pPr>
        <w:pStyle w:val="NormalWeb"/>
        <w:widowControl w:val="0"/>
        <w:spacing w:before="0" w:beforeAutospacing="0" w:after="0" w:afterAutospacing="0"/>
        <w:ind w:firstLine="567"/>
        <w:jc w:val="both"/>
        <w:rPr>
          <w:rFonts w:ascii="Times New Roman" w:hAnsi="Times New Roman" w:cs="Times New Roman"/>
          <w:b/>
          <w:spacing w:val="-14"/>
          <w:sz w:val="28"/>
          <w:szCs w:val="28"/>
          <w:lang w:val="es-ES_tradnl"/>
        </w:rPr>
      </w:pPr>
    </w:p>
    <w:p w:rsidR="006C7526" w:rsidRPr="00695AB9" w:rsidRDefault="006C7526" w:rsidP="007C3665">
      <w:pPr>
        <w:pStyle w:val="NormalWeb"/>
        <w:widowControl w:val="0"/>
        <w:spacing w:before="0" w:beforeAutospacing="0" w:after="0" w:afterAutospacing="0"/>
        <w:ind w:firstLine="567"/>
        <w:jc w:val="both"/>
        <w:rPr>
          <w:rFonts w:ascii="Times New Roman" w:hAnsi="Times New Roman" w:cs="Times New Roman"/>
          <w:i/>
          <w:spacing w:val="-14"/>
          <w:sz w:val="28"/>
          <w:szCs w:val="28"/>
          <w:lang w:val="es-ES_tradnl"/>
        </w:rPr>
      </w:pPr>
      <w:r w:rsidRPr="00695AB9">
        <w:rPr>
          <w:rFonts w:ascii="Times New Roman" w:hAnsi="Times New Roman" w:cs="Times New Roman"/>
          <w:b/>
          <w:spacing w:val="-14"/>
          <w:sz w:val="28"/>
          <w:szCs w:val="28"/>
          <w:lang w:val="es-ES_tradnl"/>
        </w:rPr>
        <w:t xml:space="preserve">Bên bảo lãnh: </w:t>
      </w:r>
      <w:r w:rsidRPr="00695AB9">
        <w:rPr>
          <w:rFonts w:ascii="Times New Roman" w:hAnsi="Times New Roman" w:cs="Times New Roman"/>
          <w:i/>
          <w:spacing w:val="-14"/>
          <w:sz w:val="28"/>
          <w:szCs w:val="28"/>
          <w:lang w:val="es-ES_tradnl"/>
        </w:rPr>
        <w:t>[ghi tên và địa chỉ nơi phát hành, nếu những thông tin này chưa được thể hiện ở phần tiêu đề trên giấy in]</w:t>
      </w:r>
    </w:p>
    <w:p w:rsidR="006C7526" w:rsidRPr="00695AB9" w:rsidRDefault="006C7526" w:rsidP="007C3665">
      <w:pPr>
        <w:pStyle w:val="NormalWeb"/>
        <w:widowControl w:val="0"/>
        <w:spacing w:before="0" w:beforeAutospacing="0" w:after="0" w:afterAutospacing="0"/>
        <w:ind w:firstLine="567"/>
        <w:jc w:val="both"/>
        <w:rPr>
          <w:rFonts w:ascii="Times New Roman" w:hAnsi="Times New Roman" w:cs="Times New Roman"/>
          <w:spacing w:val="-14"/>
          <w:sz w:val="28"/>
          <w:szCs w:val="28"/>
          <w:lang w:val="es-ES_tradnl"/>
        </w:rPr>
      </w:pPr>
      <w:r w:rsidRPr="00695AB9">
        <w:rPr>
          <w:rFonts w:ascii="Times New Roman" w:hAnsi="Times New Roman" w:cs="Times New Roman"/>
          <w:spacing w:val="-14"/>
          <w:sz w:val="28"/>
          <w:szCs w:val="28"/>
          <w:lang w:val="es-ES_tradnl"/>
        </w:rPr>
        <w:t xml:space="preserve">Chúng tôi được thông báo rằng </w:t>
      </w:r>
      <w:r w:rsidRPr="00695AB9">
        <w:rPr>
          <w:rFonts w:ascii="Times New Roman" w:hAnsi="Times New Roman" w:cs="Times New Roman"/>
          <w:i/>
          <w:spacing w:val="-14"/>
          <w:sz w:val="28"/>
          <w:szCs w:val="28"/>
          <w:lang w:val="es-ES_tradnl"/>
        </w:rPr>
        <w:t>[ghi tên nhà thầu]</w:t>
      </w:r>
      <w:r w:rsidRPr="00695AB9">
        <w:rPr>
          <w:rFonts w:ascii="Times New Roman" w:hAnsi="Times New Roman" w:cs="Times New Roman"/>
          <w:spacing w:val="-14"/>
          <w:sz w:val="28"/>
          <w:szCs w:val="28"/>
          <w:lang w:val="es-ES_tradnl"/>
        </w:rPr>
        <w:t xml:space="preserve"> (sau đây gọi là "Bên yêu cầu bảo lãnh") sẽ tham dự thầu để thực hiện gói thầu </w:t>
      </w:r>
      <w:r w:rsidRPr="00695AB9">
        <w:rPr>
          <w:rFonts w:ascii="Times New Roman" w:hAnsi="Times New Roman" w:cs="Times New Roman"/>
          <w:i/>
          <w:spacing w:val="-14"/>
          <w:sz w:val="28"/>
          <w:szCs w:val="28"/>
          <w:lang w:val="es-ES_tradnl"/>
        </w:rPr>
        <w:t xml:space="preserve">[ghi tên gói thầu] </w:t>
      </w:r>
      <w:r w:rsidRPr="00695AB9">
        <w:rPr>
          <w:rFonts w:ascii="Times New Roman" w:hAnsi="Times New Roman" w:cs="Times New Roman"/>
          <w:spacing w:val="-14"/>
          <w:sz w:val="28"/>
          <w:szCs w:val="28"/>
          <w:lang w:val="es-ES_tradnl"/>
        </w:rPr>
        <w:t xml:space="preserve">thuộc dự án </w:t>
      </w:r>
      <w:r w:rsidRPr="00695AB9">
        <w:rPr>
          <w:rFonts w:ascii="Times New Roman" w:hAnsi="Times New Roman" w:cs="Times New Roman"/>
          <w:i/>
          <w:spacing w:val="-14"/>
          <w:sz w:val="28"/>
          <w:szCs w:val="28"/>
          <w:lang w:val="es-ES_tradnl"/>
        </w:rPr>
        <w:t>[ghi tên dự án]</w:t>
      </w:r>
      <w:r w:rsidRPr="00695AB9">
        <w:rPr>
          <w:rFonts w:ascii="Times New Roman" w:hAnsi="Times New Roman" w:cs="Times New Roman"/>
          <w:spacing w:val="-14"/>
          <w:sz w:val="28"/>
          <w:szCs w:val="28"/>
          <w:lang w:val="es-ES_tradnl"/>
        </w:rPr>
        <w:t xml:space="preserve"> theo Thư mời thầu/thông báo mời thầu số </w:t>
      </w:r>
      <w:r w:rsidRPr="00695AB9">
        <w:rPr>
          <w:rFonts w:ascii="Times New Roman" w:hAnsi="Times New Roman" w:cs="Times New Roman"/>
          <w:i/>
          <w:spacing w:val="-14"/>
          <w:sz w:val="28"/>
          <w:szCs w:val="28"/>
          <w:lang w:val="es-ES_tradnl"/>
        </w:rPr>
        <w:t>[ghi số trích yếu của Thư mời thầu/thông báo mời thầu]</w:t>
      </w:r>
      <w:r w:rsidRPr="00695AB9">
        <w:rPr>
          <w:rFonts w:ascii="Times New Roman" w:hAnsi="Times New Roman" w:cs="Times New Roman"/>
          <w:spacing w:val="-14"/>
          <w:sz w:val="28"/>
          <w:szCs w:val="28"/>
          <w:lang w:val="es-ES_tradnl"/>
        </w:rPr>
        <w:t xml:space="preserve">. </w:t>
      </w:r>
    </w:p>
    <w:p w:rsidR="006C7526" w:rsidRPr="00695AB9" w:rsidRDefault="006C7526" w:rsidP="007C3665">
      <w:pPr>
        <w:pStyle w:val="NormalWeb"/>
        <w:widowControl w:val="0"/>
        <w:spacing w:before="0" w:beforeAutospacing="0" w:after="0" w:afterAutospacing="0"/>
        <w:ind w:firstLine="567"/>
        <w:jc w:val="both"/>
        <w:rPr>
          <w:rFonts w:ascii="Times New Roman" w:hAnsi="Times New Roman" w:cs="Times New Roman"/>
          <w:spacing w:val="-14"/>
          <w:sz w:val="28"/>
          <w:szCs w:val="28"/>
          <w:lang w:val="es-ES_tradnl"/>
        </w:rPr>
      </w:pPr>
      <w:r w:rsidRPr="00695AB9">
        <w:rPr>
          <w:rFonts w:ascii="Times New Roman" w:hAnsi="Times New Roman" w:cs="Times New Roman"/>
          <w:spacing w:val="-14"/>
          <w:sz w:val="28"/>
          <w:szCs w:val="28"/>
          <w:lang w:val="es-ES_tradnl"/>
        </w:rPr>
        <w:t xml:space="preserve">Chúng tôi cam kết với Bên thụ hưởng bảo lãnh cho nhà thầu tham dự thầu gói thầu này bằng một khoản tiền là ____ </w:t>
      </w:r>
      <w:r w:rsidRPr="00695AB9">
        <w:rPr>
          <w:rFonts w:ascii="Times New Roman" w:hAnsi="Times New Roman" w:cs="Times New Roman"/>
          <w:i/>
          <w:spacing w:val="-14"/>
          <w:sz w:val="28"/>
          <w:szCs w:val="28"/>
          <w:lang w:val="es-ES_tradnl"/>
        </w:rPr>
        <w:t>[ghi rõ giá trị bằng số, bằng chữ và đồng tiền sử dụng]</w:t>
      </w:r>
      <w:r w:rsidRPr="00695AB9">
        <w:rPr>
          <w:rFonts w:ascii="Times New Roman" w:hAnsi="Times New Roman" w:cs="Times New Roman"/>
          <w:spacing w:val="-14"/>
          <w:sz w:val="28"/>
          <w:szCs w:val="28"/>
          <w:lang w:val="es-ES_tradnl"/>
        </w:rPr>
        <w:t>.</w:t>
      </w:r>
    </w:p>
    <w:p w:rsidR="006C7526" w:rsidRPr="00695AB9" w:rsidRDefault="006C7526" w:rsidP="007C3665">
      <w:pPr>
        <w:pStyle w:val="NormalWeb"/>
        <w:widowControl w:val="0"/>
        <w:spacing w:before="0" w:beforeAutospacing="0" w:after="0" w:afterAutospacing="0"/>
        <w:ind w:firstLine="567"/>
        <w:jc w:val="both"/>
        <w:rPr>
          <w:rFonts w:ascii="Times New Roman" w:hAnsi="Times New Roman" w:cs="Times New Roman"/>
          <w:spacing w:val="-14"/>
          <w:sz w:val="28"/>
          <w:szCs w:val="28"/>
          <w:lang w:val="es-ES_tradnl"/>
        </w:rPr>
      </w:pPr>
      <w:r w:rsidRPr="00695AB9">
        <w:rPr>
          <w:rFonts w:ascii="Times New Roman" w:hAnsi="Times New Roman" w:cs="Times New Roman"/>
          <w:spacing w:val="-14"/>
          <w:sz w:val="28"/>
          <w:szCs w:val="28"/>
          <w:lang w:val="es-ES"/>
        </w:rPr>
        <w:t>Bảo lãnh này có hiệu lực trong ____</w:t>
      </w:r>
      <w:r w:rsidRPr="00695AB9">
        <w:rPr>
          <w:rFonts w:ascii="Times New Roman" w:hAnsi="Times New Roman" w:cs="Times New Roman"/>
          <w:spacing w:val="-14"/>
          <w:sz w:val="28"/>
          <w:szCs w:val="28"/>
          <w:vertAlign w:val="superscript"/>
          <w:lang w:val="es-ES"/>
        </w:rPr>
        <w:t>(2)</w:t>
      </w:r>
      <w:r w:rsidRPr="00695AB9">
        <w:rPr>
          <w:rFonts w:ascii="Times New Roman" w:hAnsi="Times New Roman" w:cs="Times New Roman"/>
          <w:spacing w:val="-14"/>
          <w:sz w:val="28"/>
          <w:szCs w:val="28"/>
          <w:lang w:val="es-ES"/>
        </w:rPr>
        <w:t xml:space="preserve"> ngày, kể từ ngày____tháng___ năm___</w:t>
      </w:r>
      <w:r w:rsidRPr="00695AB9">
        <w:rPr>
          <w:rFonts w:ascii="Times New Roman" w:hAnsi="Times New Roman" w:cs="Times New Roman"/>
          <w:spacing w:val="-14"/>
          <w:sz w:val="28"/>
          <w:szCs w:val="28"/>
          <w:vertAlign w:val="superscript"/>
          <w:lang w:val="es-ES"/>
        </w:rPr>
        <w:t>(3)</w:t>
      </w:r>
      <w:r w:rsidRPr="00695AB9">
        <w:rPr>
          <w:rFonts w:ascii="Times New Roman" w:hAnsi="Times New Roman" w:cs="Times New Roman"/>
          <w:spacing w:val="-14"/>
          <w:sz w:val="28"/>
          <w:szCs w:val="28"/>
          <w:lang w:val="es-ES"/>
        </w:rPr>
        <w:t>.</w:t>
      </w:r>
    </w:p>
    <w:p w:rsidR="006C7526" w:rsidRPr="00695AB9" w:rsidRDefault="006C7526" w:rsidP="007C3665">
      <w:pPr>
        <w:pStyle w:val="NormalWeb"/>
        <w:widowControl w:val="0"/>
        <w:spacing w:before="0" w:beforeAutospacing="0" w:after="0" w:afterAutospacing="0"/>
        <w:ind w:firstLine="567"/>
        <w:jc w:val="both"/>
        <w:rPr>
          <w:rFonts w:ascii="Times New Roman" w:hAnsi="Times New Roman" w:cs="Times New Roman"/>
          <w:spacing w:val="-14"/>
          <w:sz w:val="28"/>
          <w:szCs w:val="28"/>
          <w:lang w:val="es-ES_tradnl"/>
        </w:rPr>
      </w:pPr>
      <w:r w:rsidRPr="00695AB9">
        <w:rPr>
          <w:rFonts w:ascii="Times New Roman" w:hAnsi="Times New Roman" w:cs="Times New Roman"/>
          <w:spacing w:val="-14"/>
          <w:sz w:val="28"/>
          <w:szCs w:val="28"/>
          <w:lang w:val="es-ES_tradnl"/>
        </w:rPr>
        <w:t xml:space="preserve">Theo yêu cầu của Bên yêu cầu bảo lãnh, chúng tôi, với tư cách là Bên bảo lãnh, cam kết chắc chắn sẽ thanh toán cho Bên thụ hưởng một khoản tiền hay các khoản tiền không vượt quá tổng số tiền là </w:t>
      </w:r>
      <w:r w:rsidRPr="00695AB9">
        <w:rPr>
          <w:rFonts w:ascii="Times New Roman" w:hAnsi="Times New Roman" w:cs="Times New Roman"/>
          <w:i/>
          <w:spacing w:val="-14"/>
          <w:sz w:val="28"/>
          <w:szCs w:val="28"/>
          <w:lang w:val="es-ES_tradnl"/>
        </w:rPr>
        <w:t>[ghi bằng chữ] [ghi bằng số]</w:t>
      </w:r>
      <w:r w:rsidRPr="00695AB9">
        <w:rPr>
          <w:rFonts w:ascii="Times New Roman" w:hAnsi="Times New Roman" w:cs="Times New Roman"/>
          <w:spacing w:val="-14"/>
          <w:sz w:val="28"/>
          <w:szCs w:val="28"/>
          <w:lang w:val="es-ES_tradnl"/>
        </w:rPr>
        <w:t xml:space="preserve"> khi nhận được văn bản thông báo nhà thầu vi phạm từ Bên thụ hưởng trong đó nêu rõ: </w:t>
      </w:r>
    </w:p>
    <w:p w:rsidR="006C7526" w:rsidRPr="00695AB9" w:rsidRDefault="006C7526" w:rsidP="007C3665">
      <w:pPr>
        <w:pStyle w:val="StyleHeader2-SubClausesAfter6pt"/>
        <w:widowControl w:val="0"/>
        <w:numPr>
          <w:ilvl w:val="0"/>
          <w:numId w:val="0"/>
        </w:numPr>
        <w:spacing w:after="0"/>
        <w:ind w:firstLine="567"/>
        <w:jc w:val="both"/>
        <w:rPr>
          <w:spacing w:val="-14"/>
          <w:sz w:val="28"/>
          <w:szCs w:val="28"/>
          <w:lang w:val="es-ES"/>
        </w:rPr>
      </w:pPr>
      <w:r w:rsidRPr="00695AB9">
        <w:rPr>
          <w:spacing w:val="-14"/>
          <w:sz w:val="28"/>
          <w:szCs w:val="28"/>
          <w:lang w:val="es-ES"/>
        </w:rPr>
        <w:t>1. Nhà thầu rút hồ sơ dự thầu sau thời điểm đóng thầu và trong thời gian có hiệu lực của hồ sơ dự thầu;</w:t>
      </w:r>
    </w:p>
    <w:p w:rsidR="006C7526" w:rsidRPr="00695AB9" w:rsidRDefault="006C7526" w:rsidP="007C3665">
      <w:pPr>
        <w:pStyle w:val="StyleHeader2-SubClausesAfter6pt"/>
        <w:widowControl w:val="0"/>
        <w:numPr>
          <w:ilvl w:val="0"/>
          <w:numId w:val="0"/>
        </w:numPr>
        <w:spacing w:after="0"/>
        <w:ind w:firstLine="567"/>
        <w:jc w:val="both"/>
        <w:rPr>
          <w:spacing w:val="-14"/>
          <w:sz w:val="28"/>
          <w:szCs w:val="28"/>
          <w:lang w:val="es-ES"/>
        </w:rPr>
      </w:pPr>
      <w:r w:rsidRPr="00695AB9">
        <w:rPr>
          <w:spacing w:val="-14"/>
          <w:sz w:val="28"/>
          <w:szCs w:val="28"/>
          <w:lang w:val="es-ES"/>
        </w:rPr>
        <w:t xml:space="preserve">2. Nhà thầu vi phạm pháp luật về đấu thầu dẫn đến phải hủy thầu theo quy định </w:t>
      </w:r>
      <w:r w:rsidR="008A1D84">
        <w:rPr>
          <w:spacing w:val="-14"/>
          <w:sz w:val="28"/>
          <w:szCs w:val="28"/>
          <w:lang w:val="es-ES"/>
        </w:rPr>
        <w:t>tại điểm d Mục 39.1 -</w:t>
      </w:r>
      <w:r w:rsidRPr="00695AB9">
        <w:rPr>
          <w:spacing w:val="-14"/>
          <w:sz w:val="28"/>
          <w:szCs w:val="28"/>
          <w:lang w:val="es-ES"/>
        </w:rPr>
        <w:t xml:space="preserve"> Chỉ dẫn nhà thầu của hồ sơ mời thầu;</w:t>
      </w:r>
    </w:p>
    <w:p w:rsidR="006C7526" w:rsidRPr="00695AB9" w:rsidRDefault="006C7526" w:rsidP="007C3665">
      <w:pPr>
        <w:pStyle w:val="StyleHeader2-SubClausesAfter6pt"/>
        <w:widowControl w:val="0"/>
        <w:numPr>
          <w:ilvl w:val="0"/>
          <w:numId w:val="0"/>
        </w:numPr>
        <w:spacing w:after="0"/>
        <w:ind w:firstLine="567"/>
        <w:jc w:val="both"/>
        <w:rPr>
          <w:spacing w:val="-14"/>
          <w:sz w:val="28"/>
          <w:szCs w:val="28"/>
          <w:lang w:val="es-ES"/>
        </w:rPr>
      </w:pPr>
      <w:r w:rsidRPr="00695AB9">
        <w:rPr>
          <w:spacing w:val="-14"/>
          <w:sz w:val="28"/>
          <w:szCs w:val="28"/>
          <w:lang w:val="es-ES"/>
        </w:rPr>
        <w:t>3. Nhà thầu không tiến hành hoặc từ chối tiến hành thương thảo hợp đồng trong thời hạn 5 ngày làm việc, kể từ ngày nhận được thông báo mời đến thương thảo hợp đồng của Bên mời thầu, trừ trường hợp bất khả kháng;</w:t>
      </w:r>
    </w:p>
    <w:p w:rsidR="006C7526" w:rsidRPr="00695AB9" w:rsidRDefault="006C7526" w:rsidP="007C3665">
      <w:pPr>
        <w:pStyle w:val="StyleHeader2-SubClausesAfter6pt"/>
        <w:widowControl w:val="0"/>
        <w:numPr>
          <w:ilvl w:val="0"/>
          <w:numId w:val="0"/>
        </w:numPr>
        <w:spacing w:after="0"/>
        <w:ind w:firstLine="567"/>
        <w:jc w:val="both"/>
        <w:rPr>
          <w:spacing w:val="-14"/>
          <w:sz w:val="28"/>
          <w:szCs w:val="28"/>
          <w:lang w:val="es-ES"/>
        </w:rPr>
      </w:pPr>
      <w:r w:rsidRPr="00695AB9">
        <w:rPr>
          <w:spacing w:val="-14"/>
          <w:sz w:val="28"/>
          <w:szCs w:val="28"/>
          <w:lang w:val="es-ES"/>
        </w:rPr>
        <w:t>4. Nhà thầu không tiến hành hoặc từ chối tiến hành hoàn thiện hợp đồng trong thời hạn 20 ngày, kể từ ngày nhận được thông báo trúng thầu của Bên mời thầu hoặc đã hoàn thiện hợp đồng nhưng từ chối ký hợp đồng, trừ trường hợp bất khả kháng;</w:t>
      </w:r>
    </w:p>
    <w:p w:rsidR="006C7526" w:rsidRPr="00695AB9" w:rsidRDefault="006C7526" w:rsidP="007C3665">
      <w:pPr>
        <w:pStyle w:val="StyleHeader2-SubClausesAfter6pt"/>
        <w:widowControl w:val="0"/>
        <w:numPr>
          <w:ilvl w:val="0"/>
          <w:numId w:val="0"/>
        </w:numPr>
        <w:spacing w:after="0"/>
        <w:ind w:firstLine="567"/>
        <w:jc w:val="both"/>
        <w:rPr>
          <w:spacing w:val="-14"/>
          <w:sz w:val="28"/>
          <w:szCs w:val="28"/>
          <w:lang w:val="es-ES"/>
        </w:rPr>
      </w:pPr>
      <w:r w:rsidRPr="00695AB9">
        <w:rPr>
          <w:spacing w:val="-14"/>
          <w:sz w:val="28"/>
          <w:szCs w:val="28"/>
          <w:lang w:val="es-ES"/>
        </w:rPr>
        <w:t>5. Nhà thầu không thực hiện biện pháp bảo đảm thực hiện hợp đồng theo quy định tại Mục 41.1 – Chỉ dẫn nhà thầu của hồ sơ mời thầu.</w:t>
      </w:r>
    </w:p>
    <w:p w:rsidR="006C7526" w:rsidRPr="00695AB9" w:rsidRDefault="006C7526" w:rsidP="007C3665">
      <w:pPr>
        <w:pStyle w:val="StyleHeader2-SubClausesAfter6pt"/>
        <w:widowControl w:val="0"/>
        <w:numPr>
          <w:ilvl w:val="0"/>
          <w:numId w:val="0"/>
        </w:numPr>
        <w:spacing w:after="0"/>
        <w:ind w:firstLine="567"/>
        <w:jc w:val="both"/>
        <w:rPr>
          <w:spacing w:val="-14"/>
          <w:sz w:val="28"/>
          <w:szCs w:val="28"/>
          <w:lang w:val="es-ES"/>
        </w:rPr>
      </w:pPr>
      <w:r w:rsidRPr="00695AB9">
        <w:rPr>
          <w:spacing w:val="-14"/>
          <w:sz w:val="28"/>
          <w:szCs w:val="28"/>
          <w:lang w:val="es-ES"/>
        </w:rPr>
        <w:t>Nếu bất kỳ thành viên nào trong liên danh vi phạm quy định của pháp luật dẫn đến không được hoàn trả bảo đảm dự thầu theo quy định tại Mục 18.5 – Chỉ dẫn nhà thầu của hồ sơ mời thầu thì bảo đảm dự thầu của tất cả thành viên trong liên danh sẽ không được hoàn trả</w:t>
      </w:r>
      <w:r w:rsidRPr="00695AB9">
        <w:rPr>
          <w:spacing w:val="-14"/>
          <w:sz w:val="28"/>
          <w:szCs w:val="28"/>
          <w:vertAlign w:val="superscript"/>
          <w:lang w:val="es-ES"/>
        </w:rPr>
        <w:t>(4)</w:t>
      </w:r>
      <w:r w:rsidRPr="00695AB9">
        <w:rPr>
          <w:spacing w:val="-14"/>
          <w:sz w:val="28"/>
          <w:szCs w:val="28"/>
          <w:lang w:val="es-ES"/>
        </w:rPr>
        <w:t>.</w:t>
      </w:r>
    </w:p>
    <w:p w:rsidR="006C7526" w:rsidRPr="00695AB9" w:rsidRDefault="006C7526" w:rsidP="007C3665">
      <w:pPr>
        <w:pStyle w:val="NormalWeb"/>
        <w:widowControl w:val="0"/>
        <w:tabs>
          <w:tab w:val="left" w:pos="0"/>
        </w:tabs>
        <w:spacing w:before="0" w:beforeAutospacing="0" w:after="0" w:afterAutospacing="0"/>
        <w:ind w:firstLine="567"/>
        <w:jc w:val="both"/>
        <w:rPr>
          <w:rFonts w:ascii="Times New Roman" w:hAnsi="Times New Roman" w:cs="Times New Roman"/>
          <w:spacing w:val="-14"/>
          <w:sz w:val="28"/>
          <w:szCs w:val="28"/>
          <w:lang w:val="es-ES_tradnl"/>
        </w:rPr>
      </w:pPr>
      <w:r w:rsidRPr="00695AB9">
        <w:rPr>
          <w:rFonts w:ascii="Times New Roman" w:hAnsi="Times New Roman" w:cs="Times New Roman"/>
          <w:spacing w:val="-14"/>
          <w:sz w:val="28"/>
          <w:szCs w:val="28"/>
          <w:lang w:val="es-ES_tradnl"/>
        </w:rPr>
        <w:t>Nếu Bên yêu cầu bảo lãnh được lựa chọn: bảo lãnh này sẽ hết hiệu lực ngay sau khi Bên yêu cầu bảo lãnh ký kết hợp đồng và nộp Bảo lãnh thực hiện hợp đồng cho Bên thụ hưởng theo thỏa thuận trong hợp đồng đó.</w:t>
      </w:r>
    </w:p>
    <w:p w:rsidR="006C7526" w:rsidRPr="00695AB9" w:rsidRDefault="006C7526" w:rsidP="007C3665">
      <w:pPr>
        <w:pStyle w:val="NormalWeb"/>
        <w:widowControl w:val="0"/>
        <w:tabs>
          <w:tab w:val="left" w:pos="0"/>
        </w:tabs>
        <w:spacing w:before="0" w:beforeAutospacing="0" w:after="0" w:afterAutospacing="0"/>
        <w:ind w:firstLine="567"/>
        <w:jc w:val="both"/>
        <w:rPr>
          <w:rFonts w:ascii="Times New Roman" w:hAnsi="Times New Roman" w:cs="Times New Roman"/>
          <w:spacing w:val="-14"/>
          <w:sz w:val="28"/>
          <w:szCs w:val="28"/>
          <w:lang w:val="es-ES_tradnl"/>
        </w:rPr>
      </w:pPr>
      <w:r w:rsidRPr="00695AB9">
        <w:rPr>
          <w:rFonts w:ascii="Times New Roman" w:hAnsi="Times New Roman" w:cs="Times New Roman"/>
          <w:spacing w:val="-14"/>
          <w:sz w:val="28"/>
          <w:szCs w:val="28"/>
          <w:lang w:val="es-ES_tradnl"/>
        </w:rPr>
        <w:t>Nếu Bên yêu cầu bảo lãnh không được lựa chọn: bảo lãnh này sẽ hết hiệu lực ngay sau khi chúng tôi nhận được bản chụp văn bản thông báo kết quả lựa chọn nhà thầu từ Bên thụ hưởng gửi cho Bên yêu cầu bảo lãnh; trong vòng 30 ngày sau khi hết thời hạn hiệu lực của hồ sơ dự thầu.</w:t>
      </w:r>
    </w:p>
    <w:p w:rsidR="006C7526" w:rsidRDefault="006C7526" w:rsidP="007C3665">
      <w:pPr>
        <w:pStyle w:val="NormalWeb"/>
        <w:widowControl w:val="0"/>
        <w:spacing w:before="0" w:beforeAutospacing="0" w:after="0" w:afterAutospacing="0"/>
        <w:ind w:firstLine="567"/>
        <w:jc w:val="both"/>
        <w:rPr>
          <w:rFonts w:ascii="Times New Roman" w:hAnsi="Times New Roman" w:cs="Times New Roman"/>
          <w:spacing w:val="-14"/>
          <w:sz w:val="28"/>
          <w:szCs w:val="28"/>
          <w:lang w:val="es-ES_tradnl"/>
        </w:rPr>
      </w:pPr>
      <w:r w:rsidRPr="00695AB9">
        <w:rPr>
          <w:rFonts w:ascii="Times New Roman" w:hAnsi="Times New Roman" w:cs="Times New Roman"/>
          <w:spacing w:val="-14"/>
          <w:sz w:val="28"/>
          <w:szCs w:val="28"/>
          <w:lang w:val="es-ES_tradnl"/>
        </w:rPr>
        <w:t xml:space="preserve">Bất cứ yêu cầu bồi thường nào theo bảo lãnh này đều phải được gửi </w:t>
      </w:r>
      <w:r w:rsidRPr="00695AB9">
        <w:rPr>
          <w:rFonts w:ascii="Times New Roman" w:eastAsia="Calibri" w:hAnsi="Times New Roman" w:cs="Times New Roman"/>
          <w:spacing w:val="-14"/>
          <w:kern w:val="24"/>
          <w:sz w:val="28"/>
          <w:szCs w:val="28"/>
          <w:lang w:eastAsia="vi-VN"/>
        </w:rPr>
        <w:t>đến</w:t>
      </w:r>
      <w:r w:rsidRPr="00695AB9">
        <w:rPr>
          <w:rFonts w:ascii="Times New Roman" w:hAnsi="Times New Roman" w:cs="Times New Roman"/>
          <w:spacing w:val="-14"/>
          <w:sz w:val="28"/>
          <w:szCs w:val="28"/>
          <w:lang w:val="es-ES_tradnl"/>
        </w:rPr>
        <w:t xml:space="preserve"> văn phòng chúng tôi trước hoặc trong ngày đó. </w:t>
      </w:r>
    </w:p>
    <w:p w:rsidR="00A77F19" w:rsidRPr="00695AB9" w:rsidRDefault="00E6329B" w:rsidP="007C3665">
      <w:pPr>
        <w:pStyle w:val="NormalWeb"/>
        <w:widowControl w:val="0"/>
        <w:spacing w:before="0" w:beforeAutospacing="0" w:after="0" w:afterAutospacing="0"/>
        <w:ind w:firstLine="567"/>
        <w:jc w:val="both"/>
        <w:rPr>
          <w:rFonts w:ascii="Times New Roman" w:hAnsi="Times New Roman" w:cs="Times New Roman"/>
          <w:spacing w:val="-14"/>
          <w:sz w:val="28"/>
          <w:szCs w:val="28"/>
          <w:lang w:val="es-ES_tradnl"/>
        </w:rPr>
      </w:pPr>
      <w:r>
        <w:rPr>
          <w:rFonts w:ascii="Times New Roman" w:hAnsi="Times New Roman" w:cs="Times New Roman"/>
          <w:spacing w:val="-14"/>
          <w:sz w:val="28"/>
          <w:szCs w:val="28"/>
          <w:lang w:val="es-ES_tradnl"/>
        </w:rPr>
        <w:t xml:space="preserve"> </w:t>
      </w:r>
    </w:p>
    <w:tbl>
      <w:tblPr>
        <w:tblW w:w="4961" w:type="dxa"/>
        <w:tblInd w:w="4503" w:type="dxa"/>
        <w:tblLook w:val="04A0" w:firstRow="1" w:lastRow="0" w:firstColumn="1" w:lastColumn="0" w:noHBand="0" w:noVBand="1"/>
      </w:tblPr>
      <w:tblGrid>
        <w:gridCol w:w="4961"/>
      </w:tblGrid>
      <w:tr w:rsidR="006C7526" w:rsidRPr="00695AB9" w:rsidTr="00AF3402">
        <w:tc>
          <w:tcPr>
            <w:tcW w:w="4961" w:type="dxa"/>
          </w:tcPr>
          <w:p w:rsidR="006C7526" w:rsidRPr="00695AB9" w:rsidRDefault="006C7526" w:rsidP="00A2566F">
            <w:pPr>
              <w:tabs>
                <w:tab w:val="center" w:pos="5670"/>
              </w:tabs>
              <w:jc w:val="center"/>
              <w:rPr>
                <w:b/>
                <w:spacing w:val="-14"/>
                <w:sz w:val="28"/>
                <w:szCs w:val="28"/>
                <w:lang w:val="es-ES"/>
              </w:rPr>
            </w:pPr>
            <w:r w:rsidRPr="00695AB9">
              <w:rPr>
                <w:b/>
                <w:spacing w:val="-14"/>
                <w:sz w:val="28"/>
                <w:szCs w:val="28"/>
                <w:lang w:val="es-ES"/>
              </w:rPr>
              <w:lastRenderedPageBreak/>
              <w:t>Đại diện hợp pháp của ngân hàng</w:t>
            </w:r>
          </w:p>
          <w:p w:rsidR="006C7526" w:rsidRPr="00695AB9" w:rsidRDefault="006C7526" w:rsidP="00A2566F">
            <w:pPr>
              <w:tabs>
                <w:tab w:val="center" w:pos="5670"/>
              </w:tabs>
              <w:jc w:val="center"/>
              <w:rPr>
                <w:spacing w:val="-14"/>
                <w:sz w:val="28"/>
                <w:szCs w:val="28"/>
                <w:lang w:val="es-ES"/>
              </w:rPr>
            </w:pPr>
            <w:r w:rsidRPr="00695AB9">
              <w:rPr>
                <w:i/>
                <w:spacing w:val="-14"/>
                <w:sz w:val="28"/>
                <w:szCs w:val="28"/>
                <w:lang w:val="es-ES"/>
              </w:rPr>
              <w:t>[ghi tên, chức danh, ký tên và đóng dấu]</w:t>
            </w:r>
          </w:p>
          <w:p w:rsidR="006C7526" w:rsidRPr="00695AB9" w:rsidRDefault="006C7526" w:rsidP="00A2566F">
            <w:pPr>
              <w:pStyle w:val="NormalWeb"/>
              <w:suppressAutoHyphens/>
              <w:spacing w:before="0" w:beforeAutospacing="0" w:after="0" w:afterAutospacing="0"/>
              <w:jc w:val="both"/>
              <w:outlineLvl w:val="0"/>
              <w:rPr>
                <w:rFonts w:ascii="Times New Roman" w:hAnsi="Times New Roman" w:cs="Times New Roman"/>
                <w:spacing w:val="-14"/>
                <w:sz w:val="28"/>
                <w:szCs w:val="28"/>
                <w:lang w:val="es-ES"/>
              </w:rPr>
            </w:pPr>
          </w:p>
        </w:tc>
      </w:tr>
    </w:tbl>
    <w:p w:rsidR="006C7526" w:rsidRPr="00695AB9" w:rsidRDefault="006C7526" w:rsidP="00A2566F">
      <w:pPr>
        <w:pStyle w:val="BodyText"/>
        <w:widowControl w:val="0"/>
        <w:ind w:right="0" w:firstLine="567"/>
        <w:rPr>
          <w:spacing w:val="-14"/>
          <w:sz w:val="28"/>
          <w:szCs w:val="28"/>
          <w:lang w:val="es-ES"/>
        </w:rPr>
      </w:pPr>
      <w:r w:rsidRPr="00695AB9">
        <w:rPr>
          <w:spacing w:val="-14"/>
          <w:sz w:val="28"/>
          <w:szCs w:val="28"/>
          <w:lang w:val="es-ES"/>
        </w:rPr>
        <w:t>Ghi chú:</w:t>
      </w:r>
    </w:p>
    <w:p w:rsidR="006C7526" w:rsidRPr="00695AB9" w:rsidRDefault="006C7526" w:rsidP="00A2566F">
      <w:pPr>
        <w:pStyle w:val="BodyText"/>
        <w:widowControl w:val="0"/>
        <w:ind w:right="0" w:firstLine="567"/>
        <w:rPr>
          <w:spacing w:val="-14"/>
          <w:sz w:val="28"/>
          <w:szCs w:val="28"/>
          <w:lang w:val="es-ES"/>
        </w:rPr>
      </w:pPr>
      <w:r w:rsidRPr="00695AB9">
        <w:rPr>
          <w:spacing w:val="-14"/>
          <w:sz w:val="28"/>
          <w:szCs w:val="28"/>
          <w:lang w:val="es-ES_tradnl"/>
        </w:rPr>
        <w:t>(1) Áp dụng trong trường hợp biện pháp bảo đảm dự thầu là thư bảo lãnh của tổ chức tín dụng hoặc chi nhánh ngân hàng nước ngoài được thành lập theo pháp luật Việt Nam.</w:t>
      </w:r>
    </w:p>
    <w:p w:rsidR="006C7526" w:rsidRPr="00695AB9" w:rsidRDefault="006C7526" w:rsidP="00A2566F">
      <w:pPr>
        <w:pStyle w:val="BodyText"/>
        <w:widowControl w:val="0"/>
        <w:ind w:right="0" w:firstLine="567"/>
        <w:rPr>
          <w:spacing w:val="-14"/>
          <w:sz w:val="28"/>
          <w:szCs w:val="28"/>
          <w:lang w:val="es-ES"/>
        </w:rPr>
      </w:pPr>
      <w:r w:rsidRPr="00695AB9">
        <w:rPr>
          <w:spacing w:val="-14"/>
          <w:sz w:val="28"/>
          <w:szCs w:val="28"/>
          <w:lang w:val="es-ES"/>
        </w:rPr>
        <w:t xml:space="preserve">(2) Ghi theo quy định tại Mục 18.2 </w:t>
      </w:r>
      <w:r w:rsidRPr="00695AB9">
        <w:rPr>
          <w:b/>
          <w:spacing w:val="-14"/>
          <w:sz w:val="28"/>
          <w:szCs w:val="28"/>
          <w:lang w:val="es-ES"/>
        </w:rPr>
        <w:t>BDL</w:t>
      </w:r>
      <w:r w:rsidRPr="00695AB9">
        <w:rPr>
          <w:spacing w:val="-14"/>
          <w:sz w:val="28"/>
          <w:szCs w:val="28"/>
          <w:lang w:val="es-ES"/>
        </w:rPr>
        <w:t xml:space="preserve">.  </w:t>
      </w:r>
    </w:p>
    <w:p w:rsidR="006C7526" w:rsidRPr="00695AB9" w:rsidRDefault="006C7526" w:rsidP="00A2566F">
      <w:pPr>
        <w:pStyle w:val="BodyText"/>
        <w:widowControl w:val="0"/>
        <w:ind w:right="0" w:firstLine="567"/>
        <w:rPr>
          <w:spacing w:val="-14"/>
          <w:sz w:val="28"/>
          <w:szCs w:val="28"/>
          <w:lang w:val="es-ES"/>
        </w:rPr>
      </w:pPr>
      <w:r w:rsidRPr="00695AB9">
        <w:rPr>
          <w:spacing w:val="-14"/>
          <w:sz w:val="28"/>
          <w:szCs w:val="28"/>
          <w:lang w:val="es-ES"/>
        </w:rPr>
        <w:t xml:space="preserve">(3) Ghi ngày đóng thầu theo quy định tại Mục 21.1 </w:t>
      </w:r>
      <w:r w:rsidRPr="00695AB9">
        <w:rPr>
          <w:b/>
          <w:spacing w:val="-14"/>
          <w:sz w:val="28"/>
          <w:szCs w:val="28"/>
          <w:lang w:val="es-ES"/>
        </w:rPr>
        <w:t>BDL</w:t>
      </w:r>
      <w:r w:rsidRPr="00695AB9">
        <w:rPr>
          <w:spacing w:val="-14"/>
          <w:sz w:val="28"/>
          <w:szCs w:val="28"/>
          <w:lang w:val="es-ES"/>
        </w:rPr>
        <w:t>.</w:t>
      </w:r>
    </w:p>
    <w:p w:rsidR="006C7526" w:rsidRPr="00695AB9" w:rsidRDefault="006C7526" w:rsidP="00A2566F">
      <w:pPr>
        <w:pStyle w:val="BodyText"/>
        <w:widowControl w:val="0"/>
        <w:ind w:right="0" w:firstLine="567"/>
        <w:rPr>
          <w:spacing w:val="-14"/>
          <w:sz w:val="28"/>
          <w:szCs w:val="28"/>
          <w:lang w:val="es-ES"/>
        </w:rPr>
      </w:pPr>
      <w:r w:rsidRPr="00695AB9">
        <w:rPr>
          <w:spacing w:val="-14"/>
          <w:sz w:val="28"/>
          <w:szCs w:val="28"/>
          <w:lang w:val="es-ES"/>
        </w:rPr>
        <w:t>(4) Áp dụng trong trường hợp nhà thầu liên danh.</w:t>
      </w:r>
    </w:p>
    <w:p w:rsidR="006C7526" w:rsidRPr="00695AB9" w:rsidRDefault="006C7526" w:rsidP="00A2566F">
      <w:pPr>
        <w:pStyle w:val="SectionVHeader"/>
        <w:ind w:firstLine="567"/>
        <w:rPr>
          <w:spacing w:val="-14"/>
          <w:sz w:val="28"/>
          <w:szCs w:val="28"/>
          <w:lang w:val="en-US"/>
        </w:rPr>
      </w:pPr>
      <w:r w:rsidRPr="00695AB9">
        <w:rPr>
          <w:i/>
          <w:spacing w:val="-14"/>
          <w:sz w:val="28"/>
          <w:szCs w:val="28"/>
          <w:lang w:val="es-ES"/>
        </w:rPr>
        <w:br w:type="page"/>
      </w:r>
      <w:r w:rsidRPr="00695AB9">
        <w:rPr>
          <w:spacing w:val="-14"/>
          <w:sz w:val="28"/>
          <w:szCs w:val="28"/>
          <w:lang w:val="en-US"/>
        </w:rPr>
        <w:lastRenderedPageBreak/>
        <w:t xml:space="preserve">NĂNG LỰC CỦA NHÀ THẦU  </w:t>
      </w:r>
    </w:p>
    <w:p w:rsidR="006C7526" w:rsidRPr="00695AB9" w:rsidRDefault="006C7526" w:rsidP="00A2566F">
      <w:pPr>
        <w:pStyle w:val="Technical4"/>
        <w:tabs>
          <w:tab w:val="clear" w:pos="-720"/>
        </w:tabs>
        <w:suppressAutoHyphens w:val="0"/>
        <w:ind w:left="360" w:right="288"/>
        <w:rPr>
          <w:rStyle w:val="Table"/>
          <w:rFonts w:ascii="Times New Roman" w:hAnsi="Times New Roman"/>
          <w:b w:val="0"/>
          <w:spacing w:val="-14"/>
          <w:sz w:val="28"/>
          <w:szCs w:val="28"/>
        </w:rPr>
      </w:pPr>
    </w:p>
    <w:p w:rsidR="006C7526" w:rsidRPr="00695AB9" w:rsidRDefault="006C7526" w:rsidP="00A2566F">
      <w:pPr>
        <w:pStyle w:val="Technical4"/>
        <w:tabs>
          <w:tab w:val="clear" w:pos="-720"/>
        </w:tabs>
        <w:suppressAutoHyphens w:val="0"/>
        <w:ind w:firstLine="567"/>
        <w:jc w:val="both"/>
        <w:rPr>
          <w:rFonts w:ascii="Times New Roman" w:hAnsi="Times New Roman"/>
          <w:b w:val="0"/>
          <w:spacing w:val="-14"/>
          <w:sz w:val="28"/>
          <w:szCs w:val="28"/>
        </w:rPr>
      </w:pPr>
      <w:r w:rsidRPr="00695AB9">
        <w:rPr>
          <w:rFonts w:ascii="Times New Roman" w:hAnsi="Times New Roman"/>
          <w:b w:val="0"/>
          <w:bCs/>
          <w:spacing w:val="-14"/>
          <w:sz w:val="28"/>
          <w:szCs w:val="28"/>
        </w:rPr>
        <w:t xml:space="preserve">Để chứng minh có năng lực thực hiện hợp đồng theo Mục 2 Chương III - Tiêu chuẩn đánh giá HSDT, nhà thầu phải cung cấp các thông tin cần thiết theo các mẫu sau đây:  </w:t>
      </w:r>
    </w:p>
    <w:p w:rsidR="006C7526" w:rsidRPr="00695AB9" w:rsidRDefault="006C7526" w:rsidP="00A2566F">
      <w:pPr>
        <w:pStyle w:val="SectionVHeading2"/>
        <w:spacing w:before="0" w:after="0"/>
        <w:jc w:val="right"/>
        <w:outlineLvl w:val="2"/>
        <w:rPr>
          <w:spacing w:val="-14"/>
          <w:szCs w:val="28"/>
        </w:rPr>
      </w:pPr>
      <w:r w:rsidRPr="00695AB9">
        <w:rPr>
          <w:spacing w:val="-14"/>
          <w:szCs w:val="28"/>
        </w:rPr>
        <w:t>Mẫu số 05(a)</w:t>
      </w:r>
    </w:p>
    <w:p w:rsidR="006C7526" w:rsidRPr="00695AB9" w:rsidRDefault="006C7526" w:rsidP="00A2566F">
      <w:pPr>
        <w:pStyle w:val="Section4heading"/>
        <w:spacing w:after="0"/>
        <w:outlineLvl w:val="3"/>
        <w:rPr>
          <w:spacing w:val="-14"/>
          <w:sz w:val="28"/>
          <w:szCs w:val="28"/>
          <w:lang w:val="es-ES_tradnl"/>
        </w:rPr>
      </w:pPr>
      <w:r w:rsidRPr="00695AB9">
        <w:rPr>
          <w:spacing w:val="-14"/>
          <w:sz w:val="28"/>
          <w:szCs w:val="28"/>
          <w:lang w:val="es-ES_tradnl"/>
        </w:rPr>
        <w:t>BẢN KÊ KHAI THÔNG TIN VỀ NHÀ THẦU</w:t>
      </w:r>
    </w:p>
    <w:p w:rsidR="006C7526" w:rsidRPr="00695AB9" w:rsidRDefault="006C7526" w:rsidP="00A2566F">
      <w:pPr>
        <w:jc w:val="right"/>
        <w:rPr>
          <w:spacing w:val="-14"/>
          <w:sz w:val="28"/>
          <w:szCs w:val="28"/>
          <w:lang w:val="es-ES_tradnl"/>
        </w:rPr>
      </w:pPr>
      <w:r w:rsidRPr="00695AB9">
        <w:rPr>
          <w:spacing w:val="-14"/>
          <w:sz w:val="28"/>
          <w:szCs w:val="28"/>
          <w:lang w:val="es-ES_tradnl"/>
        </w:rPr>
        <w:t xml:space="preserve">Ngày: </w:t>
      </w:r>
      <w:r w:rsidRPr="00695AB9">
        <w:rPr>
          <w:i/>
          <w:spacing w:val="-14"/>
          <w:sz w:val="28"/>
          <w:szCs w:val="28"/>
          <w:lang w:val="es-ES_tradnl"/>
        </w:rPr>
        <w:t>_________________</w:t>
      </w:r>
      <w:r w:rsidRPr="00695AB9">
        <w:rPr>
          <w:spacing w:val="-14"/>
          <w:sz w:val="28"/>
          <w:szCs w:val="28"/>
          <w:lang w:val="es-ES_tradnl"/>
        </w:rPr>
        <w:br/>
        <w:t xml:space="preserve">Số hiệu và tên gói thầu: </w:t>
      </w:r>
      <w:r w:rsidRPr="00695AB9">
        <w:rPr>
          <w:i/>
          <w:spacing w:val="-14"/>
          <w:sz w:val="28"/>
          <w:szCs w:val="28"/>
          <w:lang w:val="es-ES_tradnl"/>
        </w:rPr>
        <w:t>_________________</w:t>
      </w:r>
      <w:r w:rsidRPr="00695AB9">
        <w:rPr>
          <w:spacing w:val="-14"/>
          <w:sz w:val="28"/>
          <w:szCs w:val="28"/>
          <w:lang w:val="es-ES_tradnl"/>
        </w:rPr>
        <w:br/>
      </w:r>
    </w:p>
    <w:p w:rsidR="006C7526" w:rsidRPr="00695AB9" w:rsidRDefault="006C7526" w:rsidP="00A2566F">
      <w:pPr>
        <w:jc w:val="right"/>
        <w:rPr>
          <w:spacing w:val="-14"/>
          <w:sz w:val="28"/>
          <w:szCs w:val="28"/>
          <w:lang w:val="es-ES_tradnl"/>
        </w:rPr>
      </w:pPr>
    </w:p>
    <w:tbl>
      <w:tblPr>
        <w:tblW w:w="9072" w:type="dxa"/>
        <w:tblInd w:w="3" w:type="dxa"/>
        <w:tblLayout w:type="fixed"/>
        <w:tblCellMar>
          <w:left w:w="0" w:type="dxa"/>
          <w:right w:w="0" w:type="dxa"/>
        </w:tblCellMar>
        <w:tblLook w:val="0000" w:firstRow="0" w:lastRow="0" w:firstColumn="0" w:lastColumn="0" w:noHBand="0" w:noVBand="0"/>
      </w:tblPr>
      <w:tblGrid>
        <w:gridCol w:w="9072"/>
      </w:tblGrid>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firstLine="567"/>
              <w:rPr>
                <w:i/>
                <w:spacing w:val="-14"/>
                <w:sz w:val="28"/>
                <w:szCs w:val="28"/>
                <w:lang w:val="es-ES_tradnl"/>
              </w:rPr>
            </w:pPr>
            <w:r w:rsidRPr="00695AB9">
              <w:rPr>
                <w:spacing w:val="-14"/>
                <w:sz w:val="28"/>
                <w:szCs w:val="28"/>
                <w:lang w:val="es-ES_tradnl"/>
              </w:rPr>
              <w:t xml:space="preserve">Tên nhà thầu: </w:t>
            </w:r>
            <w:r w:rsidRPr="00695AB9">
              <w:rPr>
                <w:i/>
                <w:spacing w:val="-14"/>
                <w:sz w:val="28"/>
                <w:szCs w:val="28"/>
                <w:lang w:val="es-ES_tradnl"/>
              </w:rPr>
              <w:t xml:space="preserve">[ghi tên nhà thầu] </w:t>
            </w:r>
          </w:p>
        </w:tc>
      </w:tr>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firstLine="567"/>
              <w:rPr>
                <w:spacing w:val="-14"/>
                <w:sz w:val="28"/>
                <w:szCs w:val="28"/>
                <w:lang w:val="es-ES_tradnl"/>
              </w:rPr>
            </w:pPr>
            <w:r w:rsidRPr="00695AB9">
              <w:rPr>
                <w:i/>
                <w:spacing w:val="-14"/>
                <w:sz w:val="28"/>
                <w:szCs w:val="28"/>
                <w:lang w:val="es-ES_tradnl"/>
              </w:rPr>
              <w:t>Trong trường hợp liên danh, ghi tên của từng thành viên trong liên danh</w:t>
            </w:r>
          </w:p>
        </w:tc>
      </w:tr>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firstLine="567"/>
              <w:rPr>
                <w:b/>
                <w:spacing w:val="-14"/>
                <w:sz w:val="28"/>
                <w:szCs w:val="28"/>
                <w:lang w:val="es-ES_tradnl"/>
              </w:rPr>
            </w:pPr>
            <w:r w:rsidRPr="00695AB9">
              <w:rPr>
                <w:spacing w:val="-14"/>
                <w:sz w:val="28"/>
                <w:szCs w:val="28"/>
                <w:lang w:val="es-ES_tradnl"/>
              </w:rPr>
              <w:t>Nơi nhà thầu đăng ký kinh doanh, hoạt động:</w:t>
            </w:r>
          </w:p>
          <w:p w:rsidR="006C7526" w:rsidRPr="00695AB9" w:rsidRDefault="006C7526" w:rsidP="00A2566F">
            <w:pPr>
              <w:widowControl w:val="0"/>
              <w:ind w:firstLine="567"/>
              <w:rPr>
                <w:b/>
                <w:i/>
                <w:spacing w:val="-14"/>
                <w:sz w:val="28"/>
                <w:szCs w:val="28"/>
                <w:lang w:val="es-ES_tradnl"/>
              </w:rPr>
            </w:pPr>
            <w:r w:rsidRPr="00695AB9">
              <w:rPr>
                <w:i/>
                <w:spacing w:val="-14"/>
                <w:sz w:val="28"/>
                <w:szCs w:val="28"/>
                <w:lang w:val="es-ES_tradnl"/>
              </w:rPr>
              <w:t>[ghi tên tỉnh/thành phố nơi đăng ký kinh doanh, hoạt động]</w:t>
            </w:r>
          </w:p>
        </w:tc>
      </w:tr>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firstLine="567"/>
              <w:rPr>
                <w:b/>
                <w:spacing w:val="-14"/>
                <w:sz w:val="28"/>
                <w:szCs w:val="28"/>
                <w:lang w:val="es-ES_tradnl"/>
              </w:rPr>
            </w:pPr>
            <w:r w:rsidRPr="00695AB9">
              <w:rPr>
                <w:spacing w:val="-14"/>
                <w:sz w:val="28"/>
                <w:szCs w:val="28"/>
                <w:lang w:val="es-ES_tradnl"/>
              </w:rPr>
              <w:t>Năm thành lập công ty:</w:t>
            </w:r>
          </w:p>
          <w:p w:rsidR="006C7526" w:rsidRPr="00695AB9" w:rsidRDefault="006C7526" w:rsidP="00A2566F">
            <w:pPr>
              <w:widowControl w:val="0"/>
              <w:ind w:firstLine="567"/>
              <w:outlineLvl w:val="2"/>
              <w:rPr>
                <w:b/>
                <w:i/>
                <w:spacing w:val="-14"/>
                <w:sz w:val="28"/>
                <w:szCs w:val="28"/>
                <w:lang w:val="es-ES_tradnl"/>
              </w:rPr>
            </w:pPr>
          </w:p>
        </w:tc>
      </w:tr>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firstLine="567"/>
              <w:rPr>
                <w:b/>
                <w:spacing w:val="-14"/>
                <w:sz w:val="28"/>
                <w:szCs w:val="28"/>
                <w:lang w:val="es-ES_tradnl"/>
              </w:rPr>
            </w:pPr>
            <w:r w:rsidRPr="00695AB9">
              <w:rPr>
                <w:spacing w:val="-14"/>
                <w:sz w:val="28"/>
                <w:szCs w:val="28"/>
                <w:lang w:val="es-ES_tradnl"/>
              </w:rPr>
              <w:t xml:space="preserve">Địa chỉ hợp pháp của nhà thầu </w:t>
            </w:r>
            <w:r w:rsidRPr="00695AB9">
              <w:rPr>
                <w:i/>
                <w:spacing w:val="-14"/>
                <w:sz w:val="28"/>
                <w:szCs w:val="28"/>
                <w:lang w:val="es-ES_tradnl"/>
              </w:rPr>
              <w:t>[tại nơi đăng ký]</w:t>
            </w:r>
            <w:r w:rsidRPr="00695AB9">
              <w:rPr>
                <w:spacing w:val="-14"/>
                <w:sz w:val="28"/>
                <w:szCs w:val="28"/>
                <w:lang w:val="es-ES_tradnl"/>
              </w:rPr>
              <w:t>:</w:t>
            </w:r>
          </w:p>
          <w:p w:rsidR="006C7526" w:rsidRPr="00695AB9" w:rsidRDefault="006C7526" w:rsidP="00A2566F">
            <w:pPr>
              <w:widowControl w:val="0"/>
              <w:ind w:firstLine="567"/>
              <w:outlineLvl w:val="2"/>
              <w:rPr>
                <w:b/>
                <w:i/>
                <w:spacing w:val="-14"/>
                <w:sz w:val="28"/>
                <w:szCs w:val="28"/>
                <w:lang w:val="es-ES_tradnl"/>
              </w:rPr>
            </w:pPr>
          </w:p>
        </w:tc>
      </w:tr>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firstLine="567"/>
              <w:rPr>
                <w:b/>
                <w:spacing w:val="-14"/>
                <w:sz w:val="28"/>
                <w:szCs w:val="28"/>
                <w:lang w:val="es-ES_tradnl"/>
              </w:rPr>
            </w:pPr>
            <w:r w:rsidRPr="00695AB9">
              <w:rPr>
                <w:spacing w:val="-14"/>
                <w:sz w:val="28"/>
                <w:szCs w:val="28"/>
                <w:lang w:val="es-ES_tradnl"/>
              </w:rPr>
              <w:t>Thông tin về đại diện hợp pháp của nhà thầu</w:t>
            </w:r>
          </w:p>
          <w:p w:rsidR="006C7526" w:rsidRPr="00695AB9" w:rsidRDefault="006C7526" w:rsidP="00A2566F">
            <w:pPr>
              <w:widowControl w:val="0"/>
              <w:ind w:firstLine="567"/>
              <w:rPr>
                <w:b/>
                <w:spacing w:val="-14"/>
                <w:sz w:val="28"/>
                <w:szCs w:val="28"/>
                <w:lang w:val="es-ES_tradnl"/>
              </w:rPr>
            </w:pPr>
            <w:r w:rsidRPr="00695AB9">
              <w:rPr>
                <w:spacing w:val="-14"/>
                <w:sz w:val="28"/>
                <w:szCs w:val="28"/>
                <w:lang w:val="es-ES_tradnl"/>
              </w:rPr>
              <w:t>Tên: _____________________________________</w:t>
            </w:r>
          </w:p>
          <w:p w:rsidR="006C7526" w:rsidRPr="00695AB9" w:rsidRDefault="006C7526" w:rsidP="00A2566F">
            <w:pPr>
              <w:widowControl w:val="0"/>
              <w:ind w:firstLine="567"/>
              <w:rPr>
                <w:b/>
                <w:i/>
                <w:spacing w:val="-14"/>
                <w:sz w:val="28"/>
                <w:szCs w:val="28"/>
                <w:lang w:val="es-ES_tradnl"/>
              </w:rPr>
            </w:pPr>
            <w:r w:rsidRPr="00695AB9">
              <w:rPr>
                <w:spacing w:val="-14"/>
                <w:sz w:val="28"/>
                <w:szCs w:val="28"/>
                <w:lang w:val="es-ES_tradnl"/>
              </w:rPr>
              <w:t xml:space="preserve">Địa chỉ: </w:t>
            </w:r>
            <w:r w:rsidRPr="00695AB9">
              <w:rPr>
                <w:i/>
                <w:spacing w:val="-14"/>
                <w:sz w:val="28"/>
                <w:szCs w:val="28"/>
                <w:lang w:val="es-ES_tradnl"/>
              </w:rPr>
              <w:t>___________________________________</w:t>
            </w:r>
          </w:p>
          <w:p w:rsidR="006C7526" w:rsidRPr="00695AB9" w:rsidRDefault="006C7526" w:rsidP="00A2566F">
            <w:pPr>
              <w:widowControl w:val="0"/>
              <w:ind w:firstLine="567"/>
              <w:rPr>
                <w:b/>
                <w:spacing w:val="-14"/>
                <w:sz w:val="28"/>
                <w:szCs w:val="28"/>
                <w:lang w:val="es-ES_tradnl"/>
              </w:rPr>
            </w:pPr>
            <w:r w:rsidRPr="00695AB9">
              <w:rPr>
                <w:spacing w:val="-14"/>
                <w:sz w:val="28"/>
                <w:szCs w:val="28"/>
                <w:lang w:val="es-ES_tradnl"/>
              </w:rPr>
              <w:t xml:space="preserve">Số điện thoại/fax: </w:t>
            </w:r>
            <w:r w:rsidRPr="00695AB9">
              <w:rPr>
                <w:i/>
                <w:spacing w:val="-14"/>
                <w:sz w:val="28"/>
                <w:szCs w:val="28"/>
                <w:lang w:val="es-ES_tradnl"/>
              </w:rPr>
              <w:t>_______________________</w:t>
            </w:r>
          </w:p>
          <w:p w:rsidR="006C7526" w:rsidRPr="00695AB9" w:rsidRDefault="006C7526" w:rsidP="00A2566F">
            <w:pPr>
              <w:widowControl w:val="0"/>
              <w:ind w:firstLine="567"/>
              <w:rPr>
                <w:b/>
                <w:spacing w:val="-14"/>
                <w:sz w:val="28"/>
                <w:szCs w:val="28"/>
              </w:rPr>
            </w:pPr>
            <w:r w:rsidRPr="00695AB9">
              <w:rPr>
                <w:spacing w:val="-14"/>
                <w:sz w:val="28"/>
                <w:szCs w:val="28"/>
              </w:rPr>
              <w:t xml:space="preserve">Địa chỉ email: </w:t>
            </w:r>
            <w:r w:rsidRPr="00695AB9">
              <w:rPr>
                <w:i/>
                <w:spacing w:val="-14"/>
                <w:sz w:val="28"/>
                <w:szCs w:val="28"/>
              </w:rPr>
              <w:t>______________________________</w:t>
            </w:r>
          </w:p>
        </w:tc>
      </w:tr>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left="567" w:right="141"/>
              <w:rPr>
                <w:spacing w:val="-14"/>
                <w:sz w:val="28"/>
                <w:szCs w:val="28"/>
              </w:rPr>
            </w:pPr>
            <w:r w:rsidRPr="00695AB9">
              <w:rPr>
                <w:spacing w:val="-14"/>
                <w:sz w:val="28"/>
                <w:szCs w:val="28"/>
              </w:rPr>
              <w:t xml:space="preserve">1. Kèm theo là bản chụp một trong các tài liệu sau đây: </w:t>
            </w:r>
            <w:r w:rsidRPr="00695AB9">
              <w:rPr>
                <w:spacing w:val="-14"/>
                <w:sz w:val="28"/>
                <w:szCs w:val="28"/>
                <w:lang w:val="pl-PL"/>
              </w:rPr>
              <w:t>Giấy chứng nhận đăng ký doanh nghiệp, quyết định thành lập hoặc tài liệu có giá trị tương đương do cơ quan có thẩm quyền của nước mà nhà thầu đang hoạt động cấp.</w:t>
            </w:r>
          </w:p>
          <w:p w:rsidR="006C7526" w:rsidRPr="00695AB9" w:rsidRDefault="006C7526" w:rsidP="00A2566F">
            <w:pPr>
              <w:widowControl w:val="0"/>
              <w:ind w:left="567" w:right="141"/>
              <w:rPr>
                <w:b/>
                <w:spacing w:val="-14"/>
                <w:sz w:val="28"/>
                <w:szCs w:val="28"/>
              </w:rPr>
            </w:pPr>
            <w:r w:rsidRPr="00695AB9">
              <w:rPr>
                <w:spacing w:val="-14"/>
                <w:sz w:val="28"/>
                <w:szCs w:val="28"/>
              </w:rPr>
              <w:t>2. Trình bày sơ đồ tổ chức của nhà thầu.</w:t>
            </w:r>
          </w:p>
        </w:tc>
      </w:tr>
    </w:tbl>
    <w:p w:rsidR="006C7526" w:rsidRPr="00695AB9" w:rsidRDefault="006C7526" w:rsidP="00A2566F">
      <w:pPr>
        <w:jc w:val="right"/>
        <w:rPr>
          <w:spacing w:val="-14"/>
          <w:sz w:val="28"/>
          <w:szCs w:val="28"/>
        </w:rPr>
      </w:pPr>
      <w:r w:rsidRPr="00695AB9">
        <w:rPr>
          <w:spacing w:val="-14"/>
          <w:sz w:val="28"/>
          <w:szCs w:val="28"/>
        </w:rPr>
        <w:br w:type="page"/>
      </w:r>
      <w:r w:rsidRPr="00695AB9">
        <w:rPr>
          <w:b/>
          <w:spacing w:val="-14"/>
          <w:sz w:val="28"/>
          <w:szCs w:val="28"/>
        </w:rPr>
        <w:lastRenderedPageBreak/>
        <w:t>Mẫu số 05(b)</w:t>
      </w:r>
    </w:p>
    <w:p w:rsidR="006C7526" w:rsidRPr="00695AB9" w:rsidRDefault="006C7526" w:rsidP="00A2566F">
      <w:pPr>
        <w:pStyle w:val="Section4heading"/>
        <w:spacing w:after="0"/>
        <w:outlineLvl w:val="3"/>
        <w:rPr>
          <w:b w:val="0"/>
          <w:spacing w:val="-14"/>
          <w:sz w:val="28"/>
          <w:szCs w:val="28"/>
          <w:lang w:val="es-ES_tradnl"/>
        </w:rPr>
      </w:pPr>
      <w:r w:rsidRPr="00695AB9">
        <w:rPr>
          <w:spacing w:val="-14"/>
          <w:sz w:val="28"/>
          <w:szCs w:val="28"/>
          <w:lang w:val="es-ES_tradnl"/>
        </w:rPr>
        <w:t>BẢN KÊ KHAI THÔNG TIN VỀ THÀNH VIÊN CỦA NHÀ THẦU LIÊN DANH</w:t>
      </w:r>
      <w:r w:rsidRPr="00695AB9">
        <w:rPr>
          <w:spacing w:val="-14"/>
          <w:sz w:val="28"/>
          <w:szCs w:val="28"/>
          <w:vertAlign w:val="superscript"/>
          <w:lang w:val="es-ES_tradnl"/>
        </w:rPr>
        <w:t>(1)</w:t>
      </w:r>
      <w:r w:rsidRPr="00695AB9">
        <w:rPr>
          <w:spacing w:val="-14"/>
          <w:sz w:val="28"/>
          <w:szCs w:val="28"/>
          <w:lang w:val="es-ES_tradnl"/>
        </w:rPr>
        <w:br/>
      </w:r>
    </w:p>
    <w:p w:rsidR="006C7526" w:rsidRPr="00695AB9" w:rsidRDefault="006C7526" w:rsidP="00A2566F">
      <w:pPr>
        <w:jc w:val="right"/>
        <w:rPr>
          <w:spacing w:val="-14"/>
          <w:sz w:val="28"/>
          <w:szCs w:val="28"/>
          <w:lang w:val="es-ES_tradnl"/>
        </w:rPr>
      </w:pPr>
      <w:r w:rsidRPr="00695AB9">
        <w:rPr>
          <w:spacing w:val="-14"/>
          <w:sz w:val="28"/>
          <w:szCs w:val="28"/>
          <w:lang w:val="es-ES_tradnl"/>
        </w:rPr>
        <w:t xml:space="preserve">Ngày: </w:t>
      </w:r>
      <w:r w:rsidRPr="00695AB9">
        <w:rPr>
          <w:i/>
          <w:iCs/>
          <w:spacing w:val="-14"/>
          <w:sz w:val="28"/>
          <w:szCs w:val="28"/>
          <w:lang w:val="es-ES_tradnl"/>
        </w:rPr>
        <w:t>_______________</w:t>
      </w:r>
      <w:r w:rsidRPr="00695AB9">
        <w:rPr>
          <w:i/>
          <w:iCs/>
          <w:spacing w:val="-14"/>
          <w:sz w:val="28"/>
          <w:szCs w:val="28"/>
          <w:lang w:val="es-ES_tradnl"/>
        </w:rPr>
        <w:br/>
      </w:r>
      <w:r w:rsidRPr="00695AB9">
        <w:rPr>
          <w:spacing w:val="-14"/>
          <w:sz w:val="28"/>
          <w:szCs w:val="28"/>
          <w:lang w:val="es-ES_tradnl"/>
        </w:rPr>
        <w:t xml:space="preserve">Số hiệu và tên gói thầu: </w:t>
      </w:r>
      <w:r w:rsidRPr="00695AB9">
        <w:rPr>
          <w:i/>
          <w:iCs/>
          <w:spacing w:val="-14"/>
          <w:sz w:val="28"/>
          <w:szCs w:val="28"/>
          <w:lang w:val="es-ES_tradnl"/>
        </w:rPr>
        <w:t>__________________</w:t>
      </w:r>
      <w:r w:rsidRPr="00695AB9">
        <w:rPr>
          <w:i/>
          <w:iCs/>
          <w:spacing w:val="-14"/>
          <w:sz w:val="28"/>
          <w:szCs w:val="28"/>
          <w:lang w:val="es-ES_tradnl"/>
        </w:rPr>
        <w:br/>
      </w:r>
    </w:p>
    <w:p w:rsidR="006C7526" w:rsidRPr="00695AB9" w:rsidRDefault="006C7526" w:rsidP="00A2566F">
      <w:pPr>
        <w:rPr>
          <w:spacing w:val="-14"/>
          <w:sz w:val="28"/>
          <w:szCs w:val="28"/>
          <w:lang w:val="es-ES_tradnl"/>
        </w:rPr>
      </w:pPr>
    </w:p>
    <w:tbl>
      <w:tblPr>
        <w:tblW w:w="9072" w:type="dxa"/>
        <w:tblInd w:w="3" w:type="dxa"/>
        <w:tblLayout w:type="fixed"/>
        <w:tblCellMar>
          <w:left w:w="0" w:type="dxa"/>
          <w:right w:w="0" w:type="dxa"/>
        </w:tblCellMar>
        <w:tblLook w:val="0000" w:firstRow="0" w:lastRow="0" w:firstColumn="0" w:lastColumn="0" w:noHBand="0" w:noVBand="0"/>
      </w:tblPr>
      <w:tblGrid>
        <w:gridCol w:w="9072"/>
      </w:tblGrid>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firstLine="567"/>
              <w:rPr>
                <w:b/>
                <w:i/>
                <w:iCs/>
                <w:spacing w:val="-14"/>
                <w:sz w:val="28"/>
                <w:szCs w:val="28"/>
                <w:lang w:val="es-ES_tradnl"/>
              </w:rPr>
            </w:pPr>
            <w:r w:rsidRPr="00695AB9">
              <w:rPr>
                <w:spacing w:val="-14"/>
                <w:sz w:val="28"/>
                <w:szCs w:val="28"/>
                <w:lang w:val="es-ES_tradnl"/>
              </w:rPr>
              <w:t>Tên nhà thầu liên danh:</w:t>
            </w:r>
          </w:p>
        </w:tc>
      </w:tr>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firstLine="567"/>
              <w:rPr>
                <w:b/>
                <w:i/>
                <w:iCs/>
                <w:spacing w:val="-14"/>
                <w:sz w:val="28"/>
                <w:szCs w:val="28"/>
                <w:lang w:val="es-ES_tradnl"/>
              </w:rPr>
            </w:pPr>
            <w:r w:rsidRPr="00695AB9">
              <w:rPr>
                <w:spacing w:val="-14"/>
                <w:sz w:val="28"/>
                <w:szCs w:val="28"/>
                <w:lang w:val="es-ES_tradnl"/>
              </w:rPr>
              <w:t>Tên thành viên của nhà thầu liên danh:</w:t>
            </w:r>
          </w:p>
        </w:tc>
      </w:tr>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firstLine="567"/>
              <w:rPr>
                <w:b/>
                <w:i/>
                <w:iCs/>
                <w:spacing w:val="-14"/>
                <w:sz w:val="28"/>
                <w:szCs w:val="28"/>
                <w:lang w:val="es-ES_tradnl"/>
              </w:rPr>
            </w:pPr>
            <w:r w:rsidRPr="00695AB9">
              <w:rPr>
                <w:spacing w:val="-14"/>
                <w:sz w:val="28"/>
                <w:szCs w:val="28"/>
                <w:lang w:val="es-ES_tradnl"/>
              </w:rPr>
              <w:t>Quốc gia nơi đăng ký công ty của thành viên liên danh:</w:t>
            </w:r>
          </w:p>
        </w:tc>
      </w:tr>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firstLine="567"/>
              <w:rPr>
                <w:b/>
                <w:i/>
                <w:iCs/>
                <w:spacing w:val="-14"/>
                <w:sz w:val="28"/>
                <w:szCs w:val="28"/>
                <w:lang w:val="es-ES_tradnl"/>
              </w:rPr>
            </w:pPr>
            <w:r w:rsidRPr="00695AB9">
              <w:rPr>
                <w:spacing w:val="-14"/>
                <w:sz w:val="28"/>
                <w:szCs w:val="28"/>
                <w:lang w:val="es-ES_tradnl"/>
              </w:rPr>
              <w:t>Năm thành lập công ty của thành viên liên danh:</w:t>
            </w:r>
          </w:p>
        </w:tc>
      </w:tr>
      <w:tr w:rsidR="006C7526" w:rsidRPr="00695AB9" w:rsidTr="00AF3402">
        <w:tc>
          <w:tcPr>
            <w:tcW w:w="9072" w:type="dxa"/>
            <w:tcBorders>
              <w:top w:val="single" w:sz="2" w:space="0" w:color="auto"/>
              <w:left w:val="single" w:sz="2" w:space="0" w:color="auto"/>
              <w:right w:val="single" w:sz="2" w:space="0" w:color="auto"/>
            </w:tcBorders>
          </w:tcPr>
          <w:p w:rsidR="006C7526" w:rsidRPr="00695AB9" w:rsidRDefault="006C7526" w:rsidP="00A2566F">
            <w:pPr>
              <w:widowControl w:val="0"/>
              <w:ind w:firstLine="567"/>
              <w:rPr>
                <w:b/>
                <w:spacing w:val="-14"/>
                <w:sz w:val="28"/>
                <w:szCs w:val="28"/>
                <w:lang w:val="es-ES_tradnl"/>
              </w:rPr>
            </w:pPr>
            <w:r w:rsidRPr="00695AB9">
              <w:rPr>
                <w:spacing w:val="-14"/>
                <w:sz w:val="28"/>
                <w:szCs w:val="28"/>
                <w:lang w:val="es-ES_tradnl"/>
              </w:rPr>
              <w:t>Địa chỉ hợp pháp của thành viên liên danh tại quốc gia đăng ký:</w:t>
            </w:r>
          </w:p>
        </w:tc>
      </w:tr>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firstLine="567"/>
              <w:rPr>
                <w:spacing w:val="-14"/>
                <w:sz w:val="28"/>
                <w:szCs w:val="28"/>
                <w:lang w:val="es-ES_tradnl"/>
              </w:rPr>
            </w:pPr>
            <w:r w:rsidRPr="00695AB9">
              <w:rPr>
                <w:spacing w:val="-14"/>
                <w:sz w:val="28"/>
                <w:szCs w:val="28"/>
                <w:lang w:val="es-ES_tradnl"/>
              </w:rPr>
              <w:t>Thông tin về đại diện hợp pháp của thành viên liên danh</w:t>
            </w:r>
          </w:p>
          <w:p w:rsidR="006C7526" w:rsidRPr="00695AB9" w:rsidRDefault="006C7526" w:rsidP="00A2566F">
            <w:pPr>
              <w:widowControl w:val="0"/>
              <w:ind w:firstLine="567"/>
              <w:rPr>
                <w:i/>
                <w:iCs/>
                <w:spacing w:val="-14"/>
                <w:sz w:val="28"/>
                <w:szCs w:val="28"/>
                <w:lang w:val="es-ES_tradnl"/>
              </w:rPr>
            </w:pPr>
            <w:r w:rsidRPr="00695AB9">
              <w:rPr>
                <w:spacing w:val="-14"/>
                <w:sz w:val="28"/>
                <w:szCs w:val="28"/>
                <w:lang w:val="es-ES_tradnl"/>
              </w:rPr>
              <w:t>Tên: ____________________________________</w:t>
            </w:r>
          </w:p>
          <w:p w:rsidR="006C7526" w:rsidRPr="00695AB9" w:rsidRDefault="006C7526" w:rsidP="00A2566F">
            <w:pPr>
              <w:widowControl w:val="0"/>
              <w:ind w:firstLine="567"/>
              <w:rPr>
                <w:i/>
                <w:iCs/>
                <w:spacing w:val="-14"/>
                <w:sz w:val="28"/>
                <w:szCs w:val="28"/>
                <w:lang w:val="es-ES_tradnl"/>
              </w:rPr>
            </w:pPr>
            <w:r w:rsidRPr="00695AB9">
              <w:rPr>
                <w:spacing w:val="-14"/>
                <w:sz w:val="28"/>
                <w:szCs w:val="28"/>
                <w:lang w:val="es-ES_tradnl"/>
              </w:rPr>
              <w:t>Địa chỉ: __________________________________</w:t>
            </w:r>
          </w:p>
          <w:p w:rsidR="006C7526" w:rsidRPr="00695AB9" w:rsidRDefault="006C7526" w:rsidP="00A2566F">
            <w:pPr>
              <w:widowControl w:val="0"/>
              <w:ind w:firstLine="567"/>
              <w:rPr>
                <w:i/>
                <w:iCs/>
                <w:spacing w:val="-14"/>
                <w:sz w:val="28"/>
                <w:szCs w:val="28"/>
                <w:lang w:val="es-ES_tradnl"/>
              </w:rPr>
            </w:pPr>
            <w:r w:rsidRPr="00695AB9">
              <w:rPr>
                <w:spacing w:val="-14"/>
                <w:sz w:val="28"/>
                <w:szCs w:val="28"/>
                <w:lang w:val="es-ES_tradnl"/>
              </w:rPr>
              <w:t>Số điện thoại/fax: _____________________</w:t>
            </w:r>
          </w:p>
          <w:p w:rsidR="006C7526" w:rsidRPr="00695AB9" w:rsidRDefault="006C7526" w:rsidP="00A2566F">
            <w:pPr>
              <w:widowControl w:val="0"/>
              <w:ind w:firstLine="567"/>
              <w:rPr>
                <w:i/>
                <w:iCs/>
                <w:spacing w:val="-14"/>
                <w:sz w:val="28"/>
                <w:szCs w:val="28"/>
              </w:rPr>
            </w:pPr>
            <w:r w:rsidRPr="00695AB9">
              <w:rPr>
                <w:spacing w:val="-14"/>
                <w:sz w:val="28"/>
                <w:szCs w:val="28"/>
              </w:rPr>
              <w:t>Địa chỉ e-mail: _____________________________</w:t>
            </w:r>
          </w:p>
        </w:tc>
      </w:tr>
      <w:tr w:rsidR="006C7526" w:rsidRPr="00695AB9" w:rsidTr="00AF3402">
        <w:tc>
          <w:tcPr>
            <w:tcW w:w="9072"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left="567" w:right="141"/>
              <w:rPr>
                <w:spacing w:val="-14"/>
                <w:sz w:val="28"/>
                <w:szCs w:val="28"/>
              </w:rPr>
            </w:pPr>
            <w:r w:rsidRPr="00695AB9">
              <w:rPr>
                <w:spacing w:val="-14"/>
                <w:sz w:val="28"/>
                <w:szCs w:val="28"/>
              </w:rPr>
              <w:t xml:space="preserve">1. Kèm theo là bản chụp một trong các tài liệu sau đây: </w:t>
            </w:r>
            <w:r w:rsidRPr="00695AB9">
              <w:rPr>
                <w:spacing w:val="-14"/>
                <w:sz w:val="28"/>
                <w:szCs w:val="28"/>
                <w:lang w:val="pl-PL"/>
              </w:rPr>
              <w:t>Giấy chứng nhận đăng ký doanh nghiệp, quyết định thành lập hoặc tài liệu có giá trị tương đương do cơ quan có thẩm quyền của nước mà nhà thầu đang hoạt động cấp.</w:t>
            </w:r>
          </w:p>
          <w:p w:rsidR="006C7526" w:rsidRPr="00695AB9" w:rsidRDefault="006C7526" w:rsidP="00A2566F">
            <w:pPr>
              <w:widowControl w:val="0"/>
              <w:ind w:left="567" w:right="141"/>
              <w:rPr>
                <w:spacing w:val="-14"/>
                <w:sz w:val="28"/>
                <w:szCs w:val="28"/>
              </w:rPr>
            </w:pPr>
            <w:r w:rsidRPr="00695AB9">
              <w:rPr>
                <w:spacing w:val="-14"/>
                <w:sz w:val="28"/>
                <w:szCs w:val="28"/>
              </w:rPr>
              <w:t>2. Trình bày sơ đồ tổ chức.</w:t>
            </w:r>
          </w:p>
        </w:tc>
      </w:tr>
    </w:tbl>
    <w:p w:rsidR="006C7526" w:rsidRPr="00695AB9" w:rsidRDefault="006C7526" w:rsidP="00A2566F">
      <w:pPr>
        <w:pStyle w:val="SectionVHeading2"/>
        <w:spacing w:before="0" w:after="0"/>
        <w:ind w:firstLine="567"/>
        <w:jc w:val="left"/>
        <w:outlineLvl w:val="2"/>
        <w:rPr>
          <w:b w:val="0"/>
          <w:i/>
          <w:spacing w:val="-14"/>
          <w:szCs w:val="28"/>
        </w:rPr>
      </w:pPr>
    </w:p>
    <w:p w:rsidR="006C7526" w:rsidRPr="00695AB9" w:rsidRDefault="006C7526" w:rsidP="00A2566F">
      <w:pPr>
        <w:pStyle w:val="SectionVHeading2"/>
        <w:spacing w:before="0" w:after="0"/>
        <w:ind w:firstLine="567"/>
        <w:jc w:val="left"/>
        <w:outlineLvl w:val="2"/>
        <w:rPr>
          <w:b w:val="0"/>
          <w:spacing w:val="-14"/>
          <w:szCs w:val="28"/>
        </w:rPr>
      </w:pPr>
      <w:r w:rsidRPr="00695AB9">
        <w:rPr>
          <w:b w:val="0"/>
          <w:spacing w:val="-14"/>
          <w:szCs w:val="28"/>
        </w:rPr>
        <w:t>Ghi chú:</w:t>
      </w:r>
    </w:p>
    <w:p w:rsidR="006C7526" w:rsidRPr="00695AB9" w:rsidRDefault="006C7526" w:rsidP="00A2566F">
      <w:pPr>
        <w:pStyle w:val="SectionVHeading2"/>
        <w:spacing w:before="0" w:after="0"/>
        <w:ind w:firstLine="567"/>
        <w:jc w:val="both"/>
        <w:outlineLvl w:val="2"/>
        <w:rPr>
          <w:spacing w:val="-14"/>
          <w:szCs w:val="28"/>
          <w:lang w:val="es-ES"/>
        </w:rPr>
      </w:pPr>
      <w:r w:rsidRPr="00695AB9">
        <w:rPr>
          <w:b w:val="0"/>
          <w:spacing w:val="-14"/>
          <w:szCs w:val="28"/>
        </w:rPr>
        <w:t>(1) Trường hợp nhà thầu liên danh thì từng thành viên của nhà thầu liên danh phải kê khai theo Mẫu này.</w:t>
      </w:r>
    </w:p>
    <w:p w:rsidR="006C7526" w:rsidRPr="00695AB9" w:rsidRDefault="006C7526" w:rsidP="00A2566F">
      <w:pPr>
        <w:pStyle w:val="Heading3"/>
        <w:jc w:val="right"/>
        <w:rPr>
          <w:b w:val="0"/>
          <w:spacing w:val="-14"/>
          <w:szCs w:val="28"/>
        </w:rPr>
      </w:pPr>
      <w:r w:rsidRPr="00695AB9">
        <w:rPr>
          <w:b w:val="0"/>
          <w:spacing w:val="-14"/>
          <w:szCs w:val="28"/>
          <w:lang w:val="es-ES_tradnl"/>
        </w:rPr>
        <w:br w:type="page"/>
      </w:r>
      <w:r w:rsidRPr="00695AB9">
        <w:rPr>
          <w:spacing w:val="-14"/>
          <w:szCs w:val="28"/>
        </w:rPr>
        <w:lastRenderedPageBreak/>
        <w:t>Mẫu số 06</w:t>
      </w:r>
    </w:p>
    <w:p w:rsidR="006C7526" w:rsidRPr="00695AB9" w:rsidRDefault="006C7526" w:rsidP="00A2566F">
      <w:pPr>
        <w:pStyle w:val="Heading4"/>
        <w:spacing w:after="0"/>
        <w:ind w:left="965" w:firstLine="0"/>
        <w:jc w:val="center"/>
        <w:rPr>
          <w:spacing w:val="-14"/>
          <w:sz w:val="28"/>
          <w:szCs w:val="28"/>
          <w:vertAlign w:val="superscript"/>
        </w:rPr>
      </w:pPr>
      <w:r w:rsidRPr="00695AB9">
        <w:rPr>
          <w:spacing w:val="-14"/>
          <w:sz w:val="28"/>
          <w:szCs w:val="28"/>
        </w:rPr>
        <w:t>DANH SÁCH CÁC CÔNG TY ĐẢM NHẬN PHẦN CÔNG VIỆC CỦA GÓI THẦU</w:t>
      </w:r>
      <w:r w:rsidRPr="00695AB9">
        <w:rPr>
          <w:b w:val="0"/>
          <w:spacing w:val="-14"/>
          <w:sz w:val="28"/>
          <w:szCs w:val="28"/>
          <w:vertAlign w:val="superscript"/>
        </w:rPr>
        <w:t>(1)</w:t>
      </w:r>
    </w:p>
    <w:p w:rsidR="006C7526" w:rsidRPr="00695AB9" w:rsidRDefault="006C7526" w:rsidP="00A2566F">
      <w:pPr>
        <w:rPr>
          <w:spacing w:val="-14"/>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3295"/>
        <w:gridCol w:w="2029"/>
        <w:gridCol w:w="1774"/>
        <w:gridCol w:w="1961"/>
      </w:tblGrid>
      <w:tr w:rsidR="006C7526" w:rsidRPr="00695AB9" w:rsidTr="00AF3402">
        <w:tc>
          <w:tcPr>
            <w:tcW w:w="795" w:type="dxa"/>
            <w:vAlign w:val="center"/>
          </w:tcPr>
          <w:p w:rsidR="006C7526" w:rsidRPr="00695AB9" w:rsidRDefault="006C7526" w:rsidP="00A2566F">
            <w:pPr>
              <w:widowControl w:val="0"/>
              <w:jc w:val="center"/>
              <w:rPr>
                <w:spacing w:val="-14"/>
                <w:sz w:val="28"/>
                <w:szCs w:val="28"/>
              </w:rPr>
            </w:pPr>
          </w:p>
          <w:p w:rsidR="006C7526" w:rsidRPr="00695AB9" w:rsidRDefault="006C7526" w:rsidP="00A2566F">
            <w:pPr>
              <w:widowControl w:val="0"/>
              <w:jc w:val="center"/>
              <w:rPr>
                <w:b/>
                <w:spacing w:val="-14"/>
                <w:sz w:val="28"/>
                <w:szCs w:val="28"/>
              </w:rPr>
            </w:pPr>
            <w:r w:rsidRPr="00695AB9">
              <w:rPr>
                <w:b/>
                <w:spacing w:val="-14"/>
                <w:sz w:val="28"/>
                <w:szCs w:val="28"/>
              </w:rPr>
              <w:t>STT</w:t>
            </w:r>
          </w:p>
        </w:tc>
        <w:tc>
          <w:tcPr>
            <w:tcW w:w="3316" w:type="dxa"/>
            <w:vAlign w:val="center"/>
          </w:tcPr>
          <w:p w:rsidR="006C7526" w:rsidRPr="00695AB9" w:rsidRDefault="006C7526" w:rsidP="00A2566F">
            <w:pPr>
              <w:widowControl w:val="0"/>
              <w:jc w:val="center"/>
              <w:rPr>
                <w:b/>
                <w:spacing w:val="-14"/>
                <w:sz w:val="28"/>
                <w:szCs w:val="28"/>
                <w:vertAlign w:val="superscript"/>
              </w:rPr>
            </w:pPr>
            <w:r w:rsidRPr="00695AB9">
              <w:rPr>
                <w:b/>
                <w:spacing w:val="-14"/>
                <w:sz w:val="28"/>
                <w:szCs w:val="28"/>
              </w:rPr>
              <w:t>Tên công ty con, công ty thành viên</w:t>
            </w:r>
            <w:r w:rsidRPr="00695AB9">
              <w:rPr>
                <w:b/>
                <w:spacing w:val="-14"/>
                <w:sz w:val="28"/>
                <w:szCs w:val="28"/>
                <w:vertAlign w:val="superscript"/>
              </w:rPr>
              <w:t>(2)</w:t>
            </w:r>
          </w:p>
        </w:tc>
        <w:tc>
          <w:tcPr>
            <w:tcW w:w="2039" w:type="dxa"/>
            <w:vAlign w:val="center"/>
          </w:tcPr>
          <w:p w:rsidR="006C7526" w:rsidRPr="00695AB9" w:rsidRDefault="006C7526" w:rsidP="00A2566F">
            <w:pPr>
              <w:widowControl w:val="0"/>
              <w:jc w:val="center"/>
              <w:rPr>
                <w:b/>
                <w:spacing w:val="-14"/>
                <w:sz w:val="28"/>
                <w:szCs w:val="28"/>
                <w:vertAlign w:val="superscript"/>
              </w:rPr>
            </w:pPr>
            <w:r w:rsidRPr="00695AB9">
              <w:rPr>
                <w:b/>
                <w:spacing w:val="-14"/>
                <w:sz w:val="28"/>
                <w:szCs w:val="28"/>
              </w:rPr>
              <w:t>Công việc đảm nhận trong gói thầu</w:t>
            </w:r>
            <w:r w:rsidRPr="00695AB9">
              <w:rPr>
                <w:b/>
                <w:spacing w:val="-14"/>
                <w:sz w:val="28"/>
                <w:szCs w:val="28"/>
                <w:vertAlign w:val="superscript"/>
              </w:rPr>
              <w:t>(3)</w:t>
            </w:r>
          </w:p>
        </w:tc>
        <w:tc>
          <w:tcPr>
            <w:tcW w:w="1782" w:type="dxa"/>
            <w:vAlign w:val="center"/>
          </w:tcPr>
          <w:p w:rsidR="006C7526" w:rsidRPr="00695AB9" w:rsidRDefault="006C7526" w:rsidP="00A2566F">
            <w:pPr>
              <w:widowControl w:val="0"/>
              <w:jc w:val="center"/>
              <w:rPr>
                <w:b/>
                <w:spacing w:val="-14"/>
                <w:sz w:val="28"/>
                <w:szCs w:val="28"/>
                <w:vertAlign w:val="superscript"/>
              </w:rPr>
            </w:pPr>
            <w:r w:rsidRPr="00695AB9">
              <w:rPr>
                <w:b/>
                <w:spacing w:val="-14"/>
                <w:sz w:val="28"/>
                <w:szCs w:val="28"/>
              </w:rPr>
              <w:t>Giá trị % so với giá dự thầu</w:t>
            </w:r>
            <w:r w:rsidRPr="00695AB9">
              <w:rPr>
                <w:b/>
                <w:spacing w:val="-14"/>
                <w:sz w:val="28"/>
                <w:szCs w:val="28"/>
                <w:vertAlign w:val="superscript"/>
              </w:rPr>
              <w:t>(4)</w:t>
            </w:r>
          </w:p>
        </w:tc>
        <w:tc>
          <w:tcPr>
            <w:tcW w:w="1972" w:type="dxa"/>
            <w:vAlign w:val="center"/>
          </w:tcPr>
          <w:p w:rsidR="006C7526" w:rsidRPr="00695AB9" w:rsidRDefault="006C7526" w:rsidP="00A2566F">
            <w:pPr>
              <w:widowControl w:val="0"/>
              <w:jc w:val="center"/>
              <w:rPr>
                <w:b/>
                <w:spacing w:val="-14"/>
                <w:sz w:val="28"/>
                <w:szCs w:val="28"/>
              </w:rPr>
            </w:pPr>
            <w:r w:rsidRPr="00695AB9">
              <w:rPr>
                <w:b/>
                <w:spacing w:val="-14"/>
                <w:sz w:val="28"/>
                <w:szCs w:val="28"/>
              </w:rPr>
              <w:t>Ghi chú</w:t>
            </w:r>
          </w:p>
          <w:p w:rsidR="006C7526" w:rsidRPr="00695AB9" w:rsidRDefault="006C7526" w:rsidP="00A2566F">
            <w:pPr>
              <w:widowControl w:val="0"/>
              <w:jc w:val="center"/>
              <w:rPr>
                <w:spacing w:val="-14"/>
                <w:sz w:val="28"/>
                <w:szCs w:val="28"/>
              </w:rPr>
            </w:pPr>
          </w:p>
        </w:tc>
      </w:tr>
      <w:tr w:rsidR="006C7526" w:rsidRPr="00695AB9" w:rsidTr="00AF3402">
        <w:tc>
          <w:tcPr>
            <w:tcW w:w="795" w:type="dxa"/>
          </w:tcPr>
          <w:p w:rsidR="006C7526" w:rsidRPr="00695AB9" w:rsidRDefault="006C7526" w:rsidP="00A2566F">
            <w:pPr>
              <w:widowControl w:val="0"/>
              <w:jc w:val="center"/>
              <w:rPr>
                <w:spacing w:val="-14"/>
                <w:sz w:val="28"/>
                <w:szCs w:val="28"/>
              </w:rPr>
            </w:pPr>
            <w:r w:rsidRPr="00695AB9">
              <w:rPr>
                <w:spacing w:val="-14"/>
                <w:sz w:val="28"/>
                <w:szCs w:val="28"/>
              </w:rPr>
              <w:t>1</w:t>
            </w:r>
          </w:p>
        </w:tc>
        <w:tc>
          <w:tcPr>
            <w:tcW w:w="3316" w:type="dxa"/>
          </w:tcPr>
          <w:p w:rsidR="006C7526" w:rsidRPr="00695AB9" w:rsidRDefault="006C7526" w:rsidP="00A2566F">
            <w:pPr>
              <w:widowControl w:val="0"/>
              <w:rPr>
                <w:b/>
                <w:spacing w:val="-14"/>
                <w:sz w:val="28"/>
                <w:szCs w:val="28"/>
              </w:rPr>
            </w:pPr>
          </w:p>
        </w:tc>
        <w:tc>
          <w:tcPr>
            <w:tcW w:w="2039" w:type="dxa"/>
          </w:tcPr>
          <w:p w:rsidR="006C7526" w:rsidRPr="00695AB9" w:rsidRDefault="006C7526" w:rsidP="00A2566F">
            <w:pPr>
              <w:widowControl w:val="0"/>
              <w:rPr>
                <w:b/>
                <w:spacing w:val="-14"/>
                <w:sz w:val="28"/>
                <w:szCs w:val="28"/>
              </w:rPr>
            </w:pPr>
          </w:p>
        </w:tc>
        <w:tc>
          <w:tcPr>
            <w:tcW w:w="1782" w:type="dxa"/>
          </w:tcPr>
          <w:p w:rsidR="006C7526" w:rsidRPr="00695AB9" w:rsidRDefault="006C7526" w:rsidP="00A2566F">
            <w:pPr>
              <w:widowControl w:val="0"/>
              <w:rPr>
                <w:b/>
                <w:spacing w:val="-14"/>
                <w:sz w:val="28"/>
                <w:szCs w:val="28"/>
              </w:rPr>
            </w:pPr>
          </w:p>
        </w:tc>
        <w:tc>
          <w:tcPr>
            <w:tcW w:w="1972" w:type="dxa"/>
          </w:tcPr>
          <w:p w:rsidR="006C7526" w:rsidRPr="00695AB9" w:rsidRDefault="006C7526" w:rsidP="00A2566F">
            <w:pPr>
              <w:widowControl w:val="0"/>
              <w:rPr>
                <w:b/>
                <w:spacing w:val="-14"/>
                <w:sz w:val="28"/>
                <w:szCs w:val="28"/>
              </w:rPr>
            </w:pPr>
          </w:p>
        </w:tc>
      </w:tr>
      <w:tr w:rsidR="006C7526" w:rsidRPr="00695AB9" w:rsidTr="00AF3402">
        <w:tc>
          <w:tcPr>
            <w:tcW w:w="795" w:type="dxa"/>
          </w:tcPr>
          <w:p w:rsidR="006C7526" w:rsidRPr="00695AB9" w:rsidRDefault="006C7526" w:rsidP="00A2566F">
            <w:pPr>
              <w:widowControl w:val="0"/>
              <w:jc w:val="center"/>
              <w:rPr>
                <w:spacing w:val="-14"/>
                <w:sz w:val="28"/>
                <w:szCs w:val="28"/>
              </w:rPr>
            </w:pPr>
            <w:r w:rsidRPr="00695AB9">
              <w:rPr>
                <w:spacing w:val="-14"/>
                <w:sz w:val="28"/>
                <w:szCs w:val="28"/>
              </w:rPr>
              <w:t>2</w:t>
            </w:r>
          </w:p>
        </w:tc>
        <w:tc>
          <w:tcPr>
            <w:tcW w:w="3316" w:type="dxa"/>
          </w:tcPr>
          <w:p w:rsidR="006C7526" w:rsidRPr="00695AB9" w:rsidRDefault="006C7526" w:rsidP="00A2566F">
            <w:pPr>
              <w:widowControl w:val="0"/>
              <w:rPr>
                <w:b/>
                <w:spacing w:val="-14"/>
                <w:sz w:val="28"/>
                <w:szCs w:val="28"/>
              </w:rPr>
            </w:pPr>
          </w:p>
        </w:tc>
        <w:tc>
          <w:tcPr>
            <w:tcW w:w="2039" w:type="dxa"/>
          </w:tcPr>
          <w:p w:rsidR="006C7526" w:rsidRPr="00695AB9" w:rsidRDefault="006C7526" w:rsidP="00A2566F">
            <w:pPr>
              <w:widowControl w:val="0"/>
              <w:rPr>
                <w:b/>
                <w:spacing w:val="-14"/>
                <w:sz w:val="28"/>
                <w:szCs w:val="28"/>
              </w:rPr>
            </w:pPr>
          </w:p>
        </w:tc>
        <w:tc>
          <w:tcPr>
            <w:tcW w:w="1782" w:type="dxa"/>
          </w:tcPr>
          <w:p w:rsidR="006C7526" w:rsidRPr="00695AB9" w:rsidRDefault="006C7526" w:rsidP="00A2566F">
            <w:pPr>
              <w:widowControl w:val="0"/>
              <w:rPr>
                <w:b/>
                <w:spacing w:val="-14"/>
                <w:sz w:val="28"/>
                <w:szCs w:val="28"/>
              </w:rPr>
            </w:pPr>
          </w:p>
        </w:tc>
        <w:tc>
          <w:tcPr>
            <w:tcW w:w="1972" w:type="dxa"/>
          </w:tcPr>
          <w:p w:rsidR="006C7526" w:rsidRPr="00695AB9" w:rsidRDefault="006C7526" w:rsidP="00A2566F">
            <w:pPr>
              <w:widowControl w:val="0"/>
              <w:rPr>
                <w:b/>
                <w:spacing w:val="-14"/>
                <w:sz w:val="28"/>
                <w:szCs w:val="28"/>
              </w:rPr>
            </w:pPr>
          </w:p>
        </w:tc>
      </w:tr>
      <w:tr w:rsidR="006C7526" w:rsidRPr="00695AB9" w:rsidTr="00AF3402">
        <w:tc>
          <w:tcPr>
            <w:tcW w:w="795" w:type="dxa"/>
          </w:tcPr>
          <w:p w:rsidR="006C7526" w:rsidRPr="00695AB9" w:rsidRDefault="006C7526" w:rsidP="00A2566F">
            <w:pPr>
              <w:widowControl w:val="0"/>
              <w:jc w:val="center"/>
              <w:rPr>
                <w:spacing w:val="-14"/>
                <w:sz w:val="28"/>
                <w:szCs w:val="28"/>
              </w:rPr>
            </w:pPr>
            <w:r w:rsidRPr="00695AB9">
              <w:rPr>
                <w:spacing w:val="-14"/>
                <w:sz w:val="28"/>
                <w:szCs w:val="28"/>
              </w:rPr>
              <w:t>3</w:t>
            </w:r>
          </w:p>
        </w:tc>
        <w:tc>
          <w:tcPr>
            <w:tcW w:w="3316" w:type="dxa"/>
          </w:tcPr>
          <w:p w:rsidR="006C7526" w:rsidRPr="00695AB9" w:rsidRDefault="006C7526" w:rsidP="00A2566F">
            <w:pPr>
              <w:widowControl w:val="0"/>
              <w:rPr>
                <w:b/>
                <w:spacing w:val="-14"/>
                <w:sz w:val="28"/>
                <w:szCs w:val="28"/>
              </w:rPr>
            </w:pPr>
          </w:p>
        </w:tc>
        <w:tc>
          <w:tcPr>
            <w:tcW w:w="2039" w:type="dxa"/>
          </w:tcPr>
          <w:p w:rsidR="006C7526" w:rsidRPr="00695AB9" w:rsidRDefault="006C7526" w:rsidP="00A2566F">
            <w:pPr>
              <w:widowControl w:val="0"/>
              <w:rPr>
                <w:b/>
                <w:spacing w:val="-14"/>
                <w:sz w:val="28"/>
                <w:szCs w:val="28"/>
              </w:rPr>
            </w:pPr>
          </w:p>
        </w:tc>
        <w:tc>
          <w:tcPr>
            <w:tcW w:w="1782" w:type="dxa"/>
          </w:tcPr>
          <w:p w:rsidR="006C7526" w:rsidRPr="00695AB9" w:rsidRDefault="006C7526" w:rsidP="00A2566F">
            <w:pPr>
              <w:widowControl w:val="0"/>
              <w:rPr>
                <w:b/>
                <w:spacing w:val="-14"/>
                <w:sz w:val="28"/>
                <w:szCs w:val="28"/>
              </w:rPr>
            </w:pPr>
          </w:p>
        </w:tc>
        <w:tc>
          <w:tcPr>
            <w:tcW w:w="1972" w:type="dxa"/>
          </w:tcPr>
          <w:p w:rsidR="006C7526" w:rsidRPr="00695AB9" w:rsidRDefault="006C7526" w:rsidP="00A2566F">
            <w:pPr>
              <w:widowControl w:val="0"/>
              <w:rPr>
                <w:b/>
                <w:spacing w:val="-14"/>
                <w:sz w:val="28"/>
                <w:szCs w:val="28"/>
              </w:rPr>
            </w:pPr>
          </w:p>
        </w:tc>
      </w:tr>
      <w:tr w:rsidR="006C7526" w:rsidRPr="00695AB9" w:rsidTr="00AF3402">
        <w:tc>
          <w:tcPr>
            <w:tcW w:w="795" w:type="dxa"/>
          </w:tcPr>
          <w:p w:rsidR="006C7526" w:rsidRPr="00695AB9" w:rsidRDefault="006C7526" w:rsidP="00A2566F">
            <w:pPr>
              <w:widowControl w:val="0"/>
              <w:jc w:val="center"/>
              <w:rPr>
                <w:spacing w:val="-14"/>
                <w:sz w:val="28"/>
                <w:szCs w:val="28"/>
              </w:rPr>
            </w:pPr>
            <w:r w:rsidRPr="00695AB9">
              <w:rPr>
                <w:spacing w:val="-14"/>
                <w:sz w:val="28"/>
                <w:szCs w:val="28"/>
              </w:rPr>
              <w:t>4</w:t>
            </w:r>
          </w:p>
        </w:tc>
        <w:tc>
          <w:tcPr>
            <w:tcW w:w="3316" w:type="dxa"/>
          </w:tcPr>
          <w:p w:rsidR="006C7526" w:rsidRPr="00695AB9" w:rsidRDefault="006C7526" w:rsidP="00A2566F">
            <w:pPr>
              <w:widowControl w:val="0"/>
              <w:rPr>
                <w:b/>
                <w:spacing w:val="-14"/>
                <w:sz w:val="28"/>
                <w:szCs w:val="28"/>
              </w:rPr>
            </w:pPr>
          </w:p>
        </w:tc>
        <w:tc>
          <w:tcPr>
            <w:tcW w:w="2039" w:type="dxa"/>
          </w:tcPr>
          <w:p w:rsidR="006C7526" w:rsidRPr="00695AB9" w:rsidRDefault="006C7526" w:rsidP="00A2566F">
            <w:pPr>
              <w:widowControl w:val="0"/>
              <w:rPr>
                <w:b/>
                <w:spacing w:val="-14"/>
                <w:sz w:val="28"/>
                <w:szCs w:val="28"/>
              </w:rPr>
            </w:pPr>
          </w:p>
        </w:tc>
        <w:tc>
          <w:tcPr>
            <w:tcW w:w="1782" w:type="dxa"/>
          </w:tcPr>
          <w:p w:rsidR="006C7526" w:rsidRPr="00695AB9" w:rsidRDefault="006C7526" w:rsidP="00A2566F">
            <w:pPr>
              <w:widowControl w:val="0"/>
              <w:rPr>
                <w:b/>
                <w:spacing w:val="-14"/>
                <w:sz w:val="28"/>
                <w:szCs w:val="28"/>
              </w:rPr>
            </w:pPr>
          </w:p>
        </w:tc>
        <w:tc>
          <w:tcPr>
            <w:tcW w:w="1972" w:type="dxa"/>
          </w:tcPr>
          <w:p w:rsidR="006C7526" w:rsidRPr="00695AB9" w:rsidRDefault="006C7526" w:rsidP="00A2566F">
            <w:pPr>
              <w:widowControl w:val="0"/>
              <w:rPr>
                <w:b/>
                <w:spacing w:val="-14"/>
                <w:sz w:val="28"/>
                <w:szCs w:val="28"/>
              </w:rPr>
            </w:pPr>
          </w:p>
        </w:tc>
      </w:tr>
      <w:tr w:rsidR="006C7526" w:rsidRPr="00695AB9" w:rsidTr="00AF3402">
        <w:tc>
          <w:tcPr>
            <w:tcW w:w="795" w:type="dxa"/>
          </w:tcPr>
          <w:p w:rsidR="006C7526" w:rsidRPr="00695AB9" w:rsidRDefault="006C7526" w:rsidP="00A2566F">
            <w:pPr>
              <w:widowControl w:val="0"/>
              <w:jc w:val="center"/>
              <w:rPr>
                <w:spacing w:val="-14"/>
                <w:sz w:val="28"/>
                <w:szCs w:val="28"/>
              </w:rPr>
            </w:pPr>
            <w:r w:rsidRPr="00695AB9">
              <w:rPr>
                <w:spacing w:val="-14"/>
                <w:sz w:val="28"/>
                <w:szCs w:val="28"/>
              </w:rPr>
              <w:t>5</w:t>
            </w:r>
          </w:p>
        </w:tc>
        <w:tc>
          <w:tcPr>
            <w:tcW w:w="3316" w:type="dxa"/>
          </w:tcPr>
          <w:p w:rsidR="006C7526" w:rsidRPr="00695AB9" w:rsidRDefault="006C7526" w:rsidP="00A2566F">
            <w:pPr>
              <w:widowControl w:val="0"/>
              <w:rPr>
                <w:b/>
                <w:spacing w:val="-14"/>
                <w:sz w:val="28"/>
                <w:szCs w:val="28"/>
              </w:rPr>
            </w:pPr>
          </w:p>
        </w:tc>
        <w:tc>
          <w:tcPr>
            <w:tcW w:w="2039" w:type="dxa"/>
          </w:tcPr>
          <w:p w:rsidR="006C7526" w:rsidRPr="00695AB9" w:rsidRDefault="006C7526" w:rsidP="00A2566F">
            <w:pPr>
              <w:widowControl w:val="0"/>
              <w:rPr>
                <w:b/>
                <w:spacing w:val="-14"/>
                <w:sz w:val="28"/>
                <w:szCs w:val="28"/>
              </w:rPr>
            </w:pPr>
          </w:p>
        </w:tc>
        <w:tc>
          <w:tcPr>
            <w:tcW w:w="1782" w:type="dxa"/>
          </w:tcPr>
          <w:p w:rsidR="006C7526" w:rsidRPr="00695AB9" w:rsidRDefault="006C7526" w:rsidP="00A2566F">
            <w:pPr>
              <w:widowControl w:val="0"/>
              <w:rPr>
                <w:b/>
                <w:spacing w:val="-14"/>
                <w:sz w:val="28"/>
                <w:szCs w:val="28"/>
              </w:rPr>
            </w:pPr>
          </w:p>
        </w:tc>
        <w:tc>
          <w:tcPr>
            <w:tcW w:w="1972" w:type="dxa"/>
          </w:tcPr>
          <w:p w:rsidR="006C7526" w:rsidRPr="00695AB9" w:rsidRDefault="006C7526" w:rsidP="00A2566F">
            <w:pPr>
              <w:widowControl w:val="0"/>
              <w:rPr>
                <w:b/>
                <w:spacing w:val="-14"/>
                <w:sz w:val="28"/>
                <w:szCs w:val="28"/>
              </w:rPr>
            </w:pPr>
          </w:p>
        </w:tc>
      </w:tr>
      <w:tr w:rsidR="006C7526" w:rsidRPr="00695AB9" w:rsidTr="00AF3402">
        <w:tc>
          <w:tcPr>
            <w:tcW w:w="795" w:type="dxa"/>
          </w:tcPr>
          <w:p w:rsidR="006C7526" w:rsidRPr="00695AB9" w:rsidRDefault="006C7526" w:rsidP="00A2566F">
            <w:pPr>
              <w:widowControl w:val="0"/>
              <w:jc w:val="center"/>
              <w:rPr>
                <w:spacing w:val="-14"/>
                <w:sz w:val="28"/>
                <w:szCs w:val="28"/>
              </w:rPr>
            </w:pPr>
            <w:r w:rsidRPr="00695AB9">
              <w:rPr>
                <w:spacing w:val="-14"/>
                <w:sz w:val="28"/>
                <w:szCs w:val="28"/>
              </w:rPr>
              <w:t>…</w:t>
            </w:r>
          </w:p>
        </w:tc>
        <w:tc>
          <w:tcPr>
            <w:tcW w:w="3316" w:type="dxa"/>
          </w:tcPr>
          <w:p w:rsidR="006C7526" w:rsidRPr="00695AB9" w:rsidRDefault="006C7526" w:rsidP="00A2566F">
            <w:pPr>
              <w:widowControl w:val="0"/>
              <w:rPr>
                <w:b/>
                <w:spacing w:val="-14"/>
                <w:sz w:val="28"/>
                <w:szCs w:val="28"/>
              </w:rPr>
            </w:pPr>
          </w:p>
        </w:tc>
        <w:tc>
          <w:tcPr>
            <w:tcW w:w="2039" w:type="dxa"/>
          </w:tcPr>
          <w:p w:rsidR="006C7526" w:rsidRPr="00695AB9" w:rsidRDefault="006C7526" w:rsidP="00A2566F">
            <w:pPr>
              <w:widowControl w:val="0"/>
              <w:rPr>
                <w:b/>
                <w:spacing w:val="-14"/>
                <w:sz w:val="28"/>
                <w:szCs w:val="28"/>
              </w:rPr>
            </w:pPr>
          </w:p>
        </w:tc>
        <w:tc>
          <w:tcPr>
            <w:tcW w:w="1782" w:type="dxa"/>
          </w:tcPr>
          <w:p w:rsidR="006C7526" w:rsidRPr="00695AB9" w:rsidRDefault="006C7526" w:rsidP="00A2566F">
            <w:pPr>
              <w:widowControl w:val="0"/>
              <w:rPr>
                <w:b/>
                <w:spacing w:val="-14"/>
                <w:sz w:val="28"/>
                <w:szCs w:val="28"/>
              </w:rPr>
            </w:pPr>
          </w:p>
        </w:tc>
        <w:tc>
          <w:tcPr>
            <w:tcW w:w="1972" w:type="dxa"/>
          </w:tcPr>
          <w:p w:rsidR="006C7526" w:rsidRPr="00695AB9" w:rsidRDefault="006C7526" w:rsidP="00A2566F">
            <w:pPr>
              <w:widowControl w:val="0"/>
              <w:rPr>
                <w:b/>
                <w:spacing w:val="-14"/>
                <w:sz w:val="28"/>
                <w:szCs w:val="28"/>
              </w:rPr>
            </w:pPr>
          </w:p>
        </w:tc>
      </w:tr>
    </w:tbl>
    <w:p w:rsidR="006C7526" w:rsidRPr="00695AB9" w:rsidRDefault="006C7526" w:rsidP="00A2566F">
      <w:pPr>
        <w:suppressAutoHyphens/>
        <w:rPr>
          <w:b/>
          <w:spacing w:val="-14"/>
          <w:sz w:val="28"/>
          <w:szCs w:val="28"/>
          <w:lang w:val="es-ES_tradnl"/>
        </w:rPr>
      </w:pPr>
    </w:p>
    <w:p w:rsidR="006C7526" w:rsidRPr="00695AB9" w:rsidRDefault="006C7526" w:rsidP="007C3665">
      <w:pPr>
        <w:widowControl w:val="0"/>
        <w:ind w:firstLine="567"/>
        <w:jc w:val="both"/>
        <w:rPr>
          <w:spacing w:val="-14"/>
          <w:sz w:val="28"/>
          <w:szCs w:val="28"/>
          <w:lang w:val="es-ES_tradnl"/>
        </w:rPr>
      </w:pPr>
      <w:r w:rsidRPr="00695AB9">
        <w:rPr>
          <w:spacing w:val="-14"/>
          <w:sz w:val="28"/>
          <w:szCs w:val="28"/>
          <w:lang w:val="es-ES_tradnl"/>
        </w:rPr>
        <w:t>Ghi chú</w:t>
      </w:r>
    </w:p>
    <w:p w:rsidR="006C7526" w:rsidRPr="00695AB9" w:rsidRDefault="006C7526" w:rsidP="007C3665">
      <w:pPr>
        <w:widowControl w:val="0"/>
        <w:ind w:firstLine="567"/>
        <w:jc w:val="both"/>
        <w:rPr>
          <w:spacing w:val="-14"/>
          <w:sz w:val="28"/>
          <w:szCs w:val="28"/>
        </w:rPr>
      </w:pPr>
      <w:r w:rsidRPr="00695AB9">
        <w:rPr>
          <w:spacing w:val="-14"/>
          <w:sz w:val="28"/>
          <w:szCs w:val="28"/>
          <w:lang w:val="es-ES_tradnl"/>
        </w:rPr>
        <w:t xml:space="preserve">(1) </w:t>
      </w:r>
      <w:r w:rsidRPr="00695AB9">
        <w:rPr>
          <w:spacing w:val="-14"/>
          <w:sz w:val="28"/>
          <w:szCs w:val="28"/>
        </w:rPr>
        <w:t>Trường hợp nhà thầu tham dự thầu là công ty mẹ (ví dụ như Tổng công ty) thì nhà thầu phải kê khai cụ thể phần công việc dành cho các công ty con, công ty thành viên. Việc đánh giá kinh nghiệm, năng lực của nhà thầu căn cứ vào giá trị, khối lượng do công ty mẹ, công ty con, công ty thành viên đảm nhận trong gói thầu. Trường hợp nhà thầu tham dự thầu không phải là công ty mẹ thì không áp dụng Mẫu này.</w:t>
      </w:r>
    </w:p>
    <w:p w:rsidR="006C7526" w:rsidRPr="00695AB9" w:rsidRDefault="006C7526" w:rsidP="007C3665">
      <w:pPr>
        <w:widowControl w:val="0"/>
        <w:ind w:firstLine="567"/>
        <w:jc w:val="both"/>
        <w:rPr>
          <w:spacing w:val="-14"/>
          <w:sz w:val="28"/>
          <w:szCs w:val="28"/>
        </w:rPr>
      </w:pPr>
      <w:r w:rsidRPr="00695AB9">
        <w:rPr>
          <w:spacing w:val="-14"/>
          <w:sz w:val="28"/>
          <w:szCs w:val="28"/>
        </w:rPr>
        <w:t>(2) Ghi cụ thể tên công ty con, công ty thành viên.</w:t>
      </w:r>
    </w:p>
    <w:p w:rsidR="006C7526" w:rsidRPr="00695AB9" w:rsidRDefault="006C7526" w:rsidP="007C3665">
      <w:pPr>
        <w:widowControl w:val="0"/>
        <w:ind w:firstLine="567"/>
        <w:jc w:val="both"/>
        <w:rPr>
          <w:spacing w:val="-14"/>
          <w:sz w:val="28"/>
          <w:szCs w:val="28"/>
        </w:rPr>
      </w:pPr>
      <w:r w:rsidRPr="00695AB9">
        <w:rPr>
          <w:spacing w:val="-14"/>
          <w:sz w:val="28"/>
          <w:szCs w:val="28"/>
        </w:rPr>
        <w:t>(3) Ghi cụ thể phần công việc đảm nhận của công ty con, công ty thành viên.</w:t>
      </w:r>
    </w:p>
    <w:p w:rsidR="006C7526" w:rsidRPr="00695AB9" w:rsidRDefault="006C7526" w:rsidP="007C3665">
      <w:pPr>
        <w:pStyle w:val="SectionVHeader"/>
        <w:widowControl w:val="0"/>
        <w:ind w:firstLine="567"/>
        <w:jc w:val="both"/>
        <w:rPr>
          <w:b w:val="0"/>
          <w:spacing w:val="-14"/>
          <w:sz w:val="28"/>
          <w:szCs w:val="28"/>
        </w:rPr>
      </w:pPr>
      <w:r w:rsidRPr="00695AB9">
        <w:rPr>
          <w:b w:val="0"/>
          <w:spacing w:val="-14"/>
          <w:sz w:val="28"/>
          <w:szCs w:val="28"/>
        </w:rPr>
        <w:t>(4) Ghi cụ thể giá trị % công việc của công ty con, công ty thành viên</w:t>
      </w:r>
      <w:r w:rsidRPr="00695AB9">
        <w:rPr>
          <w:spacing w:val="-14"/>
          <w:sz w:val="28"/>
          <w:szCs w:val="28"/>
        </w:rPr>
        <w:t xml:space="preserve"> </w:t>
      </w:r>
      <w:r w:rsidRPr="00695AB9">
        <w:rPr>
          <w:b w:val="0"/>
          <w:spacing w:val="-14"/>
          <w:sz w:val="28"/>
          <w:szCs w:val="28"/>
        </w:rPr>
        <w:t>đảm nhận so với giá dự thầu.</w:t>
      </w:r>
    </w:p>
    <w:p w:rsidR="006C7526" w:rsidRPr="00695AB9" w:rsidRDefault="006C7526" w:rsidP="00A2566F">
      <w:pPr>
        <w:pStyle w:val="SectionVHeader"/>
        <w:ind w:firstLine="567"/>
        <w:jc w:val="both"/>
        <w:rPr>
          <w:b w:val="0"/>
          <w:i/>
          <w:spacing w:val="-14"/>
          <w:sz w:val="28"/>
          <w:szCs w:val="28"/>
        </w:rPr>
      </w:pPr>
    </w:p>
    <w:p w:rsidR="006C7526" w:rsidRPr="00695AB9" w:rsidRDefault="006C7526" w:rsidP="00A2566F">
      <w:pPr>
        <w:rPr>
          <w:b/>
          <w:spacing w:val="-14"/>
          <w:sz w:val="28"/>
          <w:szCs w:val="28"/>
        </w:rPr>
      </w:pPr>
      <w:r w:rsidRPr="00695AB9">
        <w:rPr>
          <w:b/>
          <w:i/>
          <w:spacing w:val="-14"/>
          <w:sz w:val="28"/>
          <w:szCs w:val="28"/>
        </w:rPr>
        <w:br w:type="page"/>
      </w:r>
    </w:p>
    <w:p w:rsidR="006C7526" w:rsidRPr="00695AB9" w:rsidRDefault="006C7526" w:rsidP="00A2566F">
      <w:pPr>
        <w:pStyle w:val="SectionVHeading2"/>
        <w:spacing w:before="0" w:after="0"/>
        <w:ind w:left="720" w:hanging="720"/>
        <w:jc w:val="right"/>
        <w:outlineLvl w:val="2"/>
        <w:rPr>
          <w:spacing w:val="-14"/>
          <w:szCs w:val="28"/>
        </w:rPr>
      </w:pPr>
      <w:r w:rsidRPr="00695AB9">
        <w:rPr>
          <w:spacing w:val="-14"/>
          <w:szCs w:val="28"/>
        </w:rPr>
        <w:lastRenderedPageBreak/>
        <w:t>Mẫu số 07</w:t>
      </w:r>
    </w:p>
    <w:p w:rsidR="006C7526" w:rsidRPr="00695AB9" w:rsidRDefault="006C7526" w:rsidP="00A2566F">
      <w:pPr>
        <w:pStyle w:val="SectionVHeading2"/>
        <w:spacing w:before="0" w:after="0"/>
        <w:outlineLvl w:val="2"/>
        <w:rPr>
          <w:spacing w:val="-14"/>
          <w:szCs w:val="28"/>
          <w:vertAlign w:val="superscript"/>
        </w:rPr>
      </w:pPr>
      <w:r w:rsidRPr="00695AB9">
        <w:rPr>
          <w:spacing w:val="-14"/>
          <w:szCs w:val="28"/>
        </w:rPr>
        <w:t xml:space="preserve">HỢP ĐỒNG KHÔNG HOÀN THÀNH TRONG QUÁ KHỨ </w:t>
      </w:r>
      <w:r w:rsidRPr="00695AB9">
        <w:rPr>
          <w:b w:val="0"/>
          <w:spacing w:val="-14"/>
          <w:szCs w:val="28"/>
          <w:vertAlign w:val="superscript"/>
        </w:rPr>
        <w:t>(1)</w:t>
      </w:r>
    </w:p>
    <w:p w:rsidR="006C7526" w:rsidRPr="00695AB9" w:rsidRDefault="006C7526" w:rsidP="00A2566F">
      <w:pPr>
        <w:jc w:val="right"/>
        <w:rPr>
          <w:spacing w:val="-14"/>
          <w:sz w:val="28"/>
          <w:szCs w:val="28"/>
          <w:lang w:val="es-ES_tradnl"/>
        </w:rPr>
      </w:pPr>
      <w:r w:rsidRPr="00695AB9">
        <w:rPr>
          <w:spacing w:val="-14"/>
          <w:sz w:val="28"/>
          <w:szCs w:val="28"/>
          <w:lang w:val="es-ES_tradnl"/>
        </w:rPr>
        <w:t xml:space="preserve">Tên nhà thầu: </w:t>
      </w:r>
      <w:r w:rsidRPr="00695AB9">
        <w:rPr>
          <w:i/>
          <w:iCs/>
          <w:spacing w:val="-14"/>
          <w:sz w:val="28"/>
          <w:szCs w:val="28"/>
          <w:u w:val="single"/>
          <w:lang w:val="es-ES_tradnl"/>
        </w:rPr>
        <w:t>________________</w:t>
      </w:r>
      <w:r w:rsidRPr="00695AB9">
        <w:rPr>
          <w:spacing w:val="-14"/>
          <w:sz w:val="28"/>
          <w:szCs w:val="28"/>
          <w:lang w:val="es-ES_tradnl"/>
        </w:rPr>
        <w:br/>
        <w:t xml:space="preserve">Ngày: </w:t>
      </w:r>
      <w:r w:rsidRPr="00695AB9">
        <w:rPr>
          <w:i/>
          <w:iCs/>
          <w:spacing w:val="-14"/>
          <w:sz w:val="28"/>
          <w:szCs w:val="28"/>
          <w:u w:val="single"/>
          <w:lang w:val="es-ES_tradnl"/>
        </w:rPr>
        <w:t>______________________</w:t>
      </w:r>
      <w:r w:rsidRPr="00695AB9">
        <w:rPr>
          <w:i/>
          <w:iCs/>
          <w:spacing w:val="-14"/>
          <w:sz w:val="28"/>
          <w:szCs w:val="28"/>
          <w:lang w:val="es-ES_tradnl"/>
        </w:rPr>
        <w:br/>
      </w:r>
      <w:r w:rsidRPr="00695AB9">
        <w:rPr>
          <w:spacing w:val="-14"/>
          <w:sz w:val="28"/>
          <w:szCs w:val="28"/>
          <w:lang w:val="es-ES_tradnl"/>
        </w:rPr>
        <w:t>Tên thành viên của nhà thầu liên danh (nếu có):</w:t>
      </w:r>
      <w:r w:rsidRPr="00695AB9">
        <w:rPr>
          <w:spacing w:val="-14"/>
          <w:sz w:val="28"/>
          <w:szCs w:val="28"/>
          <w:u w:val="single"/>
          <w:lang w:val="es-ES_tradnl"/>
        </w:rPr>
        <w:t>_________________________</w:t>
      </w:r>
      <w:r w:rsidRPr="00695AB9">
        <w:rPr>
          <w:i/>
          <w:iCs/>
          <w:spacing w:val="-14"/>
          <w:sz w:val="28"/>
          <w:szCs w:val="28"/>
          <w:lang w:val="es-ES_tradnl"/>
        </w:rPr>
        <w:br/>
      </w:r>
    </w:p>
    <w:tbl>
      <w:tblPr>
        <w:tblW w:w="9214" w:type="dxa"/>
        <w:tblInd w:w="3" w:type="dxa"/>
        <w:tblLayout w:type="fixed"/>
        <w:tblCellMar>
          <w:left w:w="0" w:type="dxa"/>
          <w:right w:w="0" w:type="dxa"/>
        </w:tblCellMar>
        <w:tblLook w:val="0000" w:firstRow="0" w:lastRow="0" w:firstColumn="0" w:lastColumn="0" w:noHBand="0" w:noVBand="0"/>
      </w:tblPr>
      <w:tblGrid>
        <w:gridCol w:w="968"/>
        <w:gridCol w:w="1530"/>
        <w:gridCol w:w="4590"/>
        <w:gridCol w:w="2126"/>
      </w:tblGrid>
      <w:tr w:rsidR="006C7526" w:rsidRPr="00695AB9" w:rsidTr="00AF3402">
        <w:tc>
          <w:tcPr>
            <w:tcW w:w="9214" w:type="dxa"/>
            <w:gridSpan w:val="4"/>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left="142"/>
              <w:jc w:val="center"/>
              <w:rPr>
                <w:spacing w:val="-14"/>
                <w:sz w:val="28"/>
                <w:szCs w:val="28"/>
                <w:lang w:val="es-ES_tradnl"/>
              </w:rPr>
            </w:pPr>
            <w:r w:rsidRPr="00695AB9">
              <w:rPr>
                <w:spacing w:val="-14"/>
                <w:sz w:val="28"/>
                <w:szCs w:val="28"/>
                <w:lang w:val="es-ES_tradnl"/>
              </w:rPr>
              <w:t>Các hợp đồng không hoàn thành trong quá khứ theo Chương III - Tiêu chuẩn đánh giá HSDT</w:t>
            </w:r>
          </w:p>
        </w:tc>
      </w:tr>
      <w:tr w:rsidR="006C7526" w:rsidRPr="00695AB9" w:rsidTr="00AF3402">
        <w:tc>
          <w:tcPr>
            <w:tcW w:w="9214" w:type="dxa"/>
            <w:gridSpan w:val="4"/>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left="142" w:right="141"/>
              <w:rPr>
                <w:spacing w:val="-14"/>
                <w:sz w:val="28"/>
                <w:szCs w:val="28"/>
                <w:lang w:val="es-ES_tradnl"/>
              </w:rPr>
            </w:pPr>
            <w:r w:rsidRPr="00695AB9">
              <w:rPr>
                <w:rFonts w:eastAsia="MS Mincho"/>
                <w:spacing w:val="-14"/>
                <w:sz w:val="28"/>
                <w:szCs w:val="28"/>
              </w:rPr>
              <w:sym w:font="Wingdings" w:char="F0A8"/>
            </w:r>
            <w:r w:rsidRPr="00695AB9">
              <w:rPr>
                <w:rFonts w:eastAsia="MS Mincho"/>
                <w:spacing w:val="-14"/>
                <w:sz w:val="28"/>
                <w:szCs w:val="28"/>
                <w:lang w:val="es-ES_tradnl"/>
              </w:rPr>
              <w:tab/>
            </w:r>
            <w:r w:rsidRPr="00695AB9">
              <w:rPr>
                <w:spacing w:val="-14"/>
                <w:sz w:val="28"/>
                <w:szCs w:val="28"/>
                <w:lang w:val="es-ES_tradnl"/>
              </w:rPr>
              <w:t xml:space="preserve">Không có hợp đồng nào đã ký nhưng không thực hiện kể từ ngày 1 tháng 1 năm__ </w:t>
            </w:r>
            <w:r w:rsidRPr="00695AB9">
              <w:rPr>
                <w:i/>
                <w:spacing w:val="-14"/>
                <w:sz w:val="28"/>
                <w:szCs w:val="28"/>
                <w:lang w:val="es-ES_tradnl"/>
              </w:rPr>
              <w:t xml:space="preserve">[ghi năm] </w:t>
            </w:r>
            <w:r w:rsidRPr="00695AB9">
              <w:rPr>
                <w:spacing w:val="-14"/>
                <w:sz w:val="28"/>
                <w:szCs w:val="28"/>
                <w:lang w:val="es-ES_tradnl"/>
              </w:rPr>
              <w:t>theo quy định tại tiêu chí đánh giá 1 trong Bảng tiêu chuẩn đánh giá về năng lực tài chính và kinh nghiệm Mục 2.1 Chương III - Tiêu chuẩn đánh giá HSDT.</w:t>
            </w:r>
          </w:p>
          <w:p w:rsidR="006C7526" w:rsidRPr="00695AB9" w:rsidRDefault="006C7526" w:rsidP="00A2566F">
            <w:pPr>
              <w:widowControl w:val="0"/>
              <w:ind w:left="142" w:right="141"/>
              <w:rPr>
                <w:spacing w:val="-14"/>
                <w:sz w:val="28"/>
                <w:szCs w:val="28"/>
                <w:lang w:val="es-ES_tradnl"/>
              </w:rPr>
            </w:pPr>
            <w:r w:rsidRPr="00695AB9">
              <w:rPr>
                <w:rFonts w:eastAsia="MS Mincho"/>
                <w:spacing w:val="-14"/>
                <w:sz w:val="28"/>
                <w:szCs w:val="28"/>
              </w:rPr>
              <w:sym w:font="Wingdings" w:char="F0A8"/>
            </w:r>
            <w:r w:rsidRPr="00695AB9">
              <w:rPr>
                <w:spacing w:val="-14"/>
                <w:sz w:val="28"/>
                <w:szCs w:val="28"/>
                <w:lang w:val="es-ES_tradnl"/>
              </w:rPr>
              <w:tab/>
              <w:t xml:space="preserve">Có hợp đồng đã ký nhưng không hoàn thành tính từ ngày 1 tháng 1 năm___ </w:t>
            </w:r>
            <w:r w:rsidRPr="00695AB9">
              <w:rPr>
                <w:i/>
                <w:spacing w:val="-14"/>
                <w:sz w:val="28"/>
                <w:szCs w:val="28"/>
                <w:lang w:val="es-ES_tradnl"/>
              </w:rPr>
              <w:t xml:space="preserve">[ghi năm] </w:t>
            </w:r>
            <w:r w:rsidRPr="00695AB9">
              <w:rPr>
                <w:spacing w:val="-14"/>
                <w:sz w:val="28"/>
                <w:szCs w:val="28"/>
                <w:lang w:val="es-ES_tradnl"/>
              </w:rPr>
              <w:t>theo quy định tại tiêu chí đánh giá 1 trong Bảng tiêu chuẩn đánh giá về năng lực tài chính và kinh nghiệm Mục 2.1 Chương III - Tiêu chuẩn đánh giá HSDT.</w:t>
            </w:r>
          </w:p>
        </w:tc>
      </w:tr>
      <w:tr w:rsidR="006C7526" w:rsidRPr="00695AB9" w:rsidTr="00AF3402">
        <w:tc>
          <w:tcPr>
            <w:tcW w:w="968"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left="142"/>
              <w:jc w:val="center"/>
              <w:rPr>
                <w:b/>
                <w:bCs/>
                <w:spacing w:val="-14"/>
                <w:sz w:val="28"/>
                <w:szCs w:val="28"/>
              </w:rPr>
            </w:pPr>
            <w:r w:rsidRPr="00695AB9">
              <w:rPr>
                <w:b/>
                <w:bCs/>
                <w:spacing w:val="-14"/>
                <w:sz w:val="28"/>
                <w:szCs w:val="28"/>
                <w:lang w:val="es-ES_tradnl"/>
              </w:rPr>
              <w:t>Năm</w:t>
            </w:r>
          </w:p>
        </w:tc>
        <w:tc>
          <w:tcPr>
            <w:tcW w:w="1530"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left="142" w:right="57"/>
              <w:jc w:val="center"/>
              <w:rPr>
                <w:b/>
                <w:bCs/>
                <w:spacing w:val="-14"/>
                <w:sz w:val="28"/>
                <w:szCs w:val="28"/>
              </w:rPr>
            </w:pPr>
            <w:r w:rsidRPr="00695AB9">
              <w:rPr>
                <w:b/>
                <w:bCs/>
                <w:spacing w:val="-14"/>
                <w:sz w:val="28"/>
                <w:szCs w:val="28"/>
              </w:rPr>
              <w:t>Phần việc hợp đồng không hoàn thành</w:t>
            </w:r>
          </w:p>
        </w:tc>
        <w:tc>
          <w:tcPr>
            <w:tcW w:w="4590"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jc w:val="center"/>
              <w:rPr>
                <w:b/>
                <w:bCs/>
                <w:spacing w:val="-14"/>
                <w:sz w:val="28"/>
                <w:szCs w:val="28"/>
              </w:rPr>
            </w:pPr>
            <w:r w:rsidRPr="00695AB9">
              <w:rPr>
                <w:b/>
                <w:bCs/>
                <w:spacing w:val="-14"/>
                <w:sz w:val="28"/>
                <w:szCs w:val="28"/>
              </w:rPr>
              <w:t>Mô tả hợp đồng</w:t>
            </w:r>
          </w:p>
          <w:p w:rsidR="006C7526" w:rsidRPr="00695AB9" w:rsidRDefault="006C7526" w:rsidP="00A2566F">
            <w:pPr>
              <w:widowControl w:val="0"/>
              <w:jc w:val="center"/>
              <w:outlineLvl w:val="2"/>
              <w:rPr>
                <w:i/>
                <w:iCs/>
                <w:spacing w:val="-14"/>
                <w:sz w:val="28"/>
                <w:szCs w:val="28"/>
              </w:rPr>
            </w:pPr>
          </w:p>
        </w:tc>
        <w:tc>
          <w:tcPr>
            <w:tcW w:w="2126"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left="171" w:right="57"/>
              <w:jc w:val="center"/>
              <w:rPr>
                <w:i/>
                <w:iCs/>
                <w:spacing w:val="-14"/>
                <w:sz w:val="28"/>
                <w:szCs w:val="28"/>
              </w:rPr>
            </w:pPr>
            <w:r w:rsidRPr="00695AB9">
              <w:rPr>
                <w:b/>
                <w:bCs/>
                <w:spacing w:val="-14"/>
                <w:sz w:val="28"/>
                <w:szCs w:val="28"/>
              </w:rPr>
              <w:t>Tổng giá trị hợp đồng (giá trị hiện tại, đơn vị tiền tệ, tỷ giá hối đoái, giá trị tương đương bằng VND)</w:t>
            </w:r>
          </w:p>
        </w:tc>
      </w:tr>
      <w:tr w:rsidR="006C7526" w:rsidRPr="00695AB9" w:rsidTr="00AF3402">
        <w:tc>
          <w:tcPr>
            <w:tcW w:w="968"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outlineLvl w:val="0"/>
              <w:rPr>
                <w:spacing w:val="-14"/>
                <w:sz w:val="28"/>
                <w:szCs w:val="28"/>
              </w:rPr>
            </w:pPr>
          </w:p>
        </w:tc>
        <w:tc>
          <w:tcPr>
            <w:tcW w:w="1530"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right="113"/>
              <w:outlineLvl w:val="0"/>
              <w:rPr>
                <w:spacing w:val="-14"/>
                <w:sz w:val="28"/>
                <w:szCs w:val="28"/>
              </w:rPr>
            </w:pPr>
          </w:p>
        </w:tc>
        <w:tc>
          <w:tcPr>
            <w:tcW w:w="4590"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ind w:left="196" w:right="170"/>
              <w:rPr>
                <w:spacing w:val="-14"/>
                <w:sz w:val="28"/>
                <w:szCs w:val="28"/>
              </w:rPr>
            </w:pPr>
            <w:r w:rsidRPr="00695AB9">
              <w:rPr>
                <w:spacing w:val="-14"/>
                <w:sz w:val="28"/>
                <w:szCs w:val="28"/>
              </w:rPr>
              <w:t xml:space="preserve">Mô tả hợp đồng: </w:t>
            </w:r>
          </w:p>
          <w:p w:rsidR="006C7526" w:rsidRPr="00695AB9" w:rsidRDefault="006C7526" w:rsidP="00A2566F">
            <w:pPr>
              <w:widowControl w:val="0"/>
              <w:ind w:left="196" w:right="170"/>
              <w:rPr>
                <w:spacing w:val="-14"/>
                <w:sz w:val="28"/>
                <w:szCs w:val="28"/>
              </w:rPr>
            </w:pPr>
            <w:r w:rsidRPr="00695AB9">
              <w:rPr>
                <w:spacing w:val="-14"/>
                <w:sz w:val="28"/>
                <w:szCs w:val="28"/>
              </w:rPr>
              <w:t xml:space="preserve">Tên Chủ đầu tư: </w:t>
            </w:r>
          </w:p>
          <w:p w:rsidR="006C7526" w:rsidRPr="00695AB9" w:rsidRDefault="006C7526" w:rsidP="00A2566F">
            <w:pPr>
              <w:widowControl w:val="0"/>
              <w:ind w:left="196" w:right="170"/>
              <w:rPr>
                <w:spacing w:val="-14"/>
                <w:sz w:val="28"/>
                <w:szCs w:val="28"/>
              </w:rPr>
            </w:pPr>
            <w:r w:rsidRPr="00695AB9">
              <w:rPr>
                <w:spacing w:val="-14"/>
                <w:sz w:val="28"/>
                <w:szCs w:val="28"/>
              </w:rPr>
              <w:t xml:space="preserve">Địa chỉ: </w:t>
            </w:r>
          </w:p>
          <w:p w:rsidR="006C7526" w:rsidRPr="00695AB9" w:rsidRDefault="006C7526" w:rsidP="00A2566F">
            <w:pPr>
              <w:widowControl w:val="0"/>
              <w:ind w:left="196" w:right="170"/>
              <w:rPr>
                <w:spacing w:val="-14"/>
                <w:sz w:val="28"/>
                <w:szCs w:val="28"/>
              </w:rPr>
            </w:pPr>
            <w:r w:rsidRPr="00695AB9">
              <w:rPr>
                <w:spacing w:val="-14"/>
                <w:sz w:val="28"/>
                <w:szCs w:val="28"/>
              </w:rPr>
              <w:t xml:space="preserve">Nguyên nhân không hoàn thành hợp đồng: </w:t>
            </w:r>
          </w:p>
        </w:tc>
        <w:tc>
          <w:tcPr>
            <w:tcW w:w="2126" w:type="dxa"/>
            <w:tcBorders>
              <w:top w:val="single" w:sz="2" w:space="0" w:color="auto"/>
              <w:left w:val="single" w:sz="2" w:space="0" w:color="auto"/>
              <w:bottom w:val="single" w:sz="2" w:space="0" w:color="auto"/>
              <w:right w:val="single" w:sz="2" w:space="0" w:color="auto"/>
            </w:tcBorders>
          </w:tcPr>
          <w:p w:rsidR="006C7526" w:rsidRPr="00695AB9" w:rsidRDefault="006C7526" w:rsidP="00A2566F">
            <w:pPr>
              <w:widowControl w:val="0"/>
              <w:outlineLvl w:val="2"/>
              <w:rPr>
                <w:spacing w:val="-14"/>
                <w:sz w:val="28"/>
                <w:szCs w:val="28"/>
              </w:rPr>
            </w:pPr>
          </w:p>
        </w:tc>
      </w:tr>
    </w:tbl>
    <w:p w:rsidR="006C7526" w:rsidRPr="00695AB9" w:rsidRDefault="006C7526" w:rsidP="00A2566F">
      <w:pPr>
        <w:rPr>
          <w:b/>
          <w:bCs/>
          <w:spacing w:val="-14"/>
          <w:sz w:val="28"/>
          <w:szCs w:val="28"/>
        </w:rPr>
      </w:pPr>
    </w:p>
    <w:p w:rsidR="006C7526" w:rsidRPr="00695AB9" w:rsidRDefault="006C7526" w:rsidP="00A2566F">
      <w:pPr>
        <w:pStyle w:val="SectionVHeading2"/>
        <w:widowControl w:val="0"/>
        <w:spacing w:before="0" w:after="0"/>
        <w:ind w:firstLine="567"/>
        <w:jc w:val="left"/>
        <w:outlineLvl w:val="2"/>
        <w:rPr>
          <w:b w:val="0"/>
          <w:bCs/>
          <w:spacing w:val="-14"/>
          <w:szCs w:val="28"/>
        </w:rPr>
      </w:pPr>
      <w:r w:rsidRPr="00695AB9">
        <w:rPr>
          <w:b w:val="0"/>
          <w:bCs/>
          <w:spacing w:val="-14"/>
          <w:szCs w:val="28"/>
        </w:rPr>
        <w:t>Ghi chú:</w:t>
      </w:r>
    </w:p>
    <w:p w:rsidR="006C7526" w:rsidRPr="00695AB9" w:rsidRDefault="006C7526" w:rsidP="00A2566F">
      <w:pPr>
        <w:pStyle w:val="SectionVHeading2"/>
        <w:widowControl w:val="0"/>
        <w:spacing w:before="0" w:after="0"/>
        <w:ind w:firstLine="567"/>
        <w:jc w:val="both"/>
        <w:outlineLvl w:val="2"/>
        <w:rPr>
          <w:b w:val="0"/>
          <w:spacing w:val="-14"/>
          <w:szCs w:val="28"/>
        </w:rPr>
      </w:pPr>
      <w:r w:rsidRPr="00695AB9">
        <w:rPr>
          <w:b w:val="0"/>
          <w:spacing w:val="-14"/>
          <w:szCs w:val="28"/>
        </w:rPr>
        <w:t>(1) Nhà thầu phải kê khai chính xác, trung thực các hợp đồng không hoàn thành trong quá khứ; nếu Bên mời thầu phát hiện bất cứ nhà thầu nào có hợp đồng không hoàn thành trong quá khứ mà không kê khai thì được coi là hành vi “gian lận” và HSDT sẽ bị loại.</w:t>
      </w:r>
    </w:p>
    <w:p w:rsidR="006C7526" w:rsidRPr="00695AB9" w:rsidRDefault="006C7526" w:rsidP="00A2566F">
      <w:pPr>
        <w:pStyle w:val="SectionVHeading2"/>
        <w:widowControl w:val="0"/>
        <w:spacing w:before="0" w:after="0"/>
        <w:ind w:firstLine="567"/>
        <w:jc w:val="both"/>
        <w:outlineLvl w:val="2"/>
        <w:rPr>
          <w:b w:val="0"/>
          <w:spacing w:val="-14"/>
          <w:szCs w:val="28"/>
        </w:rPr>
      </w:pPr>
      <w:r w:rsidRPr="00695AB9">
        <w:rPr>
          <w:b w:val="0"/>
          <w:spacing w:val="-14"/>
          <w:szCs w:val="28"/>
        </w:rPr>
        <w:t xml:space="preserve"> Trường hợp nhà thầu liên danh thì từng thành viên của nhà thầu liên danh phải kê khai theo Mẫu này.</w:t>
      </w:r>
    </w:p>
    <w:p w:rsidR="006C7526" w:rsidRPr="00695AB9" w:rsidRDefault="006C7526" w:rsidP="00A2566F">
      <w:pPr>
        <w:pStyle w:val="SectionVHeading2"/>
        <w:spacing w:before="0" w:after="0"/>
        <w:ind w:firstLine="567"/>
        <w:jc w:val="both"/>
        <w:outlineLvl w:val="2"/>
        <w:rPr>
          <w:b w:val="0"/>
          <w:i/>
          <w:spacing w:val="-14"/>
          <w:szCs w:val="28"/>
        </w:rPr>
      </w:pPr>
    </w:p>
    <w:p w:rsidR="006C7526" w:rsidRPr="00695AB9" w:rsidRDefault="006C7526" w:rsidP="00A2566F">
      <w:pPr>
        <w:pStyle w:val="SectionVHeading2"/>
        <w:spacing w:before="0" w:after="0"/>
        <w:jc w:val="right"/>
        <w:outlineLvl w:val="2"/>
        <w:rPr>
          <w:spacing w:val="-14"/>
          <w:szCs w:val="28"/>
        </w:rPr>
      </w:pPr>
      <w:r w:rsidRPr="00695AB9">
        <w:rPr>
          <w:b w:val="0"/>
          <w:bCs/>
          <w:spacing w:val="-14"/>
          <w:szCs w:val="28"/>
        </w:rPr>
        <w:br w:type="page"/>
      </w:r>
      <w:r w:rsidRPr="00695AB9">
        <w:rPr>
          <w:spacing w:val="-14"/>
          <w:szCs w:val="28"/>
        </w:rPr>
        <w:lastRenderedPageBreak/>
        <w:t>Mẫu số 08</w:t>
      </w:r>
    </w:p>
    <w:p w:rsidR="006C7526" w:rsidRPr="00695AB9" w:rsidRDefault="006C7526" w:rsidP="00A2566F">
      <w:pPr>
        <w:pStyle w:val="Section4heading"/>
        <w:spacing w:after="0"/>
        <w:outlineLvl w:val="3"/>
        <w:rPr>
          <w:spacing w:val="-14"/>
          <w:sz w:val="28"/>
          <w:szCs w:val="28"/>
          <w:lang w:val="es-ES_tradnl"/>
        </w:rPr>
      </w:pPr>
      <w:r w:rsidRPr="00695AB9">
        <w:rPr>
          <w:spacing w:val="-14"/>
          <w:sz w:val="28"/>
          <w:szCs w:val="28"/>
          <w:lang w:val="es-ES_tradnl"/>
        </w:rPr>
        <w:t>KIỆN TỤNG ĐANG GIẢI QUYẾT</w:t>
      </w:r>
      <w:r w:rsidRPr="00695AB9">
        <w:rPr>
          <w:b w:val="0"/>
          <w:spacing w:val="-14"/>
          <w:sz w:val="28"/>
          <w:szCs w:val="28"/>
          <w:vertAlign w:val="superscript"/>
          <w:lang w:val="es-ES_tradnl"/>
        </w:rPr>
        <w:t>(1)</w:t>
      </w:r>
      <w:r w:rsidRPr="00695AB9">
        <w:rPr>
          <w:spacing w:val="-14"/>
          <w:sz w:val="28"/>
          <w:szCs w:val="28"/>
          <w:lang w:val="es-ES_tradnl"/>
        </w:rPr>
        <w:t xml:space="preserve"> </w:t>
      </w:r>
    </w:p>
    <w:p w:rsidR="006C7526" w:rsidRPr="00695AB9" w:rsidRDefault="006C7526" w:rsidP="00A2566F">
      <w:pPr>
        <w:jc w:val="right"/>
        <w:rPr>
          <w:b/>
          <w:bCs/>
          <w:spacing w:val="-14"/>
          <w:sz w:val="28"/>
          <w:szCs w:val="28"/>
        </w:rPr>
      </w:pPr>
      <w:r w:rsidRPr="00695AB9">
        <w:rPr>
          <w:spacing w:val="-14"/>
          <w:sz w:val="28"/>
          <w:szCs w:val="28"/>
          <w:lang w:val="es-ES_tradnl"/>
        </w:rPr>
        <w:t xml:space="preserve">Tên nhà thầu: </w:t>
      </w:r>
      <w:r w:rsidRPr="00695AB9">
        <w:rPr>
          <w:i/>
          <w:iCs/>
          <w:spacing w:val="-14"/>
          <w:sz w:val="28"/>
          <w:szCs w:val="28"/>
          <w:u w:val="single"/>
          <w:lang w:val="es-ES_tradnl"/>
        </w:rPr>
        <w:t>________________</w:t>
      </w:r>
      <w:r w:rsidRPr="00695AB9">
        <w:rPr>
          <w:i/>
          <w:iCs/>
          <w:spacing w:val="-14"/>
          <w:sz w:val="28"/>
          <w:szCs w:val="28"/>
          <w:u w:val="single"/>
          <w:lang w:val="es-ES_tradnl"/>
        </w:rPr>
        <w:br/>
      </w:r>
      <w:r w:rsidRPr="00695AB9">
        <w:rPr>
          <w:spacing w:val="-14"/>
          <w:sz w:val="28"/>
          <w:szCs w:val="28"/>
          <w:lang w:val="es-ES_tradnl"/>
        </w:rPr>
        <w:t xml:space="preserve">Ngày: </w:t>
      </w:r>
      <w:r w:rsidRPr="00695AB9">
        <w:rPr>
          <w:i/>
          <w:iCs/>
          <w:spacing w:val="-14"/>
          <w:sz w:val="28"/>
          <w:szCs w:val="28"/>
          <w:u w:val="single"/>
          <w:lang w:val="es-ES_tradnl"/>
        </w:rPr>
        <w:t>______________________</w:t>
      </w:r>
      <w:r w:rsidRPr="00695AB9">
        <w:rPr>
          <w:i/>
          <w:iCs/>
          <w:spacing w:val="-14"/>
          <w:sz w:val="28"/>
          <w:szCs w:val="28"/>
          <w:u w:val="single"/>
          <w:lang w:val="es-ES_tradnl"/>
        </w:rPr>
        <w:br/>
      </w:r>
      <w:r w:rsidRPr="00695AB9">
        <w:rPr>
          <w:spacing w:val="-14"/>
          <w:sz w:val="28"/>
          <w:szCs w:val="28"/>
          <w:lang w:val="es-ES_tradnl"/>
        </w:rPr>
        <w:t>Tên thành viên của nhà thầu liên danh (nếu có):</w:t>
      </w:r>
      <w:r w:rsidRPr="00695AB9">
        <w:rPr>
          <w:spacing w:val="-14"/>
          <w:sz w:val="28"/>
          <w:szCs w:val="28"/>
          <w:u w:val="single"/>
          <w:lang w:val="es-ES_tradnl"/>
        </w:rPr>
        <w:t>_________________________</w:t>
      </w:r>
      <w:r w:rsidRPr="00695AB9">
        <w:rPr>
          <w:i/>
          <w:iCs/>
          <w:spacing w:val="-14"/>
          <w:sz w:val="28"/>
          <w:szCs w:val="28"/>
          <w:u w:val="single"/>
          <w:lang w:val="es-ES_tradnl"/>
        </w:rPr>
        <w:br/>
      </w:r>
    </w:p>
    <w:tbl>
      <w:tblPr>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006"/>
        <w:gridCol w:w="5092"/>
        <w:gridCol w:w="1284"/>
        <w:gridCol w:w="1976"/>
      </w:tblGrid>
      <w:tr w:rsidR="006C7526" w:rsidRPr="00695AB9" w:rsidTr="00AF3402">
        <w:trPr>
          <w:cantSplit/>
          <w:jc w:val="center"/>
        </w:trPr>
        <w:tc>
          <w:tcPr>
            <w:tcW w:w="9358" w:type="dxa"/>
            <w:gridSpan w:val="4"/>
            <w:shd w:val="clear" w:color="auto" w:fill="auto"/>
          </w:tcPr>
          <w:p w:rsidR="006C7526" w:rsidRPr="00695AB9" w:rsidRDefault="006C7526" w:rsidP="00A2566F">
            <w:pPr>
              <w:pStyle w:val="titulo"/>
              <w:widowControl w:val="0"/>
              <w:spacing w:after="0"/>
              <w:rPr>
                <w:rFonts w:ascii="Times New Roman" w:hAnsi="Times New Roman"/>
                <w:bCs/>
                <w:spacing w:val="-14"/>
                <w:sz w:val="28"/>
                <w:szCs w:val="28"/>
              </w:rPr>
            </w:pPr>
            <w:r w:rsidRPr="00695AB9">
              <w:rPr>
                <w:rFonts w:ascii="Times New Roman" w:hAnsi="Times New Roman"/>
                <w:spacing w:val="-14"/>
                <w:sz w:val="28"/>
                <w:szCs w:val="28"/>
              </w:rPr>
              <w:t>Các vụ kiện đang giải quyết</w:t>
            </w:r>
          </w:p>
        </w:tc>
      </w:tr>
      <w:tr w:rsidR="006C7526" w:rsidRPr="00695AB9" w:rsidTr="00AF3402">
        <w:trPr>
          <w:cantSplit/>
          <w:jc w:val="center"/>
        </w:trPr>
        <w:tc>
          <w:tcPr>
            <w:tcW w:w="9358" w:type="dxa"/>
            <w:gridSpan w:val="4"/>
          </w:tcPr>
          <w:p w:rsidR="006C7526" w:rsidRPr="00695AB9" w:rsidRDefault="006C7526" w:rsidP="00A2566F">
            <w:pPr>
              <w:widowControl w:val="0"/>
              <w:rPr>
                <w:b/>
                <w:bCs/>
                <w:spacing w:val="-14"/>
                <w:sz w:val="28"/>
                <w:szCs w:val="28"/>
              </w:rPr>
            </w:pPr>
            <w:r w:rsidRPr="00695AB9">
              <w:rPr>
                <w:b/>
                <w:spacing w:val="-14"/>
                <w:sz w:val="28"/>
                <w:szCs w:val="28"/>
              </w:rPr>
              <w:t>Chọn một trong các thông tin mô tả dưới đây:</w:t>
            </w:r>
          </w:p>
          <w:p w:rsidR="006C7526" w:rsidRPr="00695AB9" w:rsidRDefault="006C7526" w:rsidP="00A2566F">
            <w:pPr>
              <w:widowControl w:val="0"/>
              <w:numPr>
                <w:ilvl w:val="0"/>
                <w:numId w:val="2"/>
              </w:numPr>
              <w:ind w:left="0" w:firstLine="0"/>
              <w:rPr>
                <w:b/>
                <w:bCs/>
                <w:spacing w:val="-14"/>
                <w:sz w:val="28"/>
                <w:szCs w:val="28"/>
              </w:rPr>
            </w:pPr>
            <w:r w:rsidRPr="00695AB9">
              <w:rPr>
                <w:spacing w:val="-14"/>
                <w:sz w:val="28"/>
                <w:szCs w:val="28"/>
              </w:rPr>
              <w:t>Không có vụ kiện nào đang giải quyết.</w:t>
            </w:r>
          </w:p>
          <w:p w:rsidR="006C7526" w:rsidRPr="00695AB9" w:rsidRDefault="006C7526" w:rsidP="00A2566F">
            <w:pPr>
              <w:widowControl w:val="0"/>
              <w:numPr>
                <w:ilvl w:val="0"/>
                <w:numId w:val="2"/>
              </w:numPr>
              <w:ind w:left="0" w:firstLine="0"/>
              <w:rPr>
                <w:i/>
                <w:iCs/>
                <w:spacing w:val="-14"/>
                <w:sz w:val="28"/>
                <w:szCs w:val="28"/>
              </w:rPr>
            </w:pPr>
            <w:r w:rsidRPr="00695AB9">
              <w:rPr>
                <w:spacing w:val="-14"/>
                <w:sz w:val="28"/>
                <w:szCs w:val="28"/>
              </w:rPr>
              <w:t>Dưới đây là mô tả về các vụ kiện đang giải quyết mà nhà thầu là một bên đương sự (hoặc mỗi thành viên của liên danh nếu là nhà thầu liên danh).</w:t>
            </w:r>
          </w:p>
        </w:tc>
      </w:tr>
      <w:tr w:rsidR="006C7526" w:rsidRPr="00695AB9" w:rsidTr="00AF3402">
        <w:trPr>
          <w:cantSplit/>
          <w:jc w:val="center"/>
        </w:trPr>
        <w:tc>
          <w:tcPr>
            <w:tcW w:w="1006" w:type="dxa"/>
            <w:vAlign w:val="center"/>
          </w:tcPr>
          <w:p w:rsidR="006C7526" w:rsidRPr="00695AB9" w:rsidRDefault="006C7526" w:rsidP="00A2566F">
            <w:pPr>
              <w:widowControl w:val="0"/>
              <w:jc w:val="center"/>
              <w:rPr>
                <w:b/>
                <w:bCs/>
                <w:spacing w:val="-14"/>
                <w:sz w:val="28"/>
                <w:szCs w:val="28"/>
              </w:rPr>
            </w:pPr>
            <w:r w:rsidRPr="00695AB9">
              <w:rPr>
                <w:b/>
                <w:spacing w:val="-14"/>
                <w:sz w:val="28"/>
                <w:szCs w:val="28"/>
              </w:rPr>
              <w:t>Năm</w:t>
            </w:r>
          </w:p>
        </w:tc>
        <w:tc>
          <w:tcPr>
            <w:tcW w:w="5092" w:type="dxa"/>
            <w:vAlign w:val="center"/>
          </w:tcPr>
          <w:p w:rsidR="006C7526" w:rsidRPr="00695AB9" w:rsidRDefault="006C7526" w:rsidP="00A2566F">
            <w:pPr>
              <w:widowControl w:val="0"/>
              <w:jc w:val="center"/>
              <w:rPr>
                <w:b/>
                <w:bCs/>
                <w:spacing w:val="-14"/>
                <w:sz w:val="28"/>
                <w:szCs w:val="28"/>
              </w:rPr>
            </w:pPr>
            <w:r w:rsidRPr="00695AB9">
              <w:rPr>
                <w:b/>
                <w:spacing w:val="-14"/>
                <w:sz w:val="28"/>
                <w:szCs w:val="28"/>
              </w:rPr>
              <w:t xml:space="preserve">Vấn đề tranh chấp </w:t>
            </w:r>
          </w:p>
        </w:tc>
        <w:tc>
          <w:tcPr>
            <w:tcW w:w="1284" w:type="dxa"/>
            <w:vAlign w:val="center"/>
          </w:tcPr>
          <w:p w:rsidR="006C7526" w:rsidRPr="00695AB9" w:rsidRDefault="006C7526" w:rsidP="00A2566F">
            <w:pPr>
              <w:widowControl w:val="0"/>
              <w:jc w:val="center"/>
              <w:rPr>
                <w:b/>
                <w:bCs/>
                <w:spacing w:val="-14"/>
                <w:sz w:val="28"/>
                <w:szCs w:val="28"/>
              </w:rPr>
            </w:pPr>
            <w:r w:rsidRPr="00695AB9">
              <w:rPr>
                <w:b/>
                <w:spacing w:val="-14"/>
                <w:sz w:val="28"/>
                <w:szCs w:val="28"/>
              </w:rPr>
              <w:t>Giá trị vụ kiện đang giải quyết tính bằng VND</w:t>
            </w:r>
          </w:p>
        </w:tc>
        <w:tc>
          <w:tcPr>
            <w:tcW w:w="1976" w:type="dxa"/>
            <w:vAlign w:val="center"/>
          </w:tcPr>
          <w:p w:rsidR="006C7526" w:rsidRPr="00695AB9" w:rsidRDefault="006C7526" w:rsidP="00A2566F">
            <w:pPr>
              <w:widowControl w:val="0"/>
              <w:jc w:val="center"/>
              <w:rPr>
                <w:b/>
                <w:bCs/>
                <w:spacing w:val="-14"/>
                <w:sz w:val="28"/>
                <w:szCs w:val="28"/>
              </w:rPr>
            </w:pPr>
            <w:r w:rsidRPr="00695AB9">
              <w:rPr>
                <w:b/>
                <w:spacing w:val="-14"/>
                <w:sz w:val="28"/>
                <w:szCs w:val="28"/>
              </w:rPr>
              <w:t>Tỷ lệ của giá trị vụ kiện đang giải quyết so với giá trị tài sản ròng</w:t>
            </w:r>
          </w:p>
        </w:tc>
      </w:tr>
      <w:tr w:rsidR="006C7526" w:rsidRPr="00695AB9" w:rsidTr="00AF3402">
        <w:trPr>
          <w:cantSplit/>
          <w:trHeight w:val="1134"/>
          <w:jc w:val="center"/>
        </w:trPr>
        <w:tc>
          <w:tcPr>
            <w:tcW w:w="1006" w:type="dxa"/>
          </w:tcPr>
          <w:p w:rsidR="006C7526" w:rsidRPr="00695AB9" w:rsidRDefault="006C7526" w:rsidP="00A2566F">
            <w:pPr>
              <w:widowControl w:val="0"/>
              <w:jc w:val="center"/>
              <w:rPr>
                <w:spacing w:val="-14"/>
                <w:sz w:val="28"/>
                <w:szCs w:val="28"/>
              </w:rPr>
            </w:pPr>
          </w:p>
        </w:tc>
        <w:tc>
          <w:tcPr>
            <w:tcW w:w="5092" w:type="dxa"/>
          </w:tcPr>
          <w:p w:rsidR="006C7526" w:rsidRPr="00695AB9" w:rsidRDefault="006C7526" w:rsidP="00A2566F">
            <w:pPr>
              <w:widowControl w:val="0"/>
              <w:jc w:val="center"/>
              <w:rPr>
                <w:spacing w:val="-14"/>
                <w:sz w:val="28"/>
                <w:szCs w:val="28"/>
              </w:rPr>
            </w:pPr>
          </w:p>
        </w:tc>
        <w:tc>
          <w:tcPr>
            <w:tcW w:w="1284" w:type="dxa"/>
          </w:tcPr>
          <w:p w:rsidR="006C7526" w:rsidRPr="00695AB9" w:rsidRDefault="006C7526" w:rsidP="00A2566F">
            <w:pPr>
              <w:widowControl w:val="0"/>
              <w:jc w:val="center"/>
              <w:rPr>
                <w:spacing w:val="-14"/>
                <w:sz w:val="28"/>
                <w:szCs w:val="28"/>
              </w:rPr>
            </w:pPr>
          </w:p>
        </w:tc>
        <w:tc>
          <w:tcPr>
            <w:tcW w:w="1976" w:type="dxa"/>
          </w:tcPr>
          <w:p w:rsidR="006C7526" w:rsidRPr="00695AB9" w:rsidRDefault="006C7526" w:rsidP="00A2566F">
            <w:pPr>
              <w:widowControl w:val="0"/>
              <w:jc w:val="center"/>
              <w:rPr>
                <w:spacing w:val="-14"/>
                <w:sz w:val="28"/>
                <w:szCs w:val="28"/>
              </w:rPr>
            </w:pPr>
          </w:p>
        </w:tc>
      </w:tr>
      <w:tr w:rsidR="006C7526" w:rsidRPr="00695AB9" w:rsidTr="00AF3402">
        <w:trPr>
          <w:cantSplit/>
          <w:trHeight w:val="1134"/>
          <w:jc w:val="center"/>
        </w:trPr>
        <w:tc>
          <w:tcPr>
            <w:tcW w:w="1006" w:type="dxa"/>
          </w:tcPr>
          <w:p w:rsidR="006C7526" w:rsidRPr="00695AB9" w:rsidRDefault="006C7526" w:rsidP="00A2566F">
            <w:pPr>
              <w:widowControl w:val="0"/>
              <w:jc w:val="center"/>
              <w:rPr>
                <w:spacing w:val="-14"/>
                <w:sz w:val="28"/>
                <w:szCs w:val="28"/>
              </w:rPr>
            </w:pPr>
          </w:p>
        </w:tc>
        <w:tc>
          <w:tcPr>
            <w:tcW w:w="5092" w:type="dxa"/>
          </w:tcPr>
          <w:p w:rsidR="006C7526" w:rsidRPr="00695AB9" w:rsidRDefault="006C7526" w:rsidP="00A2566F">
            <w:pPr>
              <w:widowControl w:val="0"/>
              <w:jc w:val="center"/>
              <w:rPr>
                <w:spacing w:val="-14"/>
                <w:sz w:val="28"/>
                <w:szCs w:val="28"/>
              </w:rPr>
            </w:pPr>
          </w:p>
        </w:tc>
        <w:tc>
          <w:tcPr>
            <w:tcW w:w="1284" w:type="dxa"/>
          </w:tcPr>
          <w:p w:rsidR="006C7526" w:rsidRPr="00695AB9" w:rsidRDefault="006C7526" w:rsidP="00A2566F">
            <w:pPr>
              <w:widowControl w:val="0"/>
              <w:jc w:val="center"/>
              <w:rPr>
                <w:spacing w:val="-14"/>
                <w:sz w:val="28"/>
                <w:szCs w:val="28"/>
              </w:rPr>
            </w:pPr>
          </w:p>
        </w:tc>
        <w:tc>
          <w:tcPr>
            <w:tcW w:w="1976" w:type="dxa"/>
          </w:tcPr>
          <w:p w:rsidR="006C7526" w:rsidRPr="00695AB9" w:rsidRDefault="006C7526" w:rsidP="00A2566F">
            <w:pPr>
              <w:widowControl w:val="0"/>
              <w:jc w:val="center"/>
              <w:rPr>
                <w:spacing w:val="-14"/>
                <w:sz w:val="28"/>
                <w:szCs w:val="28"/>
              </w:rPr>
            </w:pPr>
          </w:p>
        </w:tc>
      </w:tr>
    </w:tbl>
    <w:p w:rsidR="006C7526" w:rsidRPr="00695AB9" w:rsidRDefault="006C7526" w:rsidP="00A2566F">
      <w:pPr>
        <w:pStyle w:val="SectionVHeading2"/>
        <w:spacing w:before="0" w:after="0"/>
        <w:ind w:firstLine="567"/>
        <w:jc w:val="left"/>
        <w:outlineLvl w:val="2"/>
        <w:rPr>
          <w:b w:val="0"/>
          <w:bCs/>
          <w:i/>
          <w:spacing w:val="-14"/>
          <w:szCs w:val="28"/>
        </w:rPr>
      </w:pPr>
    </w:p>
    <w:p w:rsidR="006C7526" w:rsidRPr="00695AB9" w:rsidRDefault="006C7526" w:rsidP="00A2566F">
      <w:pPr>
        <w:pStyle w:val="SectionVHeading2"/>
        <w:widowControl w:val="0"/>
        <w:spacing w:before="0" w:after="0"/>
        <w:ind w:firstLine="567"/>
        <w:jc w:val="left"/>
        <w:outlineLvl w:val="2"/>
        <w:rPr>
          <w:b w:val="0"/>
          <w:bCs/>
          <w:spacing w:val="-14"/>
          <w:szCs w:val="28"/>
        </w:rPr>
      </w:pPr>
      <w:r w:rsidRPr="00695AB9">
        <w:rPr>
          <w:b w:val="0"/>
          <w:bCs/>
          <w:spacing w:val="-14"/>
          <w:szCs w:val="28"/>
        </w:rPr>
        <w:t>Ghi chú:</w:t>
      </w:r>
    </w:p>
    <w:p w:rsidR="006C7526" w:rsidRPr="00695AB9" w:rsidRDefault="006C7526" w:rsidP="00A2566F">
      <w:pPr>
        <w:pStyle w:val="SectionVHeading2"/>
        <w:widowControl w:val="0"/>
        <w:spacing w:before="0" w:after="0"/>
        <w:ind w:firstLine="567"/>
        <w:jc w:val="both"/>
        <w:outlineLvl w:val="2"/>
        <w:rPr>
          <w:b w:val="0"/>
          <w:spacing w:val="-14"/>
          <w:szCs w:val="28"/>
        </w:rPr>
      </w:pPr>
      <w:r w:rsidRPr="00695AB9">
        <w:rPr>
          <w:b w:val="0"/>
          <w:spacing w:val="-14"/>
          <w:szCs w:val="28"/>
        </w:rPr>
        <w:t>(1) Nhà thầu phải kê khai chính xác, trung thực các vụ kiện tụng đang giải quyết; nếu Bên mời thầu phát hiện bất cứ nhà thầu nào đang có các vụ kiện tụng mà không kê khai thì được coi là hành vi “gian lận” và HSDT sẽ bị loại.</w:t>
      </w:r>
    </w:p>
    <w:p w:rsidR="006C7526" w:rsidRPr="00695AB9" w:rsidRDefault="006C7526" w:rsidP="00A2566F">
      <w:pPr>
        <w:pStyle w:val="SectionVHeading2"/>
        <w:widowControl w:val="0"/>
        <w:spacing w:before="0" w:after="0"/>
        <w:ind w:firstLine="567"/>
        <w:jc w:val="both"/>
        <w:outlineLvl w:val="2"/>
        <w:rPr>
          <w:b w:val="0"/>
          <w:spacing w:val="-14"/>
          <w:szCs w:val="28"/>
        </w:rPr>
      </w:pPr>
      <w:r w:rsidRPr="00695AB9">
        <w:rPr>
          <w:b w:val="0"/>
          <w:spacing w:val="-14"/>
          <w:szCs w:val="28"/>
        </w:rPr>
        <w:t>Trường hợp nhà thầu liên danh thì từng thành viên của nhà thầu liên danh phải kê khai theo Mẫu này.</w:t>
      </w:r>
    </w:p>
    <w:p w:rsidR="006C7526" w:rsidRPr="00695AB9" w:rsidRDefault="006C7526" w:rsidP="00A2566F">
      <w:pPr>
        <w:pStyle w:val="SectionVHeading2"/>
        <w:spacing w:before="0" w:after="0"/>
        <w:ind w:firstLine="567"/>
        <w:jc w:val="both"/>
        <w:outlineLvl w:val="2"/>
        <w:rPr>
          <w:b w:val="0"/>
          <w:i/>
          <w:spacing w:val="-14"/>
          <w:szCs w:val="28"/>
        </w:rPr>
      </w:pPr>
    </w:p>
    <w:p w:rsidR="006C7526" w:rsidRPr="00695AB9" w:rsidRDefault="006C7526" w:rsidP="00A2566F">
      <w:pPr>
        <w:jc w:val="right"/>
        <w:rPr>
          <w:b/>
          <w:spacing w:val="-14"/>
          <w:sz w:val="28"/>
          <w:szCs w:val="28"/>
        </w:rPr>
      </w:pPr>
      <w:r w:rsidRPr="00695AB9">
        <w:rPr>
          <w:b/>
          <w:i/>
          <w:spacing w:val="-14"/>
          <w:sz w:val="28"/>
          <w:szCs w:val="28"/>
        </w:rPr>
        <w:br w:type="page"/>
      </w:r>
      <w:r w:rsidRPr="00695AB9">
        <w:rPr>
          <w:b/>
          <w:spacing w:val="-14"/>
          <w:sz w:val="28"/>
          <w:szCs w:val="28"/>
        </w:rPr>
        <w:lastRenderedPageBreak/>
        <w:t>Mẫu số 09</w:t>
      </w:r>
    </w:p>
    <w:p w:rsidR="006C7526" w:rsidRPr="00695AB9" w:rsidRDefault="006C7526" w:rsidP="00A2566F">
      <w:pPr>
        <w:pStyle w:val="SectionVHeading2"/>
        <w:widowControl w:val="0"/>
        <w:spacing w:before="0" w:after="0"/>
        <w:ind w:firstLine="567"/>
        <w:outlineLvl w:val="2"/>
        <w:rPr>
          <w:spacing w:val="-14"/>
          <w:szCs w:val="28"/>
        </w:rPr>
      </w:pPr>
    </w:p>
    <w:p w:rsidR="006C7526" w:rsidRPr="00695AB9" w:rsidRDefault="006C7526" w:rsidP="00A2566F">
      <w:pPr>
        <w:pStyle w:val="SectionVHeading2"/>
        <w:widowControl w:val="0"/>
        <w:spacing w:before="0" w:after="0"/>
        <w:outlineLvl w:val="2"/>
        <w:rPr>
          <w:spacing w:val="-14"/>
          <w:szCs w:val="28"/>
          <w:vertAlign w:val="superscript"/>
        </w:rPr>
      </w:pPr>
      <w:r w:rsidRPr="00695AB9">
        <w:rPr>
          <w:spacing w:val="-14"/>
          <w:szCs w:val="28"/>
        </w:rPr>
        <w:t>TÌNH HÌNH TÀI CHÍNH TRƯỚC ĐÂY CỦA NHÀ THẦU</w:t>
      </w:r>
      <w:r w:rsidRPr="00695AB9">
        <w:rPr>
          <w:b w:val="0"/>
          <w:spacing w:val="-14"/>
          <w:szCs w:val="28"/>
          <w:vertAlign w:val="superscript"/>
        </w:rPr>
        <w:t>(1)</w:t>
      </w:r>
    </w:p>
    <w:p w:rsidR="006C7526" w:rsidRPr="00695AB9" w:rsidRDefault="006C7526" w:rsidP="00A2566F">
      <w:pPr>
        <w:pStyle w:val="i"/>
        <w:widowControl w:val="0"/>
        <w:suppressAutoHyphens w:val="0"/>
        <w:ind w:firstLine="567"/>
        <w:jc w:val="right"/>
        <w:rPr>
          <w:rFonts w:ascii="Times New Roman" w:hAnsi="Times New Roman"/>
          <w:spacing w:val="-14"/>
          <w:sz w:val="28"/>
          <w:szCs w:val="28"/>
        </w:rPr>
      </w:pPr>
      <w:r w:rsidRPr="00695AB9">
        <w:rPr>
          <w:rFonts w:ascii="Times New Roman" w:hAnsi="Times New Roman"/>
          <w:spacing w:val="-14"/>
          <w:sz w:val="28"/>
          <w:szCs w:val="28"/>
          <w:lang w:val="es-ES_tradnl"/>
        </w:rPr>
        <w:t xml:space="preserve">Tên nhà thầu: </w:t>
      </w:r>
      <w:r w:rsidRPr="00695AB9">
        <w:rPr>
          <w:rFonts w:ascii="Times New Roman" w:hAnsi="Times New Roman"/>
          <w:i/>
          <w:iCs/>
          <w:spacing w:val="-14"/>
          <w:sz w:val="28"/>
          <w:szCs w:val="28"/>
          <w:lang w:val="es-ES_tradnl"/>
        </w:rPr>
        <w:t>________________</w:t>
      </w:r>
      <w:r w:rsidRPr="00695AB9">
        <w:rPr>
          <w:rFonts w:ascii="Times New Roman" w:hAnsi="Times New Roman"/>
          <w:i/>
          <w:iCs/>
          <w:spacing w:val="-14"/>
          <w:sz w:val="28"/>
          <w:szCs w:val="28"/>
          <w:lang w:val="es-ES_tradnl"/>
        </w:rPr>
        <w:br/>
      </w:r>
      <w:r w:rsidRPr="00695AB9">
        <w:rPr>
          <w:rFonts w:ascii="Times New Roman" w:hAnsi="Times New Roman"/>
          <w:spacing w:val="-14"/>
          <w:sz w:val="28"/>
          <w:szCs w:val="28"/>
          <w:lang w:val="es-ES_tradnl"/>
        </w:rPr>
        <w:t xml:space="preserve">Ngày: </w:t>
      </w:r>
      <w:r w:rsidRPr="00695AB9">
        <w:rPr>
          <w:rFonts w:ascii="Times New Roman" w:hAnsi="Times New Roman"/>
          <w:i/>
          <w:iCs/>
          <w:spacing w:val="-14"/>
          <w:sz w:val="28"/>
          <w:szCs w:val="28"/>
          <w:lang w:val="es-ES_tradnl"/>
        </w:rPr>
        <w:t>______________________</w:t>
      </w:r>
      <w:r w:rsidRPr="00695AB9">
        <w:rPr>
          <w:rFonts w:ascii="Times New Roman" w:hAnsi="Times New Roman"/>
          <w:i/>
          <w:iCs/>
          <w:spacing w:val="-14"/>
          <w:sz w:val="28"/>
          <w:szCs w:val="28"/>
          <w:lang w:val="es-ES_tradnl"/>
        </w:rPr>
        <w:br/>
      </w:r>
      <w:r w:rsidRPr="00695AB9">
        <w:rPr>
          <w:rFonts w:ascii="Times New Roman" w:hAnsi="Times New Roman"/>
          <w:spacing w:val="-14"/>
          <w:sz w:val="28"/>
          <w:szCs w:val="28"/>
          <w:lang w:val="es-ES_tradnl"/>
        </w:rPr>
        <w:t>Tên thành viên của nhà thầu liên danh (nếu có):_________________________</w:t>
      </w:r>
      <w:r w:rsidRPr="00695AB9">
        <w:rPr>
          <w:rFonts w:ascii="Times New Roman" w:hAnsi="Times New Roman"/>
          <w:i/>
          <w:iCs/>
          <w:spacing w:val="-14"/>
          <w:sz w:val="28"/>
          <w:szCs w:val="28"/>
          <w:lang w:val="es-ES_tradnl"/>
        </w:rPr>
        <w:br/>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374"/>
        <w:gridCol w:w="2373"/>
        <w:gridCol w:w="2373"/>
        <w:gridCol w:w="1855"/>
      </w:tblGrid>
      <w:tr w:rsidR="006C7526" w:rsidRPr="00695AB9" w:rsidTr="00AF3402">
        <w:trPr>
          <w:cantSplit/>
          <w:trHeight w:val="278"/>
          <w:jc w:val="center"/>
        </w:trPr>
        <w:tc>
          <w:tcPr>
            <w:tcW w:w="2374" w:type="dxa"/>
            <w:vMerge w:val="restart"/>
            <w:tcBorders>
              <w:top w:val="nil"/>
              <w:left w:val="nil"/>
            </w:tcBorders>
            <w:vAlign w:val="center"/>
          </w:tcPr>
          <w:p w:rsidR="006C7526" w:rsidRPr="00695AB9" w:rsidRDefault="006C7526" w:rsidP="00A2566F">
            <w:pPr>
              <w:widowControl w:val="0"/>
              <w:tabs>
                <w:tab w:val="center" w:pos="5400"/>
                <w:tab w:val="right" w:pos="9000"/>
              </w:tabs>
              <w:ind w:firstLine="567"/>
              <w:rPr>
                <w:b/>
                <w:spacing w:val="-14"/>
                <w:sz w:val="28"/>
                <w:szCs w:val="28"/>
              </w:rPr>
            </w:pPr>
          </w:p>
        </w:tc>
        <w:tc>
          <w:tcPr>
            <w:tcW w:w="6601" w:type="dxa"/>
            <w:gridSpan w:val="3"/>
            <w:shd w:val="clear" w:color="auto" w:fill="auto"/>
            <w:vAlign w:val="center"/>
          </w:tcPr>
          <w:p w:rsidR="006C7526" w:rsidRPr="00695AB9" w:rsidRDefault="006C7526" w:rsidP="00A2566F">
            <w:pPr>
              <w:widowControl w:val="0"/>
              <w:jc w:val="center"/>
              <w:outlineLvl w:val="4"/>
              <w:rPr>
                <w:b/>
                <w:spacing w:val="-14"/>
                <w:sz w:val="28"/>
                <w:szCs w:val="28"/>
              </w:rPr>
            </w:pPr>
            <w:r w:rsidRPr="00695AB9">
              <w:rPr>
                <w:b/>
                <w:spacing w:val="-14"/>
                <w:sz w:val="28"/>
                <w:szCs w:val="28"/>
              </w:rPr>
              <w:t xml:space="preserve">Số liệu tài chính cho 3 năm gần nhất </w:t>
            </w:r>
            <w:r w:rsidRPr="00695AB9">
              <w:rPr>
                <w:spacing w:val="-14"/>
                <w:sz w:val="28"/>
                <w:szCs w:val="28"/>
                <w:vertAlign w:val="superscript"/>
              </w:rPr>
              <w:t>(2)</w:t>
            </w:r>
            <w:r w:rsidRPr="00695AB9">
              <w:rPr>
                <w:b/>
                <w:spacing w:val="-14"/>
                <w:sz w:val="28"/>
                <w:szCs w:val="28"/>
              </w:rPr>
              <w:t xml:space="preserve"> [VND]</w:t>
            </w:r>
          </w:p>
        </w:tc>
      </w:tr>
      <w:tr w:rsidR="006C7526" w:rsidRPr="00695AB9" w:rsidTr="00AF3402">
        <w:trPr>
          <w:cantSplit/>
          <w:trHeight w:val="504"/>
          <w:jc w:val="center"/>
        </w:trPr>
        <w:tc>
          <w:tcPr>
            <w:tcW w:w="2374" w:type="dxa"/>
            <w:vMerge/>
            <w:tcBorders>
              <w:left w:val="nil"/>
              <w:bottom w:val="nil"/>
            </w:tcBorders>
            <w:vAlign w:val="center"/>
          </w:tcPr>
          <w:p w:rsidR="006C7526" w:rsidRPr="00695AB9" w:rsidRDefault="006C7526" w:rsidP="00A2566F">
            <w:pPr>
              <w:widowControl w:val="0"/>
              <w:tabs>
                <w:tab w:val="center" w:pos="5400"/>
                <w:tab w:val="right" w:pos="9000"/>
              </w:tabs>
              <w:ind w:firstLine="567"/>
              <w:rPr>
                <w:b/>
                <w:spacing w:val="-14"/>
                <w:sz w:val="28"/>
                <w:szCs w:val="28"/>
              </w:rPr>
            </w:pPr>
          </w:p>
        </w:tc>
        <w:tc>
          <w:tcPr>
            <w:tcW w:w="2373" w:type="dxa"/>
            <w:vAlign w:val="center"/>
          </w:tcPr>
          <w:p w:rsidR="006C7526" w:rsidRPr="00695AB9" w:rsidRDefault="006C7526" w:rsidP="00A2566F">
            <w:pPr>
              <w:widowControl w:val="0"/>
              <w:tabs>
                <w:tab w:val="center" w:pos="5400"/>
                <w:tab w:val="right" w:pos="9000"/>
              </w:tabs>
              <w:jc w:val="center"/>
              <w:rPr>
                <w:b/>
                <w:spacing w:val="-14"/>
                <w:sz w:val="28"/>
                <w:szCs w:val="28"/>
              </w:rPr>
            </w:pPr>
            <w:r w:rsidRPr="00695AB9">
              <w:rPr>
                <w:b/>
                <w:spacing w:val="-14"/>
                <w:sz w:val="28"/>
                <w:szCs w:val="28"/>
              </w:rPr>
              <w:t>Năm 1:</w:t>
            </w:r>
          </w:p>
        </w:tc>
        <w:tc>
          <w:tcPr>
            <w:tcW w:w="2373" w:type="dxa"/>
            <w:vAlign w:val="center"/>
          </w:tcPr>
          <w:p w:rsidR="006C7526" w:rsidRPr="00695AB9" w:rsidRDefault="006C7526" w:rsidP="00A2566F">
            <w:pPr>
              <w:widowControl w:val="0"/>
              <w:tabs>
                <w:tab w:val="center" w:pos="5400"/>
                <w:tab w:val="right" w:pos="9000"/>
              </w:tabs>
              <w:jc w:val="center"/>
              <w:rPr>
                <w:b/>
                <w:spacing w:val="-14"/>
                <w:sz w:val="28"/>
                <w:szCs w:val="28"/>
              </w:rPr>
            </w:pPr>
            <w:r w:rsidRPr="00695AB9">
              <w:rPr>
                <w:b/>
                <w:spacing w:val="-14"/>
                <w:sz w:val="28"/>
                <w:szCs w:val="28"/>
              </w:rPr>
              <w:t>Năm 2:</w:t>
            </w:r>
          </w:p>
        </w:tc>
        <w:tc>
          <w:tcPr>
            <w:tcW w:w="1855" w:type="dxa"/>
            <w:vAlign w:val="center"/>
          </w:tcPr>
          <w:p w:rsidR="006C7526" w:rsidRPr="00695AB9" w:rsidRDefault="006C7526" w:rsidP="00A2566F">
            <w:pPr>
              <w:widowControl w:val="0"/>
              <w:tabs>
                <w:tab w:val="center" w:pos="5400"/>
                <w:tab w:val="right" w:pos="9000"/>
              </w:tabs>
              <w:jc w:val="center"/>
              <w:rPr>
                <w:b/>
                <w:spacing w:val="-14"/>
                <w:sz w:val="28"/>
                <w:szCs w:val="28"/>
              </w:rPr>
            </w:pPr>
            <w:r w:rsidRPr="00695AB9">
              <w:rPr>
                <w:b/>
                <w:spacing w:val="-14"/>
                <w:sz w:val="28"/>
                <w:szCs w:val="28"/>
              </w:rPr>
              <w:t>Năm 3:</w:t>
            </w:r>
          </w:p>
        </w:tc>
      </w:tr>
    </w:tbl>
    <w:p w:rsidR="006C7526" w:rsidRPr="00695AB9" w:rsidRDefault="006C7526" w:rsidP="00A2566F">
      <w:pPr>
        <w:pStyle w:val="Subtitle2"/>
        <w:widowControl w:val="0"/>
        <w:spacing w:before="0" w:after="0"/>
        <w:ind w:firstLine="567"/>
        <w:rPr>
          <w:spacing w:val="-14"/>
          <w:sz w:val="28"/>
          <w:szCs w:val="28"/>
        </w:rPr>
      </w:pPr>
    </w:p>
    <w:p w:rsidR="006C7526" w:rsidRPr="00695AB9" w:rsidRDefault="006C7526" w:rsidP="00A2566F">
      <w:pPr>
        <w:widowControl w:val="0"/>
        <w:tabs>
          <w:tab w:val="center" w:pos="5400"/>
          <w:tab w:val="right" w:pos="9000"/>
        </w:tabs>
        <w:ind w:firstLine="567"/>
        <w:jc w:val="center"/>
        <w:rPr>
          <w:b/>
          <w:spacing w:val="-14"/>
          <w:sz w:val="28"/>
          <w:szCs w:val="28"/>
        </w:rPr>
      </w:pPr>
      <w:r w:rsidRPr="00695AB9">
        <w:rPr>
          <w:b/>
          <w:spacing w:val="-14"/>
          <w:sz w:val="28"/>
          <w:szCs w:val="28"/>
        </w:rPr>
        <w:t>Thông tin từ Bảng cân đối kế toán</w:t>
      </w:r>
    </w:p>
    <w:tbl>
      <w:tblPr>
        <w:tblW w:w="9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456"/>
        <w:gridCol w:w="2362"/>
        <w:gridCol w:w="2362"/>
        <w:gridCol w:w="1832"/>
      </w:tblGrid>
      <w:tr w:rsidR="006C7526" w:rsidRPr="00695AB9" w:rsidTr="00AF3402">
        <w:trPr>
          <w:cantSplit/>
          <w:trHeight w:val="504"/>
          <w:jc w:val="center"/>
        </w:trPr>
        <w:tc>
          <w:tcPr>
            <w:tcW w:w="2456" w:type="dxa"/>
            <w:vAlign w:val="center"/>
          </w:tcPr>
          <w:p w:rsidR="006C7526" w:rsidRPr="00695AB9" w:rsidRDefault="006C7526" w:rsidP="00A2566F">
            <w:pPr>
              <w:widowControl w:val="0"/>
              <w:tabs>
                <w:tab w:val="center" w:pos="5400"/>
                <w:tab w:val="right" w:pos="9000"/>
              </w:tabs>
              <w:rPr>
                <w:b/>
                <w:spacing w:val="-14"/>
                <w:sz w:val="28"/>
                <w:szCs w:val="28"/>
              </w:rPr>
            </w:pPr>
            <w:r w:rsidRPr="00695AB9">
              <w:rPr>
                <w:b/>
                <w:spacing w:val="-14"/>
                <w:sz w:val="28"/>
                <w:szCs w:val="28"/>
              </w:rPr>
              <w:t>Tổng tài sản</w:t>
            </w: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1832" w:type="dxa"/>
            <w:vAlign w:val="center"/>
          </w:tcPr>
          <w:p w:rsidR="006C7526" w:rsidRPr="00695AB9" w:rsidRDefault="006C7526" w:rsidP="00A2566F">
            <w:pPr>
              <w:widowControl w:val="0"/>
              <w:tabs>
                <w:tab w:val="center" w:pos="5400"/>
                <w:tab w:val="right" w:pos="9000"/>
              </w:tabs>
              <w:rPr>
                <w:b/>
                <w:spacing w:val="-14"/>
                <w:sz w:val="28"/>
                <w:szCs w:val="28"/>
              </w:rPr>
            </w:pPr>
          </w:p>
        </w:tc>
      </w:tr>
      <w:tr w:rsidR="006C7526" w:rsidRPr="00695AB9" w:rsidTr="00AF3402">
        <w:trPr>
          <w:cantSplit/>
          <w:trHeight w:val="504"/>
          <w:jc w:val="center"/>
        </w:trPr>
        <w:tc>
          <w:tcPr>
            <w:tcW w:w="2456" w:type="dxa"/>
            <w:vAlign w:val="center"/>
          </w:tcPr>
          <w:p w:rsidR="006C7526" w:rsidRPr="00695AB9" w:rsidRDefault="006C7526" w:rsidP="00A2566F">
            <w:pPr>
              <w:widowControl w:val="0"/>
              <w:tabs>
                <w:tab w:val="center" w:pos="5400"/>
                <w:tab w:val="right" w:pos="9000"/>
              </w:tabs>
              <w:rPr>
                <w:b/>
                <w:spacing w:val="-14"/>
                <w:sz w:val="28"/>
                <w:szCs w:val="28"/>
              </w:rPr>
            </w:pPr>
            <w:r w:rsidRPr="00695AB9">
              <w:rPr>
                <w:b/>
                <w:spacing w:val="-14"/>
                <w:sz w:val="28"/>
                <w:szCs w:val="28"/>
              </w:rPr>
              <w:t>Tổng nợ</w:t>
            </w: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1832" w:type="dxa"/>
            <w:vAlign w:val="center"/>
          </w:tcPr>
          <w:p w:rsidR="006C7526" w:rsidRPr="00695AB9" w:rsidRDefault="006C7526" w:rsidP="00A2566F">
            <w:pPr>
              <w:widowControl w:val="0"/>
              <w:tabs>
                <w:tab w:val="center" w:pos="5400"/>
                <w:tab w:val="right" w:pos="9000"/>
              </w:tabs>
              <w:rPr>
                <w:b/>
                <w:spacing w:val="-14"/>
                <w:sz w:val="28"/>
                <w:szCs w:val="28"/>
              </w:rPr>
            </w:pPr>
          </w:p>
        </w:tc>
      </w:tr>
      <w:tr w:rsidR="006C7526" w:rsidRPr="00695AB9" w:rsidTr="00AF3402">
        <w:trPr>
          <w:cantSplit/>
          <w:trHeight w:val="504"/>
          <w:jc w:val="center"/>
        </w:trPr>
        <w:tc>
          <w:tcPr>
            <w:tcW w:w="2456" w:type="dxa"/>
            <w:vAlign w:val="center"/>
          </w:tcPr>
          <w:p w:rsidR="006C7526" w:rsidRPr="00695AB9" w:rsidRDefault="006C7526" w:rsidP="00A2566F">
            <w:pPr>
              <w:widowControl w:val="0"/>
              <w:tabs>
                <w:tab w:val="center" w:pos="5400"/>
                <w:tab w:val="right" w:pos="9000"/>
              </w:tabs>
              <w:rPr>
                <w:b/>
                <w:spacing w:val="-14"/>
                <w:sz w:val="28"/>
                <w:szCs w:val="28"/>
              </w:rPr>
            </w:pPr>
            <w:r w:rsidRPr="00695AB9">
              <w:rPr>
                <w:b/>
                <w:spacing w:val="-14"/>
                <w:sz w:val="28"/>
                <w:szCs w:val="28"/>
              </w:rPr>
              <w:t>Giá trị tài sản ròng</w:t>
            </w: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1832" w:type="dxa"/>
            <w:vAlign w:val="center"/>
          </w:tcPr>
          <w:p w:rsidR="006C7526" w:rsidRPr="00695AB9" w:rsidRDefault="006C7526" w:rsidP="00A2566F">
            <w:pPr>
              <w:widowControl w:val="0"/>
              <w:tabs>
                <w:tab w:val="center" w:pos="5400"/>
                <w:tab w:val="right" w:pos="9000"/>
              </w:tabs>
              <w:rPr>
                <w:b/>
                <w:spacing w:val="-14"/>
                <w:sz w:val="28"/>
                <w:szCs w:val="28"/>
              </w:rPr>
            </w:pPr>
          </w:p>
        </w:tc>
      </w:tr>
      <w:tr w:rsidR="006C7526" w:rsidRPr="00695AB9" w:rsidTr="00AF3402">
        <w:trPr>
          <w:cantSplit/>
          <w:trHeight w:val="504"/>
          <w:jc w:val="center"/>
        </w:trPr>
        <w:tc>
          <w:tcPr>
            <w:tcW w:w="2456" w:type="dxa"/>
            <w:vAlign w:val="center"/>
          </w:tcPr>
          <w:p w:rsidR="006C7526" w:rsidRPr="00695AB9" w:rsidRDefault="006C7526" w:rsidP="00A2566F">
            <w:pPr>
              <w:widowControl w:val="0"/>
              <w:tabs>
                <w:tab w:val="center" w:pos="5400"/>
                <w:tab w:val="right" w:pos="9000"/>
              </w:tabs>
              <w:rPr>
                <w:b/>
                <w:spacing w:val="-14"/>
                <w:sz w:val="28"/>
                <w:szCs w:val="28"/>
              </w:rPr>
            </w:pPr>
            <w:r w:rsidRPr="00695AB9">
              <w:rPr>
                <w:b/>
                <w:spacing w:val="-14"/>
                <w:sz w:val="28"/>
                <w:szCs w:val="28"/>
              </w:rPr>
              <w:t>Tài sản ngắn hạn</w:t>
            </w: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1832" w:type="dxa"/>
            <w:vAlign w:val="center"/>
          </w:tcPr>
          <w:p w:rsidR="006C7526" w:rsidRPr="00695AB9" w:rsidRDefault="006C7526" w:rsidP="00A2566F">
            <w:pPr>
              <w:widowControl w:val="0"/>
              <w:tabs>
                <w:tab w:val="center" w:pos="5400"/>
                <w:tab w:val="right" w:pos="9000"/>
              </w:tabs>
              <w:rPr>
                <w:b/>
                <w:spacing w:val="-14"/>
                <w:sz w:val="28"/>
                <w:szCs w:val="28"/>
              </w:rPr>
            </w:pPr>
          </w:p>
        </w:tc>
      </w:tr>
      <w:tr w:rsidR="006C7526" w:rsidRPr="00695AB9" w:rsidTr="00AF3402">
        <w:trPr>
          <w:cantSplit/>
          <w:trHeight w:val="504"/>
          <w:jc w:val="center"/>
        </w:trPr>
        <w:tc>
          <w:tcPr>
            <w:tcW w:w="2456" w:type="dxa"/>
            <w:vAlign w:val="center"/>
          </w:tcPr>
          <w:p w:rsidR="006C7526" w:rsidRPr="00695AB9" w:rsidRDefault="006C7526" w:rsidP="00A2566F">
            <w:pPr>
              <w:widowControl w:val="0"/>
              <w:tabs>
                <w:tab w:val="center" w:pos="5400"/>
                <w:tab w:val="right" w:pos="9000"/>
              </w:tabs>
              <w:rPr>
                <w:b/>
                <w:spacing w:val="-14"/>
                <w:sz w:val="28"/>
                <w:szCs w:val="28"/>
              </w:rPr>
            </w:pPr>
            <w:r w:rsidRPr="00695AB9">
              <w:rPr>
                <w:b/>
                <w:spacing w:val="-14"/>
                <w:sz w:val="28"/>
                <w:szCs w:val="28"/>
              </w:rPr>
              <w:t>Nợ ngắn hạn</w:t>
            </w: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1832" w:type="dxa"/>
            <w:vAlign w:val="center"/>
          </w:tcPr>
          <w:p w:rsidR="006C7526" w:rsidRPr="00695AB9" w:rsidRDefault="006C7526" w:rsidP="00A2566F">
            <w:pPr>
              <w:widowControl w:val="0"/>
              <w:tabs>
                <w:tab w:val="center" w:pos="5400"/>
                <w:tab w:val="right" w:pos="9000"/>
              </w:tabs>
              <w:rPr>
                <w:b/>
                <w:spacing w:val="-14"/>
                <w:sz w:val="28"/>
                <w:szCs w:val="28"/>
              </w:rPr>
            </w:pPr>
          </w:p>
        </w:tc>
      </w:tr>
      <w:tr w:rsidR="006C7526" w:rsidRPr="00695AB9" w:rsidTr="00AF3402">
        <w:trPr>
          <w:cantSplit/>
          <w:trHeight w:val="504"/>
          <w:jc w:val="center"/>
        </w:trPr>
        <w:tc>
          <w:tcPr>
            <w:tcW w:w="2456" w:type="dxa"/>
            <w:vAlign w:val="center"/>
          </w:tcPr>
          <w:p w:rsidR="006C7526" w:rsidRPr="00695AB9" w:rsidRDefault="006C7526" w:rsidP="00A2566F">
            <w:pPr>
              <w:widowControl w:val="0"/>
              <w:tabs>
                <w:tab w:val="center" w:pos="5400"/>
                <w:tab w:val="right" w:pos="9000"/>
              </w:tabs>
              <w:rPr>
                <w:b/>
                <w:spacing w:val="-14"/>
                <w:sz w:val="28"/>
                <w:szCs w:val="28"/>
              </w:rPr>
            </w:pPr>
            <w:r w:rsidRPr="00695AB9">
              <w:rPr>
                <w:b/>
                <w:spacing w:val="-14"/>
                <w:sz w:val="28"/>
                <w:szCs w:val="28"/>
              </w:rPr>
              <w:t>Vốn lưu động</w:t>
            </w: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2362" w:type="dxa"/>
            <w:vAlign w:val="center"/>
          </w:tcPr>
          <w:p w:rsidR="006C7526" w:rsidRPr="00695AB9" w:rsidRDefault="006C7526" w:rsidP="00A2566F">
            <w:pPr>
              <w:widowControl w:val="0"/>
              <w:tabs>
                <w:tab w:val="center" w:pos="5400"/>
                <w:tab w:val="right" w:pos="9000"/>
              </w:tabs>
              <w:rPr>
                <w:b/>
                <w:spacing w:val="-14"/>
                <w:sz w:val="28"/>
                <w:szCs w:val="28"/>
              </w:rPr>
            </w:pPr>
          </w:p>
        </w:tc>
        <w:tc>
          <w:tcPr>
            <w:tcW w:w="1832" w:type="dxa"/>
            <w:vAlign w:val="center"/>
          </w:tcPr>
          <w:p w:rsidR="006C7526" w:rsidRPr="00695AB9" w:rsidRDefault="006C7526" w:rsidP="00A2566F">
            <w:pPr>
              <w:widowControl w:val="0"/>
              <w:tabs>
                <w:tab w:val="center" w:pos="5400"/>
                <w:tab w:val="right" w:pos="9000"/>
              </w:tabs>
              <w:rPr>
                <w:b/>
                <w:spacing w:val="-14"/>
                <w:sz w:val="28"/>
                <w:szCs w:val="28"/>
              </w:rPr>
            </w:pPr>
          </w:p>
        </w:tc>
      </w:tr>
    </w:tbl>
    <w:p w:rsidR="006C7526" w:rsidRPr="00695AB9" w:rsidRDefault="006C7526" w:rsidP="00A2566F">
      <w:pPr>
        <w:widowControl w:val="0"/>
        <w:tabs>
          <w:tab w:val="center" w:pos="5400"/>
          <w:tab w:val="right" w:pos="9000"/>
        </w:tabs>
        <w:ind w:firstLine="567"/>
        <w:jc w:val="center"/>
        <w:rPr>
          <w:b/>
          <w:spacing w:val="-14"/>
          <w:sz w:val="28"/>
          <w:szCs w:val="28"/>
        </w:rPr>
      </w:pPr>
      <w:r w:rsidRPr="00695AB9">
        <w:rPr>
          <w:b/>
          <w:spacing w:val="-14"/>
          <w:sz w:val="28"/>
          <w:szCs w:val="28"/>
        </w:rPr>
        <w:t>Thông tin từ Báo cáo kết quả kinh doanh</w:t>
      </w:r>
    </w:p>
    <w:tbl>
      <w:tblPr>
        <w:tblW w:w="9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768"/>
        <w:gridCol w:w="2330"/>
        <w:gridCol w:w="2290"/>
        <w:gridCol w:w="1627"/>
      </w:tblGrid>
      <w:tr w:rsidR="006C7526" w:rsidRPr="00695AB9" w:rsidTr="008B71E1">
        <w:trPr>
          <w:cantSplit/>
          <w:trHeight w:val="504"/>
          <w:jc w:val="center"/>
        </w:trPr>
        <w:tc>
          <w:tcPr>
            <w:tcW w:w="2768" w:type="dxa"/>
            <w:vAlign w:val="center"/>
          </w:tcPr>
          <w:p w:rsidR="006C7526" w:rsidRPr="00695AB9" w:rsidRDefault="006C7526" w:rsidP="00A2566F">
            <w:pPr>
              <w:pStyle w:val="BodyText"/>
              <w:widowControl w:val="0"/>
              <w:suppressAutoHyphens w:val="0"/>
              <w:ind w:firstLine="29"/>
              <w:rPr>
                <w:spacing w:val="-14"/>
                <w:sz w:val="28"/>
                <w:szCs w:val="28"/>
              </w:rPr>
            </w:pPr>
            <w:r w:rsidRPr="00695AB9">
              <w:rPr>
                <w:b/>
                <w:spacing w:val="-14"/>
                <w:sz w:val="28"/>
                <w:szCs w:val="28"/>
              </w:rPr>
              <w:t>Tổng doanh thu</w:t>
            </w:r>
          </w:p>
        </w:tc>
        <w:tc>
          <w:tcPr>
            <w:tcW w:w="2330" w:type="dxa"/>
            <w:vAlign w:val="center"/>
          </w:tcPr>
          <w:p w:rsidR="006C7526" w:rsidRPr="00695AB9" w:rsidRDefault="006C7526" w:rsidP="00A2566F">
            <w:pPr>
              <w:pStyle w:val="Subtitle2"/>
              <w:widowControl w:val="0"/>
              <w:spacing w:before="0" w:after="0"/>
              <w:ind w:firstLine="29"/>
              <w:rPr>
                <w:spacing w:val="-14"/>
                <w:sz w:val="28"/>
                <w:szCs w:val="28"/>
              </w:rPr>
            </w:pPr>
          </w:p>
        </w:tc>
        <w:tc>
          <w:tcPr>
            <w:tcW w:w="2290" w:type="dxa"/>
            <w:vAlign w:val="center"/>
          </w:tcPr>
          <w:p w:rsidR="006C7526" w:rsidRPr="00695AB9" w:rsidRDefault="006C7526" w:rsidP="00A2566F">
            <w:pPr>
              <w:pStyle w:val="Subtitle2"/>
              <w:widowControl w:val="0"/>
              <w:spacing w:before="0" w:after="0"/>
              <w:ind w:firstLine="29"/>
              <w:rPr>
                <w:spacing w:val="-14"/>
                <w:sz w:val="28"/>
                <w:szCs w:val="28"/>
              </w:rPr>
            </w:pPr>
          </w:p>
        </w:tc>
        <w:tc>
          <w:tcPr>
            <w:tcW w:w="1627" w:type="dxa"/>
            <w:vAlign w:val="center"/>
          </w:tcPr>
          <w:p w:rsidR="006C7526" w:rsidRPr="00695AB9" w:rsidRDefault="006C7526" w:rsidP="00A2566F">
            <w:pPr>
              <w:pStyle w:val="Subtitle2"/>
              <w:widowControl w:val="0"/>
              <w:spacing w:before="0" w:after="0"/>
              <w:ind w:firstLine="29"/>
              <w:rPr>
                <w:spacing w:val="-14"/>
                <w:sz w:val="28"/>
                <w:szCs w:val="28"/>
              </w:rPr>
            </w:pPr>
          </w:p>
        </w:tc>
      </w:tr>
      <w:tr w:rsidR="006C7526" w:rsidRPr="00695AB9" w:rsidTr="008B71E1">
        <w:trPr>
          <w:cantSplit/>
          <w:trHeight w:val="504"/>
          <w:jc w:val="center"/>
        </w:trPr>
        <w:tc>
          <w:tcPr>
            <w:tcW w:w="2768" w:type="dxa"/>
            <w:vAlign w:val="center"/>
          </w:tcPr>
          <w:p w:rsidR="006C7526" w:rsidRPr="00695AB9" w:rsidRDefault="006C7526" w:rsidP="00A2566F">
            <w:pPr>
              <w:pStyle w:val="BodyText"/>
              <w:widowControl w:val="0"/>
              <w:suppressAutoHyphens w:val="0"/>
              <w:ind w:firstLine="29"/>
              <w:rPr>
                <w:spacing w:val="-14"/>
                <w:sz w:val="28"/>
                <w:szCs w:val="28"/>
              </w:rPr>
            </w:pPr>
            <w:r w:rsidRPr="00695AB9">
              <w:rPr>
                <w:b/>
                <w:spacing w:val="-14"/>
                <w:sz w:val="28"/>
                <w:szCs w:val="28"/>
              </w:rPr>
              <w:t>Lợi nhuận trước thuế</w:t>
            </w:r>
          </w:p>
        </w:tc>
        <w:tc>
          <w:tcPr>
            <w:tcW w:w="2330" w:type="dxa"/>
            <w:vAlign w:val="center"/>
          </w:tcPr>
          <w:p w:rsidR="006C7526" w:rsidRPr="00695AB9" w:rsidRDefault="006C7526" w:rsidP="00A2566F">
            <w:pPr>
              <w:pStyle w:val="Subtitle2"/>
              <w:widowControl w:val="0"/>
              <w:spacing w:before="0" w:after="0"/>
              <w:ind w:firstLine="29"/>
              <w:rPr>
                <w:spacing w:val="-14"/>
                <w:sz w:val="28"/>
                <w:szCs w:val="28"/>
              </w:rPr>
            </w:pPr>
          </w:p>
        </w:tc>
        <w:tc>
          <w:tcPr>
            <w:tcW w:w="2290" w:type="dxa"/>
            <w:vAlign w:val="center"/>
          </w:tcPr>
          <w:p w:rsidR="006C7526" w:rsidRPr="00695AB9" w:rsidRDefault="006C7526" w:rsidP="00A2566F">
            <w:pPr>
              <w:pStyle w:val="Subtitle2"/>
              <w:widowControl w:val="0"/>
              <w:spacing w:before="0" w:after="0"/>
              <w:ind w:firstLine="29"/>
              <w:rPr>
                <w:spacing w:val="-14"/>
                <w:sz w:val="28"/>
                <w:szCs w:val="28"/>
              </w:rPr>
            </w:pPr>
          </w:p>
        </w:tc>
        <w:tc>
          <w:tcPr>
            <w:tcW w:w="1627" w:type="dxa"/>
            <w:vAlign w:val="center"/>
          </w:tcPr>
          <w:p w:rsidR="006C7526" w:rsidRPr="00695AB9" w:rsidRDefault="006C7526" w:rsidP="00A2566F">
            <w:pPr>
              <w:pStyle w:val="Subtitle2"/>
              <w:widowControl w:val="0"/>
              <w:spacing w:before="0" w:after="0"/>
              <w:ind w:firstLine="29"/>
              <w:rPr>
                <w:spacing w:val="-14"/>
                <w:sz w:val="28"/>
                <w:szCs w:val="28"/>
              </w:rPr>
            </w:pPr>
          </w:p>
        </w:tc>
      </w:tr>
      <w:tr w:rsidR="006C7526" w:rsidRPr="00695AB9" w:rsidTr="008B71E1">
        <w:trPr>
          <w:trHeight w:val="504"/>
          <w:jc w:val="center"/>
        </w:trPr>
        <w:tc>
          <w:tcPr>
            <w:tcW w:w="2768" w:type="dxa"/>
            <w:vAlign w:val="center"/>
          </w:tcPr>
          <w:p w:rsidR="006C7526" w:rsidRPr="00695AB9" w:rsidRDefault="006C7526" w:rsidP="00A2566F">
            <w:pPr>
              <w:pStyle w:val="BodyText"/>
              <w:widowControl w:val="0"/>
              <w:suppressAutoHyphens w:val="0"/>
              <w:ind w:firstLine="29"/>
              <w:rPr>
                <w:spacing w:val="-14"/>
                <w:sz w:val="28"/>
                <w:szCs w:val="28"/>
              </w:rPr>
            </w:pPr>
            <w:r w:rsidRPr="00695AB9">
              <w:rPr>
                <w:b/>
                <w:spacing w:val="-14"/>
                <w:sz w:val="28"/>
                <w:szCs w:val="28"/>
              </w:rPr>
              <w:t>Lợi nhuận sau thuế</w:t>
            </w:r>
          </w:p>
        </w:tc>
        <w:tc>
          <w:tcPr>
            <w:tcW w:w="2330" w:type="dxa"/>
            <w:vAlign w:val="center"/>
          </w:tcPr>
          <w:p w:rsidR="006C7526" w:rsidRPr="00695AB9" w:rsidRDefault="006C7526" w:rsidP="00A2566F">
            <w:pPr>
              <w:pStyle w:val="Subtitle2"/>
              <w:widowControl w:val="0"/>
              <w:spacing w:before="0" w:after="0"/>
              <w:ind w:firstLine="29"/>
              <w:rPr>
                <w:spacing w:val="-14"/>
                <w:sz w:val="28"/>
                <w:szCs w:val="28"/>
              </w:rPr>
            </w:pPr>
          </w:p>
        </w:tc>
        <w:tc>
          <w:tcPr>
            <w:tcW w:w="2290" w:type="dxa"/>
            <w:vAlign w:val="center"/>
          </w:tcPr>
          <w:p w:rsidR="006C7526" w:rsidRPr="00695AB9" w:rsidRDefault="006C7526" w:rsidP="00A2566F">
            <w:pPr>
              <w:pStyle w:val="Subtitle2"/>
              <w:widowControl w:val="0"/>
              <w:spacing w:before="0" w:after="0"/>
              <w:ind w:firstLine="29"/>
              <w:rPr>
                <w:spacing w:val="-14"/>
                <w:sz w:val="28"/>
                <w:szCs w:val="28"/>
              </w:rPr>
            </w:pPr>
          </w:p>
        </w:tc>
        <w:tc>
          <w:tcPr>
            <w:tcW w:w="1627" w:type="dxa"/>
            <w:vAlign w:val="center"/>
          </w:tcPr>
          <w:p w:rsidR="006C7526" w:rsidRPr="00695AB9" w:rsidRDefault="006C7526" w:rsidP="00A2566F">
            <w:pPr>
              <w:pStyle w:val="Subtitle2"/>
              <w:widowControl w:val="0"/>
              <w:spacing w:before="0" w:after="0"/>
              <w:ind w:firstLine="29"/>
              <w:rPr>
                <w:spacing w:val="-14"/>
                <w:sz w:val="28"/>
                <w:szCs w:val="28"/>
              </w:rPr>
            </w:pPr>
          </w:p>
        </w:tc>
      </w:tr>
      <w:tr w:rsidR="006C7526" w:rsidRPr="00695AB9" w:rsidTr="008B71E1">
        <w:trPr>
          <w:trHeight w:val="672"/>
          <w:jc w:val="center"/>
        </w:trPr>
        <w:tc>
          <w:tcPr>
            <w:tcW w:w="9015" w:type="dxa"/>
            <w:gridSpan w:val="4"/>
            <w:vAlign w:val="center"/>
          </w:tcPr>
          <w:p w:rsidR="006C7526" w:rsidRPr="00695AB9" w:rsidRDefault="006C7526" w:rsidP="00A2566F">
            <w:pPr>
              <w:widowControl w:val="0"/>
              <w:ind w:firstLine="29"/>
              <w:rPr>
                <w:spacing w:val="-14"/>
                <w:sz w:val="28"/>
                <w:szCs w:val="28"/>
              </w:rPr>
            </w:pPr>
            <w:r w:rsidRPr="00695AB9">
              <w:rPr>
                <w:spacing w:val="-14"/>
                <w:sz w:val="28"/>
                <w:szCs w:val="28"/>
              </w:rPr>
              <w:t xml:space="preserve">Đính kèm là bản sao các báo cáo tài chính (các bảng cân đối kế toán bao gồm tất cả thuyết minh có liên quan, các báo cáo kết quả kinh doanh) cho ba năm gần nhất </w:t>
            </w:r>
            <w:r w:rsidRPr="00695AB9">
              <w:rPr>
                <w:spacing w:val="-14"/>
                <w:sz w:val="28"/>
                <w:szCs w:val="28"/>
                <w:vertAlign w:val="superscript"/>
              </w:rPr>
              <w:t xml:space="preserve">(3) </w:t>
            </w:r>
            <w:r w:rsidRPr="00695AB9">
              <w:rPr>
                <w:spacing w:val="-14"/>
                <w:sz w:val="28"/>
                <w:szCs w:val="28"/>
              </w:rPr>
              <w:t>và tuân thủ các điều kiện sau:</w:t>
            </w:r>
          </w:p>
          <w:p w:rsidR="006C7526" w:rsidRPr="00695AB9" w:rsidRDefault="006C7526" w:rsidP="00A2566F">
            <w:pPr>
              <w:widowControl w:val="0"/>
              <w:numPr>
                <w:ilvl w:val="0"/>
                <w:numId w:val="3"/>
              </w:numPr>
              <w:tabs>
                <w:tab w:val="clear" w:pos="720"/>
                <w:tab w:val="num" w:pos="455"/>
              </w:tabs>
              <w:ind w:left="0" w:firstLine="29"/>
              <w:rPr>
                <w:spacing w:val="-14"/>
                <w:sz w:val="28"/>
                <w:szCs w:val="28"/>
              </w:rPr>
            </w:pPr>
            <w:r w:rsidRPr="00695AB9">
              <w:rPr>
                <w:spacing w:val="-14"/>
                <w:sz w:val="28"/>
                <w:szCs w:val="28"/>
              </w:rPr>
              <w:t>Phản ánh tình hình tài chính của nhà thầu hoặc thành viên liên danh (nếu là nhà thầu liên danh) mà không phải tình hình tài chính của một chủ thể liên kết như công ty mẹ hoặc công ty con hoặc công ty liên kết với nhà thầu hoặc thành viên liên danh.</w:t>
            </w:r>
          </w:p>
          <w:p w:rsidR="006C7526" w:rsidRPr="00695AB9" w:rsidRDefault="006C7526" w:rsidP="00A2566F">
            <w:pPr>
              <w:widowControl w:val="0"/>
              <w:numPr>
                <w:ilvl w:val="0"/>
                <w:numId w:val="3"/>
              </w:numPr>
              <w:tabs>
                <w:tab w:val="clear" w:pos="720"/>
                <w:tab w:val="num" w:pos="455"/>
              </w:tabs>
              <w:ind w:left="0" w:firstLine="29"/>
              <w:rPr>
                <w:spacing w:val="-14"/>
                <w:sz w:val="28"/>
                <w:szCs w:val="28"/>
              </w:rPr>
            </w:pPr>
            <w:r w:rsidRPr="00695AB9">
              <w:rPr>
                <w:spacing w:val="-14"/>
                <w:sz w:val="28"/>
                <w:szCs w:val="28"/>
              </w:rPr>
              <w:t>Các báo cáo tài chính phải hoàn chỉnh, đầy đủ nội dung theo quy định.</w:t>
            </w:r>
          </w:p>
          <w:p w:rsidR="006C7526" w:rsidRPr="00695AB9" w:rsidRDefault="006C7526" w:rsidP="00A2566F">
            <w:pPr>
              <w:widowControl w:val="0"/>
              <w:numPr>
                <w:ilvl w:val="0"/>
                <w:numId w:val="3"/>
              </w:numPr>
              <w:tabs>
                <w:tab w:val="clear" w:pos="720"/>
                <w:tab w:val="num" w:pos="455"/>
              </w:tabs>
              <w:ind w:left="0" w:firstLine="29"/>
              <w:rPr>
                <w:spacing w:val="-14"/>
                <w:sz w:val="28"/>
                <w:szCs w:val="28"/>
              </w:rPr>
            </w:pPr>
            <w:r w:rsidRPr="00695AB9">
              <w:rPr>
                <w:spacing w:val="-14"/>
                <w:sz w:val="28"/>
                <w:szCs w:val="28"/>
              </w:rPr>
              <w:t>Các báo cáo tài chính phải tương ứng với các kỳ kế toán đã hoàn thành, kèm theo là bản chụp được chứng thực một trong các tài liệu sau đây:</w:t>
            </w:r>
          </w:p>
          <w:p w:rsidR="006C7526" w:rsidRPr="00695AB9" w:rsidRDefault="006C7526" w:rsidP="00A2566F">
            <w:pPr>
              <w:pStyle w:val="BodyText"/>
              <w:widowControl w:val="0"/>
              <w:tabs>
                <w:tab w:val="left" w:pos="1134"/>
              </w:tabs>
              <w:suppressAutoHyphens w:val="0"/>
              <w:ind w:firstLine="29"/>
              <w:rPr>
                <w:spacing w:val="-14"/>
                <w:sz w:val="28"/>
                <w:szCs w:val="28"/>
              </w:rPr>
            </w:pPr>
            <w:r w:rsidRPr="00695AB9">
              <w:rPr>
                <w:spacing w:val="-14"/>
                <w:sz w:val="28"/>
                <w:szCs w:val="28"/>
              </w:rPr>
              <w:t xml:space="preserve">- Biên bản kiểm tra quyết toán thuế; </w:t>
            </w:r>
          </w:p>
          <w:p w:rsidR="006C7526" w:rsidRPr="00695AB9" w:rsidRDefault="006C7526" w:rsidP="00A2566F">
            <w:pPr>
              <w:pStyle w:val="BodyText"/>
              <w:widowControl w:val="0"/>
              <w:tabs>
                <w:tab w:val="left" w:pos="1134"/>
              </w:tabs>
              <w:suppressAutoHyphens w:val="0"/>
              <w:ind w:firstLine="29"/>
              <w:rPr>
                <w:spacing w:val="-14"/>
                <w:sz w:val="28"/>
                <w:szCs w:val="28"/>
              </w:rPr>
            </w:pPr>
            <w:r w:rsidRPr="00695AB9">
              <w:rPr>
                <w:spacing w:val="-14"/>
                <w:sz w:val="28"/>
                <w:szCs w:val="28"/>
              </w:rPr>
              <w:t xml:space="preserve">- Tờ khai tự quyết toán thuế (thuế giá trị gia tăng và thuế thu nhập doanh nghiệp) có xác nhận của cơ quan thuế về thời điểm đã nộp tờ khai; </w:t>
            </w:r>
          </w:p>
          <w:p w:rsidR="006C7526" w:rsidRPr="00695AB9" w:rsidRDefault="006C7526" w:rsidP="00A2566F">
            <w:pPr>
              <w:pStyle w:val="BodyText"/>
              <w:widowControl w:val="0"/>
              <w:tabs>
                <w:tab w:val="left" w:pos="1134"/>
              </w:tabs>
              <w:suppressAutoHyphens w:val="0"/>
              <w:ind w:firstLine="29"/>
              <w:rPr>
                <w:spacing w:val="-14"/>
                <w:sz w:val="28"/>
                <w:szCs w:val="28"/>
              </w:rPr>
            </w:pPr>
            <w:r w:rsidRPr="00695AB9">
              <w:rPr>
                <w:spacing w:val="-14"/>
                <w:sz w:val="28"/>
                <w:szCs w:val="28"/>
              </w:rPr>
              <w:t>- Tài liệu chứng minh việc nhà thầu đã kê khai quyết toán thuế điện tử;</w:t>
            </w:r>
          </w:p>
          <w:p w:rsidR="006C7526" w:rsidRPr="00695AB9" w:rsidRDefault="006C7526" w:rsidP="00A2566F">
            <w:pPr>
              <w:pStyle w:val="BodyText"/>
              <w:widowControl w:val="0"/>
              <w:tabs>
                <w:tab w:val="left" w:pos="1134"/>
              </w:tabs>
              <w:suppressAutoHyphens w:val="0"/>
              <w:ind w:firstLine="29"/>
              <w:rPr>
                <w:spacing w:val="-14"/>
                <w:sz w:val="28"/>
                <w:szCs w:val="28"/>
              </w:rPr>
            </w:pPr>
            <w:r w:rsidRPr="00695AB9">
              <w:rPr>
                <w:spacing w:val="-14"/>
                <w:sz w:val="28"/>
                <w:szCs w:val="28"/>
              </w:rPr>
              <w:t>- Văn bản xác nhận của cơ quan quản lý thuế (xác nhận số nộp cả năm) về việc thực hiện nghĩa vụ nộp thuế;</w:t>
            </w:r>
          </w:p>
          <w:p w:rsidR="006C7526" w:rsidRPr="00695AB9" w:rsidRDefault="006C7526" w:rsidP="00A2566F">
            <w:pPr>
              <w:pStyle w:val="BodyText"/>
              <w:widowControl w:val="0"/>
              <w:tabs>
                <w:tab w:val="left" w:pos="1134"/>
              </w:tabs>
              <w:suppressAutoHyphens w:val="0"/>
              <w:ind w:firstLine="29"/>
              <w:rPr>
                <w:spacing w:val="-14"/>
                <w:sz w:val="28"/>
                <w:szCs w:val="28"/>
              </w:rPr>
            </w:pPr>
            <w:r w:rsidRPr="00695AB9">
              <w:rPr>
                <w:spacing w:val="-14"/>
                <w:sz w:val="28"/>
                <w:szCs w:val="28"/>
              </w:rPr>
              <w:t>- Báo cáo kiểm toán (nếu có);</w:t>
            </w:r>
          </w:p>
          <w:p w:rsidR="006C7526" w:rsidRPr="00695AB9" w:rsidRDefault="006C7526" w:rsidP="00A2566F">
            <w:pPr>
              <w:pStyle w:val="BodyText"/>
              <w:widowControl w:val="0"/>
              <w:tabs>
                <w:tab w:val="left" w:pos="1134"/>
              </w:tabs>
              <w:suppressAutoHyphens w:val="0"/>
              <w:ind w:firstLine="29"/>
              <w:rPr>
                <w:spacing w:val="-14"/>
                <w:sz w:val="28"/>
                <w:szCs w:val="28"/>
              </w:rPr>
            </w:pPr>
            <w:r w:rsidRPr="00695AB9">
              <w:rPr>
                <w:spacing w:val="-14"/>
                <w:sz w:val="28"/>
                <w:szCs w:val="28"/>
              </w:rPr>
              <w:t>- Các tài liệu khác.</w:t>
            </w:r>
          </w:p>
        </w:tc>
      </w:tr>
    </w:tbl>
    <w:p w:rsidR="006C7526" w:rsidRPr="00695AB9" w:rsidRDefault="006C7526" w:rsidP="00A2566F">
      <w:pPr>
        <w:pStyle w:val="SectionVHeader"/>
        <w:widowControl w:val="0"/>
        <w:ind w:right="141" w:firstLine="567"/>
        <w:jc w:val="both"/>
        <w:rPr>
          <w:b w:val="0"/>
          <w:i/>
          <w:spacing w:val="-14"/>
          <w:sz w:val="28"/>
          <w:szCs w:val="28"/>
        </w:rPr>
      </w:pPr>
    </w:p>
    <w:p w:rsidR="006C7526" w:rsidRPr="00695AB9" w:rsidRDefault="006C7526" w:rsidP="007C3665">
      <w:pPr>
        <w:pStyle w:val="SectionVHeader"/>
        <w:widowControl w:val="0"/>
        <w:ind w:firstLine="567"/>
        <w:jc w:val="both"/>
        <w:rPr>
          <w:b w:val="0"/>
          <w:spacing w:val="-14"/>
          <w:sz w:val="28"/>
          <w:szCs w:val="28"/>
        </w:rPr>
      </w:pPr>
      <w:r w:rsidRPr="00695AB9">
        <w:rPr>
          <w:b w:val="0"/>
          <w:spacing w:val="-14"/>
          <w:sz w:val="28"/>
          <w:szCs w:val="28"/>
        </w:rPr>
        <w:lastRenderedPageBreak/>
        <w:t>Ghi chú:</w:t>
      </w:r>
    </w:p>
    <w:p w:rsidR="006C7526" w:rsidRPr="00695AB9" w:rsidRDefault="006C7526" w:rsidP="007C3665">
      <w:pPr>
        <w:pStyle w:val="SectionVHeading2"/>
        <w:widowControl w:val="0"/>
        <w:spacing w:before="0" w:after="0"/>
        <w:ind w:firstLine="567"/>
        <w:jc w:val="both"/>
        <w:outlineLvl w:val="2"/>
        <w:rPr>
          <w:b w:val="0"/>
          <w:spacing w:val="-14"/>
          <w:szCs w:val="28"/>
        </w:rPr>
      </w:pPr>
      <w:r w:rsidRPr="00695AB9">
        <w:rPr>
          <w:b w:val="0"/>
          <w:spacing w:val="-14"/>
          <w:szCs w:val="28"/>
        </w:rPr>
        <w:t>(1) Trường hợp nhà thầu liên danh thì từng thành viên của nhà thầu liên danh phải kê khai theo Mẫu này.</w:t>
      </w:r>
    </w:p>
    <w:p w:rsidR="006C7526" w:rsidRPr="00695AB9" w:rsidRDefault="006C7526" w:rsidP="007C3665">
      <w:pPr>
        <w:pStyle w:val="SectionVHeader"/>
        <w:widowControl w:val="0"/>
        <w:ind w:firstLine="567"/>
        <w:jc w:val="both"/>
        <w:rPr>
          <w:b w:val="0"/>
          <w:spacing w:val="-14"/>
          <w:sz w:val="28"/>
          <w:szCs w:val="28"/>
        </w:rPr>
      </w:pPr>
      <w:r w:rsidRPr="00695AB9">
        <w:rPr>
          <w:b w:val="0"/>
          <w:spacing w:val="-14"/>
          <w:sz w:val="28"/>
          <w:szCs w:val="28"/>
        </w:rPr>
        <w:t>(2) Nếu khoảng thời gian được quy định tại tiêu chí đánh giá 3.1 Bảng tiêu chuẩn đánh giá về năng lực tài chính và kinh nghiệm Mục 2.1 Chương III – Tiêu chuẩn đánh giá HSDT là 4 hoặc 5 năm thì các cột tại bảng trên cần được mở rộng cho phù hợp.</w:t>
      </w:r>
    </w:p>
    <w:p w:rsidR="006C7526" w:rsidRPr="00695AB9" w:rsidRDefault="006C7526" w:rsidP="007C3665">
      <w:pPr>
        <w:pStyle w:val="BlockText"/>
        <w:widowControl w:val="0"/>
        <w:suppressAutoHyphens w:val="0"/>
        <w:spacing w:after="0"/>
        <w:ind w:left="0" w:right="0" w:firstLine="567"/>
        <w:jc w:val="both"/>
        <w:rPr>
          <w:spacing w:val="-14"/>
          <w:sz w:val="28"/>
          <w:szCs w:val="28"/>
        </w:rPr>
      </w:pPr>
      <w:r w:rsidRPr="00695AB9">
        <w:rPr>
          <w:spacing w:val="-14"/>
          <w:sz w:val="28"/>
          <w:szCs w:val="28"/>
        </w:rPr>
        <w:t>(3) Khoảng thời gian được nêu ở đây cần giống khoảng thời gian được quy định tại Tiêu chí đánh giá 3.1 Bảng tiêu chuẩn đánh giá về năng lực tài chính và kinh nghiệm Mục 2.1 Chương III – Tiêu chuẩn đánh giá HSDT.</w:t>
      </w:r>
    </w:p>
    <w:p w:rsidR="006C7526" w:rsidRPr="00695AB9" w:rsidRDefault="006C7526" w:rsidP="00A2566F">
      <w:pPr>
        <w:pStyle w:val="SectionVHeading2"/>
        <w:spacing w:before="0" w:after="0"/>
        <w:outlineLvl w:val="2"/>
        <w:rPr>
          <w:spacing w:val="-14"/>
          <w:szCs w:val="28"/>
        </w:rPr>
      </w:pPr>
      <w:r w:rsidRPr="00695AB9">
        <w:rPr>
          <w:spacing w:val="-14"/>
          <w:szCs w:val="28"/>
        </w:rPr>
        <w:t xml:space="preserve"> </w:t>
      </w:r>
    </w:p>
    <w:p w:rsidR="006C7526" w:rsidRPr="00695AB9" w:rsidRDefault="006C7526" w:rsidP="00A2566F">
      <w:pPr>
        <w:pStyle w:val="BlockText"/>
        <w:spacing w:after="0"/>
        <w:ind w:left="0" w:right="0" w:firstLine="567"/>
        <w:jc w:val="right"/>
        <w:rPr>
          <w:b/>
          <w:spacing w:val="-14"/>
          <w:sz w:val="28"/>
          <w:szCs w:val="28"/>
        </w:rPr>
      </w:pPr>
      <w:r w:rsidRPr="00695AB9">
        <w:rPr>
          <w:i/>
          <w:spacing w:val="-14"/>
          <w:sz w:val="28"/>
          <w:szCs w:val="28"/>
        </w:rPr>
        <w:br w:type="page"/>
      </w:r>
      <w:r w:rsidRPr="00695AB9">
        <w:rPr>
          <w:b/>
          <w:spacing w:val="-14"/>
          <w:sz w:val="28"/>
          <w:szCs w:val="28"/>
        </w:rPr>
        <w:lastRenderedPageBreak/>
        <w:t>Mẫu số 10</w:t>
      </w:r>
    </w:p>
    <w:p w:rsidR="006C7526" w:rsidRPr="00695AB9" w:rsidRDefault="006C7526" w:rsidP="00A2566F">
      <w:pPr>
        <w:pStyle w:val="BlockText"/>
        <w:widowControl w:val="0"/>
        <w:suppressAutoHyphens w:val="0"/>
        <w:spacing w:after="0"/>
        <w:ind w:left="0" w:right="0" w:firstLine="567"/>
        <w:jc w:val="center"/>
        <w:rPr>
          <w:b/>
          <w:spacing w:val="-14"/>
          <w:sz w:val="28"/>
          <w:szCs w:val="28"/>
        </w:rPr>
      </w:pPr>
      <w:r w:rsidRPr="00695AB9">
        <w:rPr>
          <w:b/>
          <w:spacing w:val="-14"/>
          <w:sz w:val="28"/>
          <w:szCs w:val="28"/>
        </w:rPr>
        <w:t xml:space="preserve">DOANH THU BÌNH QUÂN HÀNG NĂM </w:t>
      </w:r>
    </w:p>
    <w:p w:rsidR="006C7526" w:rsidRPr="00695AB9" w:rsidRDefault="006C7526" w:rsidP="00A2566F">
      <w:pPr>
        <w:pStyle w:val="BlockText"/>
        <w:widowControl w:val="0"/>
        <w:suppressAutoHyphens w:val="0"/>
        <w:spacing w:after="0"/>
        <w:ind w:left="0" w:right="0" w:firstLine="567"/>
        <w:jc w:val="center"/>
        <w:rPr>
          <w:b/>
          <w:spacing w:val="-14"/>
          <w:sz w:val="28"/>
          <w:szCs w:val="28"/>
          <w:vertAlign w:val="superscript"/>
        </w:rPr>
      </w:pPr>
      <w:r w:rsidRPr="00695AB9">
        <w:rPr>
          <w:b/>
          <w:spacing w:val="-14"/>
          <w:sz w:val="28"/>
          <w:szCs w:val="28"/>
        </w:rPr>
        <w:t>TỪ HOẠT ĐỘNG XÂY DỰNG</w:t>
      </w:r>
      <w:r w:rsidRPr="00695AB9">
        <w:rPr>
          <w:spacing w:val="-14"/>
          <w:sz w:val="28"/>
          <w:szCs w:val="28"/>
          <w:vertAlign w:val="superscript"/>
        </w:rPr>
        <w:t>(1)</w:t>
      </w:r>
    </w:p>
    <w:p w:rsidR="006C7526" w:rsidRPr="00695AB9" w:rsidRDefault="006C7526" w:rsidP="00A2566F">
      <w:pPr>
        <w:pStyle w:val="BlockText"/>
        <w:widowControl w:val="0"/>
        <w:suppressAutoHyphens w:val="0"/>
        <w:spacing w:after="0"/>
        <w:ind w:left="0" w:right="0" w:firstLine="567"/>
        <w:rPr>
          <w:spacing w:val="-14"/>
          <w:sz w:val="28"/>
          <w:szCs w:val="28"/>
        </w:rPr>
      </w:pPr>
    </w:p>
    <w:p w:rsidR="006C7526" w:rsidRPr="00695AB9" w:rsidRDefault="006C7526" w:rsidP="00A2566F">
      <w:pPr>
        <w:pStyle w:val="BlockText"/>
        <w:widowControl w:val="0"/>
        <w:suppressAutoHyphens w:val="0"/>
        <w:spacing w:after="0"/>
        <w:ind w:left="0" w:right="0" w:firstLine="567"/>
        <w:rPr>
          <w:b/>
          <w:bCs/>
          <w:iCs/>
          <w:spacing w:val="-14"/>
          <w:sz w:val="28"/>
          <w:szCs w:val="28"/>
        </w:rPr>
      </w:pPr>
      <w:r w:rsidRPr="00695AB9">
        <w:rPr>
          <w:spacing w:val="-14"/>
          <w:sz w:val="28"/>
          <w:szCs w:val="28"/>
        </w:rPr>
        <w:t xml:space="preserve">Từng nhà thầu hoặc thành viên liên danh phải ghi vào Mẫu này. </w:t>
      </w:r>
    </w:p>
    <w:p w:rsidR="006C7526" w:rsidRPr="00695AB9" w:rsidRDefault="006C7526" w:rsidP="00A2566F">
      <w:pPr>
        <w:pStyle w:val="BlockText"/>
        <w:widowControl w:val="0"/>
        <w:suppressAutoHyphens w:val="0"/>
        <w:spacing w:after="0"/>
        <w:ind w:left="0" w:right="0" w:firstLine="567"/>
        <w:rPr>
          <w:b/>
          <w:bCs/>
          <w:iCs/>
          <w:spacing w:val="-14"/>
          <w:sz w:val="28"/>
          <w:szCs w:val="28"/>
        </w:rPr>
      </w:pPr>
      <w:r w:rsidRPr="00695AB9">
        <w:rPr>
          <w:spacing w:val="-14"/>
          <w:sz w:val="28"/>
          <w:szCs w:val="28"/>
        </w:rPr>
        <w:t>Thông tin được cung cấp phải là doanh thu hàng năm từ hoạt động xây dựng của nhà thầu hoặc của từng thành viên liên danh về các khoản tiền theo hóa đơn xuất cho nhà thầu hoặc của từng thành viên liên danh trong từng năm đối với công việc đang thực hiện hoặc đã hoàn thành.</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2"/>
        <w:gridCol w:w="5638"/>
      </w:tblGrid>
      <w:tr w:rsidR="006C7526" w:rsidRPr="00695AB9" w:rsidTr="00AF3402">
        <w:tc>
          <w:tcPr>
            <w:tcW w:w="9180" w:type="dxa"/>
            <w:gridSpan w:val="2"/>
            <w:shd w:val="clear" w:color="auto" w:fill="auto"/>
          </w:tcPr>
          <w:p w:rsidR="006C7526" w:rsidRPr="00695AB9" w:rsidRDefault="006C7526" w:rsidP="00A2566F">
            <w:pPr>
              <w:pStyle w:val="BodyText"/>
              <w:widowControl w:val="0"/>
              <w:suppressAutoHyphens w:val="0"/>
              <w:jc w:val="center"/>
              <w:outlineLvl w:val="4"/>
              <w:rPr>
                <w:b/>
                <w:bCs/>
                <w:spacing w:val="-14"/>
                <w:sz w:val="28"/>
                <w:szCs w:val="28"/>
              </w:rPr>
            </w:pPr>
            <w:r w:rsidRPr="00695AB9">
              <w:rPr>
                <w:b/>
                <w:spacing w:val="-14"/>
                <w:sz w:val="28"/>
                <w:szCs w:val="28"/>
              </w:rPr>
              <w:t>Số liệu doanh thu hàng năm từ hoạt động xây dựng cho____  năm gần nhất</w:t>
            </w:r>
            <w:r w:rsidRPr="00695AB9">
              <w:rPr>
                <w:spacing w:val="-14"/>
                <w:sz w:val="28"/>
                <w:szCs w:val="28"/>
                <w:vertAlign w:val="superscript"/>
              </w:rPr>
              <w:t>(2)</w:t>
            </w:r>
          </w:p>
        </w:tc>
      </w:tr>
      <w:tr w:rsidR="006C7526" w:rsidRPr="00695AB9" w:rsidTr="00AF3402">
        <w:tblPrEx>
          <w:tblCellMar>
            <w:left w:w="72" w:type="dxa"/>
            <w:right w:w="72" w:type="dxa"/>
          </w:tblCellMar>
        </w:tblPrEx>
        <w:tc>
          <w:tcPr>
            <w:tcW w:w="3542" w:type="dxa"/>
            <w:vAlign w:val="center"/>
          </w:tcPr>
          <w:p w:rsidR="006C7526" w:rsidRPr="00695AB9" w:rsidRDefault="006C7526" w:rsidP="00A2566F">
            <w:pPr>
              <w:pStyle w:val="BodyText"/>
              <w:widowControl w:val="0"/>
              <w:suppressAutoHyphens w:val="0"/>
              <w:jc w:val="center"/>
              <w:rPr>
                <w:b/>
                <w:bCs/>
                <w:spacing w:val="-14"/>
                <w:sz w:val="28"/>
                <w:szCs w:val="28"/>
              </w:rPr>
            </w:pPr>
            <w:r w:rsidRPr="00695AB9">
              <w:rPr>
                <w:b/>
                <w:spacing w:val="-14"/>
                <w:sz w:val="28"/>
                <w:szCs w:val="28"/>
              </w:rPr>
              <w:t>Năm</w:t>
            </w:r>
          </w:p>
        </w:tc>
        <w:tc>
          <w:tcPr>
            <w:tcW w:w="5638" w:type="dxa"/>
          </w:tcPr>
          <w:p w:rsidR="006C7526" w:rsidRPr="00695AB9" w:rsidRDefault="006C7526" w:rsidP="00A2566F">
            <w:pPr>
              <w:pStyle w:val="BodyText"/>
              <w:widowControl w:val="0"/>
              <w:suppressAutoHyphens w:val="0"/>
              <w:jc w:val="center"/>
              <w:rPr>
                <w:b/>
                <w:bCs/>
                <w:spacing w:val="-14"/>
                <w:sz w:val="28"/>
                <w:szCs w:val="28"/>
              </w:rPr>
            </w:pPr>
            <w:r w:rsidRPr="00695AB9">
              <w:rPr>
                <w:b/>
                <w:spacing w:val="-14"/>
                <w:sz w:val="28"/>
                <w:szCs w:val="28"/>
              </w:rPr>
              <w:t xml:space="preserve">Số tiền </w:t>
            </w:r>
            <w:r w:rsidRPr="00695AB9">
              <w:rPr>
                <w:rStyle w:val="Table"/>
                <w:rFonts w:ascii="Times New Roman" w:hAnsi="Times New Roman"/>
                <w:b/>
                <w:spacing w:val="-14"/>
                <w:sz w:val="28"/>
                <w:szCs w:val="28"/>
              </w:rPr>
              <w:t>(VND)</w:t>
            </w:r>
          </w:p>
        </w:tc>
      </w:tr>
      <w:tr w:rsidR="006C7526" w:rsidRPr="00695AB9" w:rsidTr="00AF3402">
        <w:tblPrEx>
          <w:tblCellMar>
            <w:left w:w="72" w:type="dxa"/>
            <w:right w:w="72" w:type="dxa"/>
          </w:tblCellMar>
        </w:tblPrEx>
        <w:trPr>
          <w:trHeight w:val="720"/>
        </w:trPr>
        <w:tc>
          <w:tcPr>
            <w:tcW w:w="3542" w:type="dxa"/>
            <w:vAlign w:val="center"/>
          </w:tcPr>
          <w:p w:rsidR="006C7526" w:rsidRPr="00695AB9" w:rsidRDefault="006C7526" w:rsidP="00A2566F">
            <w:pPr>
              <w:pStyle w:val="BodyText"/>
              <w:widowControl w:val="0"/>
              <w:suppressAutoHyphens w:val="0"/>
              <w:jc w:val="right"/>
              <w:rPr>
                <w:b/>
                <w:spacing w:val="-14"/>
                <w:sz w:val="28"/>
                <w:szCs w:val="28"/>
              </w:rPr>
            </w:pPr>
          </w:p>
        </w:tc>
        <w:tc>
          <w:tcPr>
            <w:tcW w:w="5638" w:type="dxa"/>
            <w:vAlign w:val="center"/>
          </w:tcPr>
          <w:p w:rsidR="006C7526" w:rsidRPr="00695AB9" w:rsidRDefault="006C7526" w:rsidP="00A2566F">
            <w:pPr>
              <w:pStyle w:val="BodyText"/>
              <w:widowControl w:val="0"/>
              <w:suppressAutoHyphens w:val="0"/>
              <w:jc w:val="right"/>
              <w:rPr>
                <w:b/>
                <w:spacing w:val="-14"/>
                <w:sz w:val="28"/>
                <w:szCs w:val="28"/>
              </w:rPr>
            </w:pPr>
          </w:p>
        </w:tc>
      </w:tr>
      <w:tr w:rsidR="006C7526" w:rsidRPr="00695AB9" w:rsidTr="00AF3402">
        <w:tblPrEx>
          <w:tblCellMar>
            <w:left w:w="72" w:type="dxa"/>
            <w:right w:w="72" w:type="dxa"/>
          </w:tblCellMar>
        </w:tblPrEx>
        <w:trPr>
          <w:trHeight w:val="720"/>
        </w:trPr>
        <w:tc>
          <w:tcPr>
            <w:tcW w:w="3542" w:type="dxa"/>
            <w:vAlign w:val="center"/>
          </w:tcPr>
          <w:p w:rsidR="006C7526" w:rsidRPr="00695AB9" w:rsidRDefault="006C7526" w:rsidP="00A2566F">
            <w:pPr>
              <w:pStyle w:val="BodyText"/>
              <w:widowControl w:val="0"/>
              <w:suppressAutoHyphens w:val="0"/>
              <w:jc w:val="right"/>
              <w:rPr>
                <w:b/>
                <w:spacing w:val="-14"/>
                <w:sz w:val="28"/>
                <w:szCs w:val="28"/>
              </w:rPr>
            </w:pPr>
          </w:p>
        </w:tc>
        <w:tc>
          <w:tcPr>
            <w:tcW w:w="5638" w:type="dxa"/>
            <w:vAlign w:val="center"/>
          </w:tcPr>
          <w:p w:rsidR="006C7526" w:rsidRPr="00695AB9" w:rsidRDefault="006C7526" w:rsidP="00A2566F">
            <w:pPr>
              <w:pStyle w:val="BodyText"/>
              <w:widowControl w:val="0"/>
              <w:suppressAutoHyphens w:val="0"/>
              <w:jc w:val="right"/>
              <w:rPr>
                <w:b/>
                <w:spacing w:val="-14"/>
                <w:sz w:val="28"/>
                <w:szCs w:val="28"/>
              </w:rPr>
            </w:pPr>
          </w:p>
        </w:tc>
      </w:tr>
      <w:tr w:rsidR="006C7526" w:rsidRPr="00695AB9" w:rsidTr="00AF3402">
        <w:tblPrEx>
          <w:tblCellMar>
            <w:left w:w="72" w:type="dxa"/>
            <w:right w:w="72" w:type="dxa"/>
          </w:tblCellMar>
        </w:tblPrEx>
        <w:trPr>
          <w:trHeight w:val="720"/>
        </w:trPr>
        <w:tc>
          <w:tcPr>
            <w:tcW w:w="3542" w:type="dxa"/>
            <w:vAlign w:val="center"/>
          </w:tcPr>
          <w:p w:rsidR="006C7526" w:rsidRPr="00695AB9" w:rsidRDefault="006C7526" w:rsidP="00A2566F">
            <w:pPr>
              <w:pStyle w:val="BodyText"/>
              <w:widowControl w:val="0"/>
              <w:suppressAutoHyphens w:val="0"/>
              <w:jc w:val="right"/>
              <w:rPr>
                <w:b/>
                <w:spacing w:val="-14"/>
                <w:sz w:val="28"/>
                <w:szCs w:val="28"/>
              </w:rPr>
            </w:pPr>
          </w:p>
        </w:tc>
        <w:tc>
          <w:tcPr>
            <w:tcW w:w="5638" w:type="dxa"/>
            <w:vAlign w:val="center"/>
          </w:tcPr>
          <w:p w:rsidR="006C7526" w:rsidRPr="00695AB9" w:rsidRDefault="006C7526" w:rsidP="00A2566F">
            <w:pPr>
              <w:pStyle w:val="BodyText"/>
              <w:widowControl w:val="0"/>
              <w:suppressAutoHyphens w:val="0"/>
              <w:jc w:val="right"/>
              <w:rPr>
                <w:b/>
                <w:spacing w:val="-14"/>
                <w:sz w:val="28"/>
                <w:szCs w:val="28"/>
              </w:rPr>
            </w:pPr>
          </w:p>
        </w:tc>
      </w:tr>
      <w:tr w:rsidR="006C7526" w:rsidRPr="00695AB9" w:rsidTr="00AF3402">
        <w:tblPrEx>
          <w:tblCellMar>
            <w:left w:w="72" w:type="dxa"/>
            <w:right w:w="72" w:type="dxa"/>
          </w:tblCellMar>
        </w:tblPrEx>
        <w:trPr>
          <w:trHeight w:val="720"/>
        </w:trPr>
        <w:tc>
          <w:tcPr>
            <w:tcW w:w="3542" w:type="dxa"/>
            <w:vAlign w:val="center"/>
          </w:tcPr>
          <w:p w:rsidR="006C7526" w:rsidRPr="00695AB9" w:rsidRDefault="006C7526" w:rsidP="00A2566F">
            <w:pPr>
              <w:pStyle w:val="BodyText"/>
              <w:widowControl w:val="0"/>
              <w:suppressAutoHyphens w:val="0"/>
              <w:ind w:right="101"/>
              <w:rPr>
                <w:b/>
                <w:spacing w:val="-14"/>
                <w:sz w:val="28"/>
                <w:szCs w:val="28"/>
              </w:rPr>
            </w:pPr>
            <w:r w:rsidRPr="00695AB9">
              <w:rPr>
                <w:b/>
                <w:spacing w:val="-14"/>
                <w:sz w:val="28"/>
                <w:szCs w:val="28"/>
              </w:rPr>
              <w:t>Doanh thu bình quân hàng năm từ hoạt động xây dựng</w:t>
            </w:r>
            <w:r w:rsidRPr="00695AB9">
              <w:rPr>
                <w:b/>
                <w:spacing w:val="-14"/>
                <w:sz w:val="28"/>
                <w:szCs w:val="28"/>
                <w:vertAlign w:val="superscript"/>
              </w:rPr>
              <w:t>(3)</w:t>
            </w:r>
          </w:p>
        </w:tc>
        <w:tc>
          <w:tcPr>
            <w:tcW w:w="5638" w:type="dxa"/>
            <w:vAlign w:val="center"/>
          </w:tcPr>
          <w:p w:rsidR="006C7526" w:rsidRPr="00695AB9" w:rsidRDefault="006C7526" w:rsidP="00A2566F">
            <w:pPr>
              <w:pStyle w:val="BodyText"/>
              <w:widowControl w:val="0"/>
              <w:suppressAutoHyphens w:val="0"/>
              <w:jc w:val="right"/>
              <w:rPr>
                <w:b/>
                <w:spacing w:val="-14"/>
                <w:sz w:val="28"/>
                <w:szCs w:val="28"/>
              </w:rPr>
            </w:pPr>
          </w:p>
        </w:tc>
      </w:tr>
    </w:tbl>
    <w:p w:rsidR="006C7526" w:rsidRPr="00695AB9" w:rsidRDefault="006C7526" w:rsidP="00A2566F">
      <w:pPr>
        <w:widowControl w:val="0"/>
        <w:ind w:firstLine="567"/>
        <w:rPr>
          <w:spacing w:val="-14"/>
          <w:sz w:val="28"/>
          <w:szCs w:val="28"/>
        </w:rPr>
      </w:pPr>
    </w:p>
    <w:p w:rsidR="006C7526" w:rsidRPr="00695AB9" w:rsidRDefault="006C7526" w:rsidP="007C3665">
      <w:pPr>
        <w:pStyle w:val="BlockText"/>
        <w:widowControl w:val="0"/>
        <w:suppressAutoHyphens w:val="0"/>
        <w:spacing w:after="0"/>
        <w:ind w:left="0" w:right="141" w:firstLine="567"/>
        <w:jc w:val="both"/>
        <w:rPr>
          <w:spacing w:val="-14"/>
          <w:sz w:val="28"/>
          <w:szCs w:val="28"/>
        </w:rPr>
      </w:pPr>
      <w:r w:rsidRPr="00695AB9">
        <w:rPr>
          <w:spacing w:val="-14"/>
          <w:sz w:val="28"/>
          <w:szCs w:val="28"/>
        </w:rPr>
        <w:t xml:space="preserve">Ghi chú: </w:t>
      </w:r>
    </w:p>
    <w:p w:rsidR="006C7526" w:rsidRPr="00695AB9" w:rsidRDefault="006C7526" w:rsidP="007C3665">
      <w:pPr>
        <w:pStyle w:val="SectionVHeading2"/>
        <w:widowControl w:val="0"/>
        <w:spacing w:before="0" w:after="0"/>
        <w:ind w:firstLine="567"/>
        <w:jc w:val="both"/>
        <w:outlineLvl w:val="2"/>
        <w:rPr>
          <w:spacing w:val="-14"/>
          <w:szCs w:val="28"/>
        </w:rPr>
      </w:pPr>
      <w:r w:rsidRPr="00695AB9">
        <w:rPr>
          <w:b w:val="0"/>
          <w:spacing w:val="-14"/>
          <w:szCs w:val="28"/>
        </w:rPr>
        <w:t>(1) Trường hợp nhà thầu liên danh thì từng thành viên của nhà thầu liên danh phải ghi vào Mẫu này.</w:t>
      </w:r>
    </w:p>
    <w:p w:rsidR="006C7526" w:rsidRPr="00695AB9" w:rsidRDefault="006C7526" w:rsidP="007C3665">
      <w:pPr>
        <w:pStyle w:val="BlockText"/>
        <w:widowControl w:val="0"/>
        <w:suppressAutoHyphens w:val="0"/>
        <w:spacing w:after="0"/>
        <w:ind w:left="0" w:right="141" w:firstLine="567"/>
        <w:jc w:val="both"/>
        <w:rPr>
          <w:spacing w:val="-14"/>
          <w:sz w:val="28"/>
          <w:szCs w:val="28"/>
        </w:rPr>
      </w:pPr>
      <w:r w:rsidRPr="00695AB9">
        <w:rPr>
          <w:spacing w:val="-14"/>
          <w:sz w:val="28"/>
          <w:szCs w:val="28"/>
        </w:rPr>
        <w:t>(2) Bên mời thầu cần ghi thời hạn được mô tả tại tiêu chí đánh giá 3.2 Bảng tiêu chuẩn đánh giá về năng lực tài chính và kinh nghiệm Mục 2.1 Chương III – Tiêu chuẩn đánh giá HSDT.</w:t>
      </w:r>
    </w:p>
    <w:p w:rsidR="006C7526" w:rsidRPr="00695AB9" w:rsidRDefault="006C7526" w:rsidP="007C3665">
      <w:pPr>
        <w:pStyle w:val="BlockText"/>
        <w:widowControl w:val="0"/>
        <w:suppressAutoHyphens w:val="0"/>
        <w:spacing w:after="0"/>
        <w:ind w:left="0" w:right="141" w:firstLine="567"/>
        <w:jc w:val="both"/>
        <w:rPr>
          <w:b/>
          <w:spacing w:val="-14"/>
          <w:sz w:val="28"/>
          <w:szCs w:val="28"/>
        </w:rPr>
      </w:pPr>
      <w:r w:rsidRPr="00695AB9">
        <w:rPr>
          <w:spacing w:val="-14"/>
          <w:sz w:val="28"/>
          <w:szCs w:val="28"/>
        </w:rPr>
        <w:t>(3) Để xác định doanh thu bình quân hàng năm từ hoạt động xây dựng, nhà thầu sẽ chia tổng doanh thu từ hoạt động xây dựng của các năm cho số năm dựa trên thông tin đã được cung cấp.</w:t>
      </w:r>
    </w:p>
    <w:p w:rsidR="006C7526" w:rsidRPr="00695AB9" w:rsidRDefault="006C7526" w:rsidP="00A2566F">
      <w:pPr>
        <w:pStyle w:val="BlockText"/>
        <w:tabs>
          <w:tab w:val="clear" w:pos="1080"/>
        </w:tabs>
        <w:spacing w:after="0"/>
        <w:ind w:left="0" w:right="0" w:firstLine="0"/>
        <w:jc w:val="center"/>
        <w:rPr>
          <w:b/>
          <w:spacing w:val="-14"/>
          <w:sz w:val="28"/>
          <w:szCs w:val="28"/>
          <w:vertAlign w:val="superscript"/>
        </w:rPr>
      </w:pPr>
    </w:p>
    <w:p w:rsidR="006C7526" w:rsidRPr="00695AB9" w:rsidRDefault="006C7526" w:rsidP="00A2566F">
      <w:pPr>
        <w:pStyle w:val="BlockText"/>
        <w:spacing w:after="0"/>
        <w:ind w:left="0" w:right="141" w:firstLine="567"/>
        <w:rPr>
          <w:b/>
          <w:i/>
          <w:spacing w:val="-14"/>
          <w:sz w:val="28"/>
          <w:szCs w:val="28"/>
        </w:rPr>
      </w:pPr>
    </w:p>
    <w:p w:rsidR="006C7526" w:rsidRPr="00695AB9" w:rsidRDefault="006C7526" w:rsidP="00A2566F">
      <w:pPr>
        <w:pStyle w:val="Technical4"/>
        <w:tabs>
          <w:tab w:val="clear" w:pos="-720"/>
        </w:tabs>
        <w:suppressAutoHyphens w:val="0"/>
        <w:jc w:val="both"/>
        <w:rPr>
          <w:rStyle w:val="Table"/>
          <w:rFonts w:ascii="Times New Roman" w:hAnsi="Times New Roman"/>
          <w:spacing w:val="-14"/>
          <w:sz w:val="28"/>
          <w:szCs w:val="28"/>
        </w:rPr>
      </w:pPr>
    </w:p>
    <w:p w:rsidR="006C7526" w:rsidRPr="00695AB9" w:rsidRDefault="006C7526" w:rsidP="00A2566F">
      <w:pPr>
        <w:pStyle w:val="Technical4"/>
        <w:tabs>
          <w:tab w:val="clear" w:pos="-720"/>
        </w:tabs>
        <w:suppressAutoHyphens w:val="0"/>
        <w:jc w:val="both"/>
        <w:rPr>
          <w:rStyle w:val="Table"/>
          <w:rFonts w:ascii="Times New Roman" w:hAnsi="Times New Roman"/>
          <w:spacing w:val="-14"/>
          <w:sz w:val="28"/>
          <w:szCs w:val="28"/>
        </w:rPr>
      </w:pPr>
    </w:p>
    <w:p w:rsidR="006C7526" w:rsidRPr="00695AB9" w:rsidRDefault="006C7526" w:rsidP="00A2566F">
      <w:pPr>
        <w:pStyle w:val="Technical4"/>
        <w:tabs>
          <w:tab w:val="clear" w:pos="-720"/>
        </w:tabs>
        <w:suppressAutoHyphens w:val="0"/>
        <w:jc w:val="right"/>
        <w:rPr>
          <w:rStyle w:val="Table"/>
          <w:rFonts w:ascii="Times New Roman" w:hAnsi="Times New Roman"/>
          <w:spacing w:val="-14"/>
          <w:sz w:val="28"/>
          <w:szCs w:val="28"/>
        </w:rPr>
      </w:pPr>
      <w:r w:rsidRPr="00695AB9">
        <w:rPr>
          <w:rStyle w:val="Table"/>
          <w:rFonts w:ascii="Times New Roman" w:hAnsi="Times New Roman"/>
          <w:spacing w:val="-14"/>
          <w:sz w:val="28"/>
          <w:szCs w:val="28"/>
        </w:rPr>
        <w:br w:type="page"/>
      </w:r>
      <w:r w:rsidRPr="00695AB9">
        <w:rPr>
          <w:rStyle w:val="Table"/>
          <w:rFonts w:ascii="Times New Roman" w:hAnsi="Times New Roman"/>
          <w:spacing w:val="-14"/>
          <w:sz w:val="28"/>
          <w:szCs w:val="28"/>
        </w:rPr>
        <w:lastRenderedPageBreak/>
        <w:t>Mẫu số 11</w:t>
      </w:r>
    </w:p>
    <w:p w:rsidR="006C7526" w:rsidRPr="00695AB9" w:rsidRDefault="006C7526" w:rsidP="00A2566F">
      <w:pPr>
        <w:pStyle w:val="Technical4"/>
        <w:widowControl w:val="0"/>
        <w:tabs>
          <w:tab w:val="clear" w:pos="-720"/>
        </w:tabs>
        <w:suppressAutoHyphens w:val="0"/>
        <w:jc w:val="center"/>
        <w:rPr>
          <w:rStyle w:val="Table"/>
          <w:rFonts w:ascii="Times New Roman" w:hAnsi="Times New Roman"/>
          <w:spacing w:val="-14"/>
          <w:sz w:val="28"/>
          <w:szCs w:val="28"/>
          <w:vertAlign w:val="superscript"/>
        </w:rPr>
      </w:pPr>
      <w:r w:rsidRPr="00695AB9">
        <w:rPr>
          <w:rStyle w:val="Table"/>
          <w:rFonts w:ascii="Times New Roman" w:hAnsi="Times New Roman"/>
          <w:spacing w:val="-14"/>
          <w:sz w:val="28"/>
          <w:szCs w:val="28"/>
        </w:rPr>
        <w:t>NGUỒN LỰC TÀI CHÍNH</w:t>
      </w:r>
      <w:r w:rsidRPr="00695AB9">
        <w:rPr>
          <w:rStyle w:val="Table"/>
          <w:rFonts w:ascii="Times New Roman" w:hAnsi="Times New Roman"/>
          <w:spacing w:val="-14"/>
          <w:sz w:val="28"/>
          <w:szCs w:val="28"/>
          <w:vertAlign w:val="superscript"/>
        </w:rPr>
        <w:t>(1)</w:t>
      </w:r>
    </w:p>
    <w:p w:rsidR="006C7526" w:rsidRPr="00695AB9" w:rsidRDefault="006C7526" w:rsidP="00A2566F">
      <w:pPr>
        <w:pStyle w:val="Technical4"/>
        <w:widowControl w:val="0"/>
        <w:tabs>
          <w:tab w:val="clear" w:pos="-720"/>
        </w:tabs>
        <w:suppressAutoHyphens w:val="0"/>
        <w:ind w:firstLine="567"/>
        <w:jc w:val="both"/>
        <w:rPr>
          <w:rStyle w:val="Table"/>
          <w:rFonts w:ascii="Times New Roman" w:hAnsi="Times New Roman"/>
          <w:b w:val="0"/>
          <w:spacing w:val="-14"/>
          <w:sz w:val="28"/>
          <w:szCs w:val="28"/>
        </w:rPr>
      </w:pPr>
    </w:p>
    <w:p w:rsidR="006C7526" w:rsidRPr="00695AB9" w:rsidRDefault="006C7526" w:rsidP="00A2566F">
      <w:pPr>
        <w:pStyle w:val="Technical4"/>
        <w:widowControl w:val="0"/>
        <w:tabs>
          <w:tab w:val="clear" w:pos="-720"/>
        </w:tabs>
        <w:suppressAutoHyphens w:val="0"/>
        <w:ind w:firstLine="567"/>
        <w:jc w:val="both"/>
        <w:rPr>
          <w:rStyle w:val="Table"/>
          <w:rFonts w:ascii="Times New Roman" w:hAnsi="Times New Roman"/>
          <w:b w:val="0"/>
          <w:spacing w:val="-14"/>
          <w:sz w:val="28"/>
          <w:szCs w:val="28"/>
        </w:rPr>
      </w:pPr>
      <w:r w:rsidRPr="00695AB9">
        <w:rPr>
          <w:rStyle w:val="Table"/>
          <w:rFonts w:ascii="Times New Roman" w:hAnsi="Times New Roman"/>
          <w:b w:val="0"/>
          <w:spacing w:val="-14"/>
          <w:sz w:val="28"/>
          <w:szCs w:val="28"/>
        </w:rPr>
        <w:t>Nêu rõ các nguồn tài chính dự kiến, chẳng hạn như các tài sản có khả năng thanh khoản cao</w:t>
      </w:r>
      <w:r w:rsidRPr="00695AB9">
        <w:rPr>
          <w:rStyle w:val="Table"/>
          <w:rFonts w:ascii="Times New Roman" w:hAnsi="Times New Roman"/>
          <w:b w:val="0"/>
          <w:spacing w:val="-14"/>
          <w:sz w:val="28"/>
          <w:szCs w:val="28"/>
          <w:vertAlign w:val="superscript"/>
        </w:rPr>
        <w:t>(2)</w:t>
      </w:r>
      <w:r w:rsidRPr="00695AB9">
        <w:rPr>
          <w:rStyle w:val="Table"/>
          <w:rFonts w:ascii="Times New Roman" w:hAnsi="Times New Roman"/>
          <w:b w:val="0"/>
          <w:spacing w:val="-14"/>
          <w:sz w:val="28"/>
          <w:szCs w:val="28"/>
        </w:rPr>
        <w:t>, các hạn mức tín dụng và các nguồn tài chính khác (không phải là các khoản tạm ứng theo hợp đồng) có sẵn để đáp ứng yêu cầu về nguồn lực tài chính được nêu trong Mẫu số 12 Chương này.</w:t>
      </w:r>
    </w:p>
    <w:p w:rsidR="006C7526" w:rsidRPr="00695AB9" w:rsidRDefault="006C7526" w:rsidP="00A2566F">
      <w:pPr>
        <w:pStyle w:val="Technical4"/>
        <w:widowControl w:val="0"/>
        <w:tabs>
          <w:tab w:val="clear" w:pos="-720"/>
        </w:tabs>
        <w:suppressAutoHyphens w:val="0"/>
        <w:ind w:firstLine="567"/>
        <w:jc w:val="both"/>
        <w:rPr>
          <w:rStyle w:val="Table"/>
          <w:rFonts w:ascii="Times New Roman" w:hAnsi="Times New Roman"/>
          <w:b w:val="0"/>
          <w:bCs/>
          <w:i/>
          <w:spacing w:val="-14"/>
          <w:sz w:val="28"/>
          <w:szCs w:val="28"/>
        </w:rPr>
      </w:pPr>
    </w:p>
    <w:tbl>
      <w:tblPr>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00" w:firstRow="0" w:lastRow="0" w:firstColumn="0" w:lastColumn="0" w:noHBand="0" w:noVBand="0"/>
      </w:tblPr>
      <w:tblGrid>
        <w:gridCol w:w="675"/>
        <w:gridCol w:w="5433"/>
        <w:gridCol w:w="3086"/>
      </w:tblGrid>
      <w:tr w:rsidR="006C7526" w:rsidRPr="00695AB9" w:rsidTr="00AF3402">
        <w:trPr>
          <w:cantSplit/>
          <w:jc w:val="center"/>
        </w:trPr>
        <w:tc>
          <w:tcPr>
            <w:tcW w:w="9194" w:type="dxa"/>
            <w:gridSpan w:val="3"/>
            <w:shd w:val="clear" w:color="auto" w:fill="auto"/>
            <w:vAlign w:val="center"/>
          </w:tcPr>
          <w:p w:rsidR="006C7526" w:rsidRPr="00695AB9" w:rsidRDefault="006C7526" w:rsidP="00A2566F">
            <w:pPr>
              <w:widowControl w:val="0"/>
              <w:jc w:val="center"/>
              <w:rPr>
                <w:rStyle w:val="Table"/>
                <w:rFonts w:ascii="Times New Roman" w:hAnsi="Times New Roman"/>
                <w:b/>
                <w:bCs/>
                <w:spacing w:val="-14"/>
                <w:sz w:val="28"/>
                <w:szCs w:val="28"/>
              </w:rPr>
            </w:pPr>
            <w:r w:rsidRPr="00695AB9">
              <w:rPr>
                <w:b/>
                <w:spacing w:val="-14"/>
                <w:sz w:val="28"/>
                <w:szCs w:val="28"/>
              </w:rPr>
              <w:t>Nguồn lực tài chính của nhà thầu</w:t>
            </w:r>
          </w:p>
        </w:tc>
      </w:tr>
      <w:tr w:rsidR="006C7526" w:rsidRPr="00695AB9" w:rsidTr="00AF3402">
        <w:trPr>
          <w:cantSplit/>
          <w:trHeight w:val="597"/>
          <w:jc w:val="center"/>
        </w:trPr>
        <w:tc>
          <w:tcPr>
            <w:tcW w:w="675" w:type="dxa"/>
            <w:vAlign w:val="center"/>
          </w:tcPr>
          <w:p w:rsidR="006C7526" w:rsidRPr="00695AB9" w:rsidRDefault="006C7526" w:rsidP="00A2566F">
            <w:pPr>
              <w:widowControl w:val="0"/>
              <w:jc w:val="center"/>
              <w:rPr>
                <w:rStyle w:val="Table"/>
                <w:rFonts w:ascii="Times New Roman" w:hAnsi="Times New Roman"/>
                <w:b/>
                <w:bCs/>
                <w:spacing w:val="-14"/>
                <w:sz w:val="28"/>
                <w:szCs w:val="28"/>
              </w:rPr>
            </w:pPr>
            <w:r w:rsidRPr="00695AB9">
              <w:rPr>
                <w:rStyle w:val="Table"/>
                <w:rFonts w:ascii="Times New Roman" w:hAnsi="Times New Roman"/>
                <w:b/>
                <w:spacing w:val="-14"/>
                <w:sz w:val="28"/>
                <w:szCs w:val="28"/>
              </w:rPr>
              <w:t>TT</w:t>
            </w:r>
          </w:p>
        </w:tc>
        <w:tc>
          <w:tcPr>
            <w:tcW w:w="5433" w:type="dxa"/>
            <w:vAlign w:val="center"/>
          </w:tcPr>
          <w:p w:rsidR="006C7526" w:rsidRPr="00695AB9" w:rsidRDefault="006C7526" w:rsidP="00A2566F">
            <w:pPr>
              <w:widowControl w:val="0"/>
              <w:jc w:val="center"/>
              <w:rPr>
                <w:rStyle w:val="Table"/>
                <w:rFonts w:ascii="Times New Roman" w:hAnsi="Times New Roman"/>
                <w:b/>
                <w:bCs/>
                <w:spacing w:val="-14"/>
                <w:sz w:val="28"/>
                <w:szCs w:val="28"/>
              </w:rPr>
            </w:pPr>
            <w:r w:rsidRPr="00695AB9">
              <w:rPr>
                <w:rStyle w:val="Table"/>
                <w:rFonts w:ascii="Times New Roman" w:hAnsi="Times New Roman"/>
                <w:b/>
                <w:spacing w:val="-14"/>
                <w:sz w:val="28"/>
                <w:szCs w:val="28"/>
              </w:rPr>
              <w:t>Nguồn tài chính</w:t>
            </w:r>
          </w:p>
        </w:tc>
        <w:tc>
          <w:tcPr>
            <w:tcW w:w="3086" w:type="dxa"/>
            <w:vAlign w:val="center"/>
          </w:tcPr>
          <w:p w:rsidR="006C7526" w:rsidRPr="00695AB9" w:rsidRDefault="006C7526" w:rsidP="00A2566F">
            <w:pPr>
              <w:widowControl w:val="0"/>
              <w:jc w:val="center"/>
              <w:rPr>
                <w:rStyle w:val="Table"/>
                <w:rFonts w:ascii="Times New Roman" w:hAnsi="Times New Roman"/>
                <w:b/>
                <w:bCs/>
                <w:spacing w:val="-14"/>
                <w:sz w:val="28"/>
                <w:szCs w:val="28"/>
              </w:rPr>
            </w:pPr>
            <w:r w:rsidRPr="00695AB9">
              <w:rPr>
                <w:rStyle w:val="Table"/>
                <w:rFonts w:ascii="Times New Roman" w:hAnsi="Times New Roman"/>
                <w:b/>
                <w:spacing w:val="-14"/>
                <w:sz w:val="28"/>
                <w:szCs w:val="28"/>
              </w:rPr>
              <w:t>Số tiền (VND)</w:t>
            </w:r>
          </w:p>
        </w:tc>
      </w:tr>
      <w:tr w:rsidR="006C7526" w:rsidRPr="00695AB9" w:rsidTr="00AF3402">
        <w:trPr>
          <w:cantSplit/>
          <w:jc w:val="center"/>
        </w:trPr>
        <w:tc>
          <w:tcPr>
            <w:tcW w:w="675" w:type="dxa"/>
            <w:vAlign w:val="center"/>
          </w:tcPr>
          <w:p w:rsidR="006C7526" w:rsidRPr="00695AB9" w:rsidRDefault="006C7526" w:rsidP="00A2566F">
            <w:pPr>
              <w:widowControl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1</w:t>
            </w:r>
          </w:p>
        </w:tc>
        <w:tc>
          <w:tcPr>
            <w:tcW w:w="5433" w:type="dxa"/>
          </w:tcPr>
          <w:p w:rsidR="006C7526" w:rsidRPr="00695AB9" w:rsidRDefault="006C7526" w:rsidP="00A2566F">
            <w:pPr>
              <w:widowControl w:val="0"/>
              <w:rPr>
                <w:rStyle w:val="Table"/>
                <w:rFonts w:ascii="Times New Roman" w:hAnsi="Times New Roman"/>
                <w:spacing w:val="-14"/>
                <w:sz w:val="28"/>
                <w:szCs w:val="28"/>
              </w:rPr>
            </w:pPr>
          </w:p>
        </w:tc>
        <w:tc>
          <w:tcPr>
            <w:tcW w:w="3086" w:type="dxa"/>
          </w:tcPr>
          <w:p w:rsidR="006C7526" w:rsidRPr="00695AB9" w:rsidRDefault="006C7526" w:rsidP="00A2566F">
            <w:pPr>
              <w:widowControl w:val="0"/>
              <w:rPr>
                <w:rStyle w:val="Table"/>
                <w:rFonts w:ascii="Times New Roman" w:hAnsi="Times New Roman"/>
                <w:spacing w:val="-14"/>
                <w:sz w:val="28"/>
                <w:szCs w:val="28"/>
              </w:rPr>
            </w:pPr>
          </w:p>
        </w:tc>
      </w:tr>
      <w:tr w:rsidR="006C7526" w:rsidRPr="00695AB9" w:rsidTr="00AF3402">
        <w:trPr>
          <w:cantSplit/>
          <w:jc w:val="center"/>
        </w:trPr>
        <w:tc>
          <w:tcPr>
            <w:tcW w:w="675" w:type="dxa"/>
            <w:vAlign w:val="center"/>
          </w:tcPr>
          <w:p w:rsidR="006C7526" w:rsidRPr="00695AB9" w:rsidRDefault="006C7526" w:rsidP="00A2566F">
            <w:pPr>
              <w:widowControl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2</w:t>
            </w:r>
          </w:p>
        </w:tc>
        <w:tc>
          <w:tcPr>
            <w:tcW w:w="5433" w:type="dxa"/>
          </w:tcPr>
          <w:p w:rsidR="006C7526" w:rsidRPr="00695AB9" w:rsidRDefault="006C7526" w:rsidP="00A2566F">
            <w:pPr>
              <w:widowControl w:val="0"/>
              <w:rPr>
                <w:rStyle w:val="Table"/>
                <w:rFonts w:ascii="Times New Roman" w:hAnsi="Times New Roman"/>
                <w:spacing w:val="-14"/>
                <w:sz w:val="28"/>
                <w:szCs w:val="28"/>
              </w:rPr>
            </w:pPr>
          </w:p>
        </w:tc>
        <w:tc>
          <w:tcPr>
            <w:tcW w:w="3086" w:type="dxa"/>
          </w:tcPr>
          <w:p w:rsidR="006C7526" w:rsidRPr="00695AB9" w:rsidRDefault="006C7526" w:rsidP="00A2566F">
            <w:pPr>
              <w:widowControl w:val="0"/>
              <w:rPr>
                <w:rStyle w:val="Table"/>
                <w:rFonts w:ascii="Times New Roman" w:hAnsi="Times New Roman"/>
                <w:spacing w:val="-14"/>
                <w:sz w:val="28"/>
                <w:szCs w:val="28"/>
              </w:rPr>
            </w:pPr>
          </w:p>
        </w:tc>
      </w:tr>
      <w:tr w:rsidR="006C7526" w:rsidRPr="00695AB9" w:rsidTr="00AF3402">
        <w:trPr>
          <w:cantSplit/>
          <w:jc w:val="center"/>
        </w:trPr>
        <w:tc>
          <w:tcPr>
            <w:tcW w:w="675" w:type="dxa"/>
            <w:vAlign w:val="center"/>
          </w:tcPr>
          <w:p w:rsidR="006C7526" w:rsidRPr="00695AB9" w:rsidRDefault="006C7526" w:rsidP="00A2566F">
            <w:pPr>
              <w:widowControl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3</w:t>
            </w:r>
          </w:p>
        </w:tc>
        <w:tc>
          <w:tcPr>
            <w:tcW w:w="5433" w:type="dxa"/>
          </w:tcPr>
          <w:p w:rsidR="006C7526" w:rsidRPr="00695AB9" w:rsidRDefault="006C7526" w:rsidP="00A2566F">
            <w:pPr>
              <w:widowControl w:val="0"/>
              <w:rPr>
                <w:rStyle w:val="Table"/>
                <w:rFonts w:ascii="Times New Roman" w:hAnsi="Times New Roman"/>
                <w:spacing w:val="-14"/>
                <w:sz w:val="28"/>
                <w:szCs w:val="28"/>
              </w:rPr>
            </w:pPr>
          </w:p>
        </w:tc>
        <w:tc>
          <w:tcPr>
            <w:tcW w:w="3086" w:type="dxa"/>
          </w:tcPr>
          <w:p w:rsidR="006C7526" w:rsidRPr="00695AB9" w:rsidRDefault="006C7526" w:rsidP="00A2566F">
            <w:pPr>
              <w:widowControl w:val="0"/>
              <w:rPr>
                <w:rStyle w:val="Table"/>
                <w:rFonts w:ascii="Times New Roman" w:hAnsi="Times New Roman"/>
                <w:spacing w:val="-14"/>
                <w:sz w:val="28"/>
                <w:szCs w:val="28"/>
              </w:rPr>
            </w:pPr>
          </w:p>
        </w:tc>
      </w:tr>
      <w:tr w:rsidR="006C7526" w:rsidRPr="00695AB9" w:rsidTr="00AF3402">
        <w:trPr>
          <w:cantSplit/>
          <w:trHeight w:val="567"/>
          <w:jc w:val="center"/>
        </w:trPr>
        <w:tc>
          <w:tcPr>
            <w:tcW w:w="675" w:type="dxa"/>
            <w:vAlign w:val="center"/>
          </w:tcPr>
          <w:p w:rsidR="006C7526" w:rsidRPr="00695AB9" w:rsidRDefault="006C7526" w:rsidP="00A2566F">
            <w:pPr>
              <w:widowControl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4</w:t>
            </w:r>
          </w:p>
        </w:tc>
        <w:tc>
          <w:tcPr>
            <w:tcW w:w="5433" w:type="dxa"/>
          </w:tcPr>
          <w:p w:rsidR="006C7526" w:rsidRPr="00695AB9" w:rsidRDefault="006C7526" w:rsidP="00A2566F">
            <w:pPr>
              <w:widowControl w:val="0"/>
              <w:jc w:val="center"/>
              <w:rPr>
                <w:rStyle w:val="Table"/>
                <w:rFonts w:ascii="Times New Roman" w:hAnsi="Times New Roman"/>
                <w:spacing w:val="-14"/>
                <w:sz w:val="28"/>
                <w:szCs w:val="28"/>
              </w:rPr>
            </w:pPr>
          </w:p>
        </w:tc>
        <w:tc>
          <w:tcPr>
            <w:tcW w:w="3086" w:type="dxa"/>
          </w:tcPr>
          <w:p w:rsidR="006C7526" w:rsidRPr="00695AB9" w:rsidRDefault="006C7526" w:rsidP="00A2566F">
            <w:pPr>
              <w:widowControl w:val="0"/>
              <w:jc w:val="center"/>
              <w:rPr>
                <w:rStyle w:val="Table"/>
                <w:rFonts w:ascii="Times New Roman" w:hAnsi="Times New Roman"/>
                <w:spacing w:val="-14"/>
                <w:sz w:val="28"/>
                <w:szCs w:val="28"/>
              </w:rPr>
            </w:pPr>
          </w:p>
        </w:tc>
      </w:tr>
      <w:tr w:rsidR="006C7526" w:rsidRPr="00695AB9" w:rsidTr="00AF3402">
        <w:trPr>
          <w:cantSplit/>
          <w:trHeight w:val="567"/>
          <w:jc w:val="center"/>
        </w:trPr>
        <w:tc>
          <w:tcPr>
            <w:tcW w:w="675" w:type="dxa"/>
            <w:vAlign w:val="center"/>
          </w:tcPr>
          <w:p w:rsidR="006C7526" w:rsidRPr="00695AB9" w:rsidRDefault="006C7526" w:rsidP="00A2566F">
            <w:pPr>
              <w:widowControl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5</w:t>
            </w:r>
          </w:p>
        </w:tc>
        <w:tc>
          <w:tcPr>
            <w:tcW w:w="5433" w:type="dxa"/>
          </w:tcPr>
          <w:p w:rsidR="006C7526" w:rsidRPr="00695AB9" w:rsidRDefault="006C7526" w:rsidP="00A2566F">
            <w:pPr>
              <w:widowControl w:val="0"/>
              <w:jc w:val="center"/>
              <w:rPr>
                <w:rStyle w:val="Table"/>
                <w:rFonts w:ascii="Times New Roman" w:hAnsi="Times New Roman"/>
                <w:spacing w:val="-14"/>
                <w:sz w:val="28"/>
                <w:szCs w:val="28"/>
              </w:rPr>
            </w:pPr>
          </w:p>
        </w:tc>
        <w:tc>
          <w:tcPr>
            <w:tcW w:w="3086" w:type="dxa"/>
          </w:tcPr>
          <w:p w:rsidR="006C7526" w:rsidRPr="00695AB9" w:rsidRDefault="006C7526" w:rsidP="00A2566F">
            <w:pPr>
              <w:widowControl w:val="0"/>
              <w:jc w:val="center"/>
              <w:rPr>
                <w:rStyle w:val="Table"/>
                <w:rFonts w:ascii="Times New Roman" w:hAnsi="Times New Roman"/>
                <w:spacing w:val="-14"/>
                <w:sz w:val="28"/>
                <w:szCs w:val="28"/>
              </w:rPr>
            </w:pPr>
          </w:p>
        </w:tc>
      </w:tr>
      <w:tr w:rsidR="006C7526" w:rsidRPr="00695AB9" w:rsidTr="00AF3402">
        <w:trPr>
          <w:cantSplit/>
          <w:jc w:val="center"/>
        </w:trPr>
        <w:tc>
          <w:tcPr>
            <w:tcW w:w="675" w:type="dxa"/>
            <w:vAlign w:val="center"/>
          </w:tcPr>
          <w:p w:rsidR="006C7526" w:rsidRPr="00695AB9" w:rsidRDefault="006C7526" w:rsidP="00A2566F">
            <w:pPr>
              <w:widowControl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w:t>
            </w:r>
          </w:p>
        </w:tc>
        <w:tc>
          <w:tcPr>
            <w:tcW w:w="5433" w:type="dxa"/>
          </w:tcPr>
          <w:p w:rsidR="006C7526" w:rsidRPr="00695AB9" w:rsidRDefault="006C7526" w:rsidP="00A2566F">
            <w:pPr>
              <w:widowControl w:val="0"/>
              <w:rPr>
                <w:rStyle w:val="Table"/>
                <w:rFonts w:ascii="Times New Roman" w:hAnsi="Times New Roman"/>
                <w:spacing w:val="-14"/>
                <w:sz w:val="28"/>
                <w:szCs w:val="28"/>
              </w:rPr>
            </w:pPr>
          </w:p>
        </w:tc>
        <w:tc>
          <w:tcPr>
            <w:tcW w:w="3086" w:type="dxa"/>
          </w:tcPr>
          <w:p w:rsidR="006C7526" w:rsidRPr="00695AB9" w:rsidRDefault="006C7526" w:rsidP="00A2566F">
            <w:pPr>
              <w:widowControl w:val="0"/>
              <w:rPr>
                <w:rStyle w:val="Table"/>
                <w:rFonts w:ascii="Times New Roman" w:hAnsi="Times New Roman"/>
                <w:spacing w:val="-14"/>
                <w:sz w:val="28"/>
                <w:szCs w:val="28"/>
              </w:rPr>
            </w:pPr>
          </w:p>
        </w:tc>
      </w:tr>
      <w:tr w:rsidR="006C7526" w:rsidRPr="00695AB9" w:rsidTr="00AF3402">
        <w:trPr>
          <w:cantSplit/>
          <w:jc w:val="center"/>
        </w:trPr>
        <w:tc>
          <w:tcPr>
            <w:tcW w:w="6108" w:type="dxa"/>
            <w:gridSpan w:val="2"/>
            <w:vAlign w:val="center"/>
          </w:tcPr>
          <w:p w:rsidR="006C7526" w:rsidRPr="00695AB9" w:rsidRDefault="006C7526" w:rsidP="00A2566F">
            <w:pPr>
              <w:widowControl w:val="0"/>
              <w:jc w:val="center"/>
              <w:rPr>
                <w:rStyle w:val="Table"/>
                <w:rFonts w:ascii="Times New Roman" w:hAnsi="Times New Roman"/>
                <w:b/>
                <w:spacing w:val="-14"/>
                <w:sz w:val="28"/>
                <w:szCs w:val="28"/>
              </w:rPr>
            </w:pPr>
            <w:r w:rsidRPr="00695AB9">
              <w:rPr>
                <w:rStyle w:val="Table"/>
                <w:rFonts w:ascii="Times New Roman" w:hAnsi="Times New Roman"/>
                <w:b/>
                <w:spacing w:val="-14"/>
                <w:sz w:val="28"/>
                <w:szCs w:val="28"/>
              </w:rPr>
              <w:t>Tổng nguồn lực tài chính của nhà thầu (TNL)</w:t>
            </w:r>
          </w:p>
        </w:tc>
        <w:tc>
          <w:tcPr>
            <w:tcW w:w="3086" w:type="dxa"/>
          </w:tcPr>
          <w:p w:rsidR="006C7526" w:rsidRPr="00695AB9" w:rsidRDefault="006C7526" w:rsidP="00A2566F">
            <w:pPr>
              <w:widowControl w:val="0"/>
              <w:rPr>
                <w:rStyle w:val="Table"/>
                <w:rFonts w:ascii="Times New Roman" w:hAnsi="Times New Roman"/>
                <w:spacing w:val="-14"/>
                <w:sz w:val="28"/>
                <w:szCs w:val="28"/>
              </w:rPr>
            </w:pPr>
          </w:p>
        </w:tc>
      </w:tr>
    </w:tbl>
    <w:p w:rsidR="006C7526" w:rsidRPr="00695AB9" w:rsidRDefault="006C7526" w:rsidP="00A2566F">
      <w:pPr>
        <w:pStyle w:val="SectionVHeader"/>
        <w:widowControl w:val="0"/>
        <w:ind w:firstLine="567"/>
        <w:jc w:val="left"/>
        <w:rPr>
          <w:b w:val="0"/>
          <w:spacing w:val="-14"/>
          <w:sz w:val="28"/>
          <w:szCs w:val="28"/>
        </w:rPr>
      </w:pPr>
      <w:r w:rsidRPr="00695AB9">
        <w:rPr>
          <w:b w:val="0"/>
          <w:spacing w:val="-14"/>
          <w:sz w:val="28"/>
          <w:szCs w:val="28"/>
        </w:rPr>
        <w:t>Ghi chú:</w:t>
      </w:r>
    </w:p>
    <w:p w:rsidR="006C7526" w:rsidRPr="00695AB9" w:rsidRDefault="006C7526" w:rsidP="00A2566F">
      <w:pPr>
        <w:pStyle w:val="Technical4"/>
        <w:widowControl w:val="0"/>
        <w:tabs>
          <w:tab w:val="clear" w:pos="-720"/>
        </w:tabs>
        <w:suppressAutoHyphens w:val="0"/>
        <w:ind w:firstLine="567"/>
        <w:jc w:val="both"/>
        <w:rPr>
          <w:rStyle w:val="Table"/>
          <w:rFonts w:ascii="Times New Roman" w:hAnsi="Times New Roman"/>
          <w:b w:val="0"/>
          <w:spacing w:val="-14"/>
          <w:sz w:val="28"/>
          <w:szCs w:val="28"/>
        </w:rPr>
      </w:pPr>
      <w:r w:rsidRPr="00695AB9">
        <w:rPr>
          <w:rFonts w:ascii="Times New Roman" w:hAnsi="Times New Roman"/>
          <w:b w:val="0"/>
          <w:spacing w:val="-14"/>
          <w:sz w:val="28"/>
          <w:szCs w:val="28"/>
        </w:rPr>
        <w:t>(1) Từng nhà thầu hoặc thành viên liên danh phải</w:t>
      </w:r>
      <w:r w:rsidRPr="00695AB9">
        <w:rPr>
          <w:rFonts w:ascii="Times New Roman" w:hAnsi="Times New Roman"/>
          <w:spacing w:val="-14"/>
          <w:sz w:val="28"/>
          <w:szCs w:val="28"/>
        </w:rPr>
        <w:t xml:space="preserve"> </w:t>
      </w:r>
      <w:r w:rsidRPr="00695AB9">
        <w:rPr>
          <w:rStyle w:val="Table"/>
          <w:rFonts w:ascii="Times New Roman" w:hAnsi="Times New Roman"/>
          <w:b w:val="0"/>
          <w:spacing w:val="-14"/>
          <w:sz w:val="28"/>
          <w:szCs w:val="28"/>
        </w:rPr>
        <w:t>cung cấp thông tin về nguồn lực tài chính của mình, kèm theo tài liệu chứng minh.</w:t>
      </w:r>
    </w:p>
    <w:p w:rsidR="006C7526" w:rsidRPr="00695AB9" w:rsidRDefault="006C7526" w:rsidP="00A2566F">
      <w:pPr>
        <w:pStyle w:val="Technical4"/>
        <w:widowControl w:val="0"/>
        <w:tabs>
          <w:tab w:val="clear" w:pos="-720"/>
        </w:tabs>
        <w:suppressAutoHyphens w:val="0"/>
        <w:ind w:firstLine="567"/>
        <w:jc w:val="both"/>
        <w:rPr>
          <w:rStyle w:val="Table"/>
          <w:rFonts w:ascii="Times New Roman" w:hAnsi="Times New Roman"/>
          <w:b w:val="0"/>
          <w:spacing w:val="-14"/>
          <w:sz w:val="28"/>
          <w:szCs w:val="28"/>
        </w:rPr>
      </w:pPr>
      <w:r w:rsidRPr="00695AB9">
        <w:rPr>
          <w:rStyle w:val="Table"/>
          <w:rFonts w:ascii="Times New Roman" w:hAnsi="Times New Roman"/>
          <w:b w:val="0"/>
          <w:spacing w:val="-14"/>
          <w:sz w:val="28"/>
          <w:szCs w:val="28"/>
        </w:rPr>
        <w:t>Nguồn lực tài chính mà nhà thầu dự kiến huy động để thực hiện gói thầu được tính theo công thức sau:</w:t>
      </w:r>
    </w:p>
    <w:p w:rsidR="006C7526" w:rsidRPr="00695AB9" w:rsidRDefault="006C7526" w:rsidP="00A2566F">
      <w:pPr>
        <w:pStyle w:val="Technical4"/>
        <w:widowControl w:val="0"/>
        <w:tabs>
          <w:tab w:val="clear" w:pos="-720"/>
        </w:tabs>
        <w:suppressAutoHyphens w:val="0"/>
        <w:ind w:firstLine="567"/>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NLTC =  TNL – ĐTH</w:t>
      </w:r>
    </w:p>
    <w:p w:rsidR="006C7526" w:rsidRPr="00695AB9" w:rsidRDefault="006C7526" w:rsidP="00A2566F">
      <w:pPr>
        <w:pStyle w:val="Technical4"/>
        <w:widowControl w:val="0"/>
        <w:tabs>
          <w:tab w:val="clear" w:pos="-720"/>
        </w:tabs>
        <w:suppressAutoHyphens w:val="0"/>
        <w:ind w:firstLine="567"/>
        <w:jc w:val="both"/>
        <w:rPr>
          <w:rStyle w:val="Table"/>
          <w:rFonts w:ascii="Times New Roman" w:hAnsi="Times New Roman"/>
          <w:b w:val="0"/>
          <w:spacing w:val="-14"/>
          <w:sz w:val="28"/>
          <w:szCs w:val="28"/>
        </w:rPr>
      </w:pPr>
      <w:r w:rsidRPr="00695AB9">
        <w:rPr>
          <w:rStyle w:val="Table"/>
          <w:rFonts w:ascii="Times New Roman" w:hAnsi="Times New Roman"/>
          <w:b w:val="0"/>
          <w:spacing w:val="-14"/>
          <w:sz w:val="28"/>
          <w:szCs w:val="28"/>
        </w:rPr>
        <w:t>Trong đó:</w:t>
      </w:r>
    </w:p>
    <w:p w:rsidR="006C7526" w:rsidRPr="00695AB9" w:rsidRDefault="006C7526" w:rsidP="00A2566F">
      <w:pPr>
        <w:pStyle w:val="Technical4"/>
        <w:widowControl w:val="0"/>
        <w:tabs>
          <w:tab w:val="clear" w:pos="-720"/>
        </w:tabs>
        <w:suppressAutoHyphens w:val="0"/>
        <w:ind w:firstLine="567"/>
        <w:jc w:val="both"/>
        <w:rPr>
          <w:rStyle w:val="Table"/>
          <w:rFonts w:ascii="Times New Roman" w:hAnsi="Times New Roman"/>
          <w:b w:val="0"/>
          <w:spacing w:val="-14"/>
          <w:sz w:val="28"/>
          <w:szCs w:val="28"/>
        </w:rPr>
      </w:pPr>
      <w:r w:rsidRPr="00695AB9">
        <w:rPr>
          <w:rStyle w:val="Table"/>
          <w:rFonts w:ascii="Times New Roman" w:hAnsi="Times New Roman"/>
          <w:b w:val="0"/>
          <w:spacing w:val="-14"/>
          <w:sz w:val="28"/>
          <w:szCs w:val="28"/>
        </w:rPr>
        <w:t>- NLTC là nguồn lực tài chính mà nhà thầu dự kiến huy động để thực hiện gói thầu;</w:t>
      </w:r>
    </w:p>
    <w:p w:rsidR="006C7526" w:rsidRPr="00695AB9" w:rsidRDefault="006C7526" w:rsidP="00A2566F">
      <w:pPr>
        <w:pStyle w:val="Technical4"/>
        <w:widowControl w:val="0"/>
        <w:tabs>
          <w:tab w:val="clear" w:pos="-720"/>
        </w:tabs>
        <w:suppressAutoHyphens w:val="0"/>
        <w:ind w:firstLine="567"/>
        <w:jc w:val="both"/>
        <w:rPr>
          <w:rStyle w:val="Table"/>
          <w:rFonts w:ascii="Times New Roman" w:hAnsi="Times New Roman"/>
          <w:b w:val="0"/>
          <w:spacing w:val="-14"/>
          <w:sz w:val="28"/>
          <w:szCs w:val="28"/>
        </w:rPr>
      </w:pPr>
      <w:r w:rsidRPr="00695AB9">
        <w:rPr>
          <w:rStyle w:val="Table"/>
          <w:rFonts w:ascii="Times New Roman" w:hAnsi="Times New Roman"/>
          <w:b w:val="0"/>
          <w:spacing w:val="-14"/>
          <w:sz w:val="28"/>
          <w:szCs w:val="28"/>
        </w:rPr>
        <w:t>- TNL là tổng nguồn lực tài chính của nhà thầu (tổng nguồn lực tài chính nêu tại Mẫu này);</w:t>
      </w:r>
    </w:p>
    <w:p w:rsidR="006C7526" w:rsidRPr="00695AB9" w:rsidRDefault="006C7526" w:rsidP="00A2566F">
      <w:pPr>
        <w:pStyle w:val="Technical4"/>
        <w:widowControl w:val="0"/>
        <w:tabs>
          <w:tab w:val="clear" w:pos="-720"/>
        </w:tabs>
        <w:suppressAutoHyphens w:val="0"/>
        <w:ind w:firstLine="567"/>
        <w:jc w:val="both"/>
        <w:rPr>
          <w:rStyle w:val="Table"/>
          <w:rFonts w:ascii="Times New Roman" w:hAnsi="Times New Roman"/>
          <w:b w:val="0"/>
          <w:spacing w:val="-14"/>
          <w:sz w:val="28"/>
          <w:szCs w:val="28"/>
        </w:rPr>
      </w:pPr>
      <w:r w:rsidRPr="00695AB9">
        <w:rPr>
          <w:rStyle w:val="Table"/>
          <w:rFonts w:ascii="Times New Roman" w:hAnsi="Times New Roman"/>
          <w:b w:val="0"/>
          <w:spacing w:val="-14"/>
          <w:sz w:val="28"/>
          <w:szCs w:val="28"/>
        </w:rPr>
        <w:t>- ĐTH là tổng yêu cầu về nguồn lực tài chính hàng tháng cho các hợp đồng đang thực hiện (nêu tại Mẫu số 12).</w:t>
      </w:r>
    </w:p>
    <w:p w:rsidR="006C7526" w:rsidRPr="00695AB9" w:rsidRDefault="006C7526" w:rsidP="00A2566F">
      <w:pPr>
        <w:pStyle w:val="Technical4"/>
        <w:widowControl w:val="0"/>
        <w:tabs>
          <w:tab w:val="clear" w:pos="-720"/>
        </w:tabs>
        <w:suppressAutoHyphens w:val="0"/>
        <w:ind w:firstLine="567"/>
        <w:jc w:val="both"/>
        <w:rPr>
          <w:rStyle w:val="Table"/>
          <w:rFonts w:ascii="Times New Roman" w:hAnsi="Times New Roman"/>
          <w:b w:val="0"/>
          <w:spacing w:val="-14"/>
          <w:sz w:val="28"/>
          <w:szCs w:val="28"/>
        </w:rPr>
      </w:pPr>
      <w:r w:rsidRPr="00695AB9">
        <w:rPr>
          <w:rStyle w:val="Table"/>
          <w:rFonts w:ascii="Times New Roman" w:hAnsi="Times New Roman"/>
          <w:b w:val="0"/>
          <w:spacing w:val="-14"/>
          <w:sz w:val="28"/>
          <w:szCs w:val="28"/>
        </w:rPr>
        <w:t xml:space="preserve">Nhà thầu được đánh giá là đáp ứng yêu cầu về nguồn lực tài chính cho gói thầu nếu có nguồn lực tài chính dự kiến huy động để thực hiện gói thầu (NLTC) tối thiểu bằng giá trị yêu cầu tại tiêu chí đánh giá 3.3 Bảng tiêu chuẩn đánh giá về năng lực tài chính và </w:t>
      </w:r>
      <w:r w:rsidR="004E334B">
        <w:rPr>
          <w:rStyle w:val="Table"/>
          <w:rFonts w:ascii="Times New Roman" w:hAnsi="Times New Roman"/>
          <w:b w:val="0"/>
          <w:spacing w:val="-14"/>
          <w:sz w:val="28"/>
          <w:szCs w:val="28"/>
        </w:rPr>
        <w:t>kinh nghiệm Mục 2.1 Chương III -</w:t>
      </w:r>
      <w:r w:rsidRPr="00695AB9">
        <w:rPr>
          <w:rStyle w:val="Table"/>
          <w:rFonts w:ascii="Times New Roman" w:hAnsi="Times New Roman"/>
          <w:b w:val="0"/>
          <w:spacing w:val="-14"/>
          <w:sz w:val="28"/>
          <w:szCs w:val="28"/>
        </w:rPr>
        <w:t xml:space="preserve"> Tiêu chuẩn đánh giá HSDT.</w:t>
      </w:r>
    </w:p>
    <w:p w:rsidR="006C7526" w:rsidRPr="00695AB9" w:rsidRDefault="006C7526" w:rsidP="00A2566F">
      <w:pPr>
        <w:pStyle w:val="Technical4"/>
        <w:widowControl w:val="0"/>
        <w:tabs>
          <w:tab w:val="clear" w:pos="-720"/>
        </w:tabs>
        <w:suppressAutoHyphens w:val="0"/>
        <w:ind w:firstLine="567"/>
        <w:jc w:val="both"/>
        <w:rPr>
          <w:rStyle w:val="Table"/>
          <w:rFonts w:ascii="Times New Roman" w:hAnsi="Times New Roman"/>
          <w:b w:val="0"/>
          <w:spacing w:val="-14"/>
          <w:sz w:val="28"/>
          <w:szCs w:val="28"/>
        </w:rPr>
      </w:pPr>
      <w:r w:rsidRPr="00695AB9">
        <w:rPr>
          <w:rStyle w:val="Table"/>
          <w:rFonts w:ascii="Times New Roman" w:hAnsi="Times New Roman"/>
          <w:b w:val="0"/>
          <w:spacing w:val="-14"/>
          <w:sz w:val="28"/>
          <w:szCs w:val="28"/>
        </w:rPr>
        <w:t xml:space="preserve">Trường hợp trong HSDT, nhà thầu có nộp kèm theo bản cam kết tín dụng của tổ chức tín dụng hoạt động hợp pháp tại Việt Nam, trong đó cam kết sẽ cung cấp tín dụng cho nhà thầu để thực hiện gói đang xét với hạn mức tối thiểu bằng giá trị yêu cầu tại tiêu chí đánh giá 3.3 Bảng tiêu chuẩn đánh giá về năng lực tài chính và kinh nghiệm Mục 2.1 Chương III – Tiêu chuẩn đánh giá HSDT trong suốt thời gian thực hiện hợp đồng thì nhà thầu được đánh giá là đáp ứng yêu cầu về nguồn lực tài chính cho gói thầu và không phải kê khai thông tin theo quy định Mẫu này và Mẫu số 12. </w:t>
      </w:r>
    </w:p>
    <w:p w:rsidR="006C7526" w:rsidRPr="00695AB9" w:rsidRDefault="006C7526" w:rsidP="00A2566F">
      <w:pPr>
        <w:pStyle w:val="Technical4"/>
        <w:widowControl w:val="0"/>
        <w:tabs>
          <w:tab w:val="clear" w:pos="-720"/>
        </w:tabs>
        <w:suppressAutoHyphens w:val="0"/>
        <w:ind w:firstLine="567"/>
        <w:jc w:val="both"/>
        <w:rPr>
          <w:rFonts w:ascii="Times New Roman" w:hAnsi="Times New Roman"/>
          <w:iCs/>
          <w:spacing w:val="-14"/>
          <w:sz w:val="28"/>
          <w:szCs w:val="28"/>
        </w:rPr>
      </w:pPr>
      <w:r w:rsidRPr="00695AB9">
        <w:rPr>
          <w:rFonts w:ascii="Times New Roman" w:hAnsi="Times New Roman"/>
          <w:b w:val="0"/>
          <w:spacing w:val="-14"/>
          <w:sz w:val="28"/>
          <w:szCs w:val="28"/>
        </w:rPr>
        <w:t>(2) Tài sản có khả năng thanh khoản cao là tiền mặt và tương đương tiền mặt, các công cụ tài chính ngắn hạn, các chứng khoán sẵn sàng để bán, chứng khoán dễ bán, các khoản phải thu thương mại, các khoản phải thu tài chính ngắn hạn và các tài sản khác mà có thể chuyển đổi thành tiền mặt trong vòng một năm.</w:t>
      </w:r>
    </w:p>
    <w:p w:rsidR="006C7526" w:rsidRPr="00695AB9" w:rsidRDefault="006C7526" w:rsidP="00A2566F">
      <w:pPr>
        <w:pStyle w:val="Technical4"/>
        <w:widowControl w:val="0"/>
        <w:tabs>
          <w:tab w:val="clear" w:pos="-720"/>
        </w:tabs>
        <w:suppressAutoHyphens w:val="0"/>
        <w:ind w:firstLine="567"/>
        <w:jc w:val="right"/>
        <w:rPr>
          <w:rStyle w:val="Table"/>
          <w:rFonts w:ascii="Times New Roman" w:hAnsi="Times New Roman"/>
          <w:spacing w:val="-14"/>
          <w:sz w:val="28"/>
          <w:szCs w:val="28"/>
        </w:rPr>
      </w:pPr>
      <w:r w:rsidRPr="00695AB9">
        <w:rPr>
          <w:rStyle w:val="Table"/>
          <w:rFonts w:ascii="Times New Roman" w:hAnsi="Times New Roman"/>
          <w:spacing w:val="-14"/>
          <w:sz w:val="28"/>
          <w:szCs w:val="28"/>
        </w:rPr>
        <w:lastRenderedPageBreak/>
        <w:t>Mẫu số 12</w:t>
      </w:r>
    </w:p>
    <w:p w:rsidR="006C7526" w:rsidRPr="00695AB9" w:rsidRDefault="006C7526" w:rsidP="00A2566F">
      <w:pPr>
        <w:pStyle w:val="Technical4"/>
        <w:widowControl w:val="0"/>
        <w:tabs>
          <w:tab w:val="clear" w:pos="-720"/>
        </w:tabs>
        <w:suppressAutoHyphens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 xml:space="preserve">NGUỒN LỰC TÀI CHÍNH HÀNG THÁNG </w:t>
      </w:r>
    </w:p>
    <w:p w:rsidR="006C7526" w:rsidRPr="00695AB9" w:rsidRDefault="006C7526" w:rsidP="00A2566F">
      <w:pPr>
        <w:pStyle w:val="Technical4"/>
        <w:widowControl w:val="0"/>
        <w:tabs>
          <w:tab w:val="clear" w:pos="-720"/>
        </w:tabs>
        <w:suppressAutoHyphens w:val="0"/>
        <w:jc w:val="center"/>
        <w:rPr>
          <w:rStyle w:val="Table"/>
          <w:rFonts w:ascii="Times New Roman" w:hAnsi="Times New Roman"/>
          <w:spacing w:val="-14"/>
          <w:sz w:val="28"/>
          <w:szCs w:val="28"/>
          <w:vertAlign w:val="superscript"/>
        </w:rPr>
      </w:pPr>
      <w:r w:rsidRPr="00695AB9">
        <w:rPr>
          <w:rStyle w:val="Table"/>
          <w:rFonts w:ascii="Times New Roman" w:hAnsi="Times New Roman"/>
          <w:spacing w:val="-14"/>
          <w:sz w:val="28"/>
          <w:szCs w:val="28"/>
        </w:rPr>
        <w:t>CHO CÁC HỢP ĐỒNG ĐANG THỰC HIỆN</w:t>
      </w:r>
      <w:r w:rsidRPr="00695AB9">
        <w:rPr>
          <w:rStyle w:val="Table"/>
          <w:rFonts w:ascii="Times New Roman" w:hAnsi="Times New Roman"/>
          <w:spacing w:val="-14"/>
          <w:sz w:val="28"/>
          <w:szCs w:val="28"/>
          <w:vertAlign w:val="superscript"/>
        </w:rPr>
        <w:t>(1)</w:t>
      </w:r>
    </w:p>
    <w:p w:rsidR="006C7526" w:rsidRPr="00695AB9" w:rsidRDefault="006C7526" w:rsidP="00A2566F">
      <w:pPr>
        <w:pStyle w:val="Technical4"/>
        <w:widowControl w:val="0"/>
        <w:tabs>
          <w:tab w:val="clear" w:pos="-720"/>
        </w:tabs>
        <w:suppressAutoHyphens w:val="0"/>
        <w:ind w:firstLine="567"/>
        <w:jc w:val="center"/>
        <w:rPr>
          <w:rStyle w:val="Table"/>
          <w:rFonts w:ascii="Times New Roman" w:hAnsi="Times New Roman"/>
          <w:spacing w:val="-14"/>
          <w:sz w:val="28"/>
          <w:szCs w:val="28"/>
          <w:vertAlign w:val="superscript"/>
        </w:rPr>
      </w:pPr>
    </w:p>
    <w:tbl>
      <w:tblPr>
        <w:tblpPr w:leftFromText="180" w:rightFromText="180" w:vertAnchor="text" w:tblpXSpec="center" w:tblpY="1"/>
        <w:tblOverlap w:val="never"/>
        <w:tblW w:w="9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639"/>
        <w:gridCol w:w="1134"/>
        <w:gridCol w:w="1701"/>
        <w:gridCol w:w="1440"/>
        <w:gridCol w:w="1350"/>
        <w:gridCol w:w="1170"/>
        <w:gridCol w:w="2014"/>
      </w:tblGrid>
      <w:tr w:rsidR="006C7526" w:rsidRPr="00695AB9" w:rsidTr="00AF3402">
        <w:trPr>
          <w:cantSplit/>
        </w:trPr>
        <w:tc>
          <w:tcPr>
            <w:tcW w:w="639" w:type="dxa"/>
            <w:vAlign w:val="center"/>
          </w:tcPr>
          <w:p w:rsidR="006C7526" w:rsidRPr="00695AB9" w:rsidRDefault="006C7526" w:rsidP="00A2566F">
            <w:pPr>
              <w:widowControl w:val="0"/>
              <w:jc w:val="center"/>
              <w:rPr>
                <w:rStyle w:val="Table"/>
                <w:rFonts w:ascii="Times New Roman" w:hAnsi="Times New Roman"/>
                <w:b/>
                <w:spacing w:val="-14"/>
                <w:sz w:val="28"/>
                <w:szCs w:val="28"/>
              </w:rPr>
            </w:pPr>
            <w:r w:rsidRPr="00695AB9">
              <w:rPr>
                <w:rStyle w:val="Table"/>
                <w:rFonts w:ascii="Times New Roman" w:hAnsi="Times New Roman"/>
                <w:b/>
                <w:spacing w:val="-14"/>
                <w:sz w:val="28"/>
                <w:szCs w:val="28"/>
              </w:rPr>
              <w:t>TT</w:t>
            </w:r>
          </w:p>
        </w:tc>
        <w:tc>
          <w:tcPr>
            <w:tcW w:w="1134" w:type="dxa"/>
            <w:vAlign w:val="center"/>
          </w:tcPr>
          <w:p w:rsidR="006C7526" w:rsidRPr="00695AB9" w:rsidRDefault="006C7526" w:rsidP="00A2566F">
            <w:pPr>
              <w:widowControl w:val="0"/>
              <w:jc w:val="center"/>
              <w:rPr>
                <w:rStyle w:val="Table"/>
                <w:rFonts w:ascii="Times New Roman" w:hAnsi="Times New Roman"/>
                <w:b/>
                <w:spacing w:val="-14"/>
                <w:sz w:val="28"/>
                <w:szCs w:val="28"/>
              </w:rPr>
            </w:pPr>
            <w:r w:rsidRPr="00695AB9">
              <w:rPr>
                <w:rStyle w:val="Table"/>
                <w:rFonts w:ascii="Times New Roman" w:hAnsi="Times New Roman"/>
                <w:b/>
                <w:spacing w:val="-14"/>
                <w:sz w:val="28"/>
                <w:szCs w:val="28"/>
              </w:rPr>
              <w:t>Tên hợp đồng</w:t>
            </w:r>
          </w:p>
        </w:tc>
        <w:tc>
          <w:tcPr>
            <w:tcW w:w="1701" w:type="dxa"/>
            <w:vAlign w:val="center"/>
          </w:tcPr>
          <w:p w:rsidR="006C7526" w:rsidRPr="00695AB9" w:rsidRDefault="006C7526" w:rsidP="00A2566F">
            <w:pPr>
              <w:widowControl w:val="0"/>
              <w:jc w:val="center"/>
              <w:rPr>
                <w:rStyle w:val="Table"/>
                <w:rFonts w:ascii="Times New Roman" w:hAnsi="Times New Roman"/>
                <w:b/>
                <w:bCs/>
                <w:spacing w:val="-14"/>
                <w:sz w:val="28"/>
                <w:szCs w:val="28"/>
              </w:rPr>
            </w:pPr>
            <w:r w:rsidRPr="00695AB9">
              <w:rPr>
                <w:rStyle w:val="Table"/>
                <w:rFonts w:ascii="Times New Roman" w:hAnsi="Times New Roman"/>
                <w:b/>
                <w:spacing w:val="-14"/>
                <w:sz w:val="28"/>
                <w:szCs w:val="28"/>
              </w:rPr>
              <w:t>Người liên hệ của Chủ đầu tư (địa chỉ, điện thoại, fax)</w:t>
            </w:r>
          </w:p>
        </w:tc>
        <w:tc>
          <w:tcPr>
            <w:tcW w:w="1440" w:type="dxa"/>
            <w:vAlign w:val="center"/>
          </w:tcPr>
          <w:p w:rsidR="006C7526" w:rsidRPr="00695AB9" w:rsidRDefault="006C7526" w:rsidP="00A2566F">
            <w:pPr>
              <w:widowControl w:val="0"/>
              <w:jc w:val="center"/>
              <w:rPr>
                <w:rStyle w:val="Table"/>
                <w:rFonts w:ascii="Times New Roman" w:hAnsi="Times New Roman"/>
                <w:b/>
                <w:bCs/>
                <w:spacing w:val="-14"/>
                <w:sz w:val="28"/>
                <w:szCs w:val="28"/>
              </w:rPr>
            </w:pPr>
            <w:r w:rsidRPr="00695AB9">
              <w:rPr>
                <w:rStyle w:val="Table"/>
                <w:rFonts w:ascii="Times New Roman" w:hAnsi="Times New Roman"/>
                <w:b/>
                <w:spacing w:val="-14"/>
                <w:sz w:val="28"/>
                <w:szCs w:val="28"/>
              </w:rPr>
              <w:t>Ngày hoàn thành hợp đồng</w:t>
            </w:r>
          </w:p>
        </w:tc>
        <w:tc>
          <w:tcPr>
            <w:tcW w:w="1350" w:type="dxa"/>
            <w:vAlign w:val="center"/>
          </w:tcPr>
          <w:p w:rsidR="006C7526" w:rsidRPr="00695AB9" w:rsidRDefault="006C7526" w:rsidP="00A2566F">
            <w:pPr>
              <w:widowControl w:val="0"/>
              <w:jc w:val="center"/>
              <w:rPr>
                <w:rStyle w:val="Table"/>
                <w:rFonts w:ascii="Times New Roman" w:hAnsi="Times New Roman"/>
                <w:b/>
                <w:bCs/>
                <w:spacing w:val="-14"/>
                <w:sz w:val="28"/>
                <w:szCs w:val="28"/>
                <w:vertAlign w:val="superscript"/>
              </w:rPr>
            </w:pPr>
            <w:r w:rsidRPr="00695AB9">
              <w:rPr>
                <w:rStyle w:val="Table"/>
                <w:rFonts w:ascii="Times New Roman" w:hAnsi="Times New Roman"/>
                <w:b/>
                <w:spacing w:val="-14"/>
                <w:sz w:val="28"/>
                <w:szCs w:val="28"/>
              </w:rPr>
              <w:t>Thời hạn còn lại của hợp đồng tính bằng tháng (A)</w:t>
            </w:r>
            <w:r w:rsidRPr="00695AB9">
              <w:rPr>
                <w:rStyle w:val="Table"/>
                <w:rFonts w:ascii="Times New Roman" w:hAnsi="Times New Roman"/>
                <w:b/>
                <w:spacing w:val="-14"/>
                <w:sz w:val="28"/>
                <w:szCs w:val="28"/>
                <w:vertAlign w:val="superscript"/>
              </w:rPr>
              <w:t>(2)</w:t>
            </w:r>
          </w:p>
          <w:p w:rsidR="006C7526" w:rsidRPr="00695AB9" w:rsidRDefault="006C7526" w:rsidP="00A2566F">
            <w:pPr>
              <w:widowControl w:val="0"/>
              <w:jc w:val="center"/>
              <w:rPr>
                <w:rStyle w:val="Table"/>
                <w:rFonts w:ascii="Times New Roman" w:hAnsi="Times New Roman"/>
                <w:b/>
                <w:bCs/>
                <w:spacing w:val="-14"/>
                <w:sz w:val="28"/>
                <w:szCs w:val="28"/>
              </w:rPr>
            </w:pPr>
          </w:p>
        </w:tc>
        <w:tc>
          <w:tcPr>
            <w:tcW w:w="1170" w:type="dxa"/>
            <w:vAlign w:val="center"/>
          </w:tcPr>
          <w:p w:rsidR="006C7526" w:rsidRPr="00695AB9" w:rsidRDefault="006C7526" w:rsidP="00A2566F">
            <w:pPr>
              <w:widowControl w:val="0"/>
              <w:jc w:val="center"/>
              <w:rPr>
                <w:rStyle w:val="Table"/>
                <w:rFonts w:ascii="Times New Roman" w:hAnsi="Times New Roman"/>
                <w:b/>
                <w:bCs/>
                <w:spacing w:val="-14"/>
                <w:sz w:val="28"/>
                <w:szCs w:val="28"/>
              </w:rPr>
            </w:pPr>
            <w:r w:rsidRPr="00695AB9">
              <w:rPr>
                <w:rStyle w:val="Table"/>
                <w:rFonts w:ascii="Times New Roman" w:hAnsi="Times New Roman"/>
                <w:b/>
                <w:spacing w:val="-14"/>
                <w:sz w:val="28"/>
                <w:szCs w:val="28"/>
              </w:rPr>
              <w:t>Giá trị hợp đồng chưa thanh toán, bao gồm cả thuế</w:t>
            </w:r>
          </w:p>
          <w:p w:rsidR="006C7526" w:rsidRPr="00695AB9" w:rsidRDefault="006C7526" w:rsidP="00A2566F">
            <w:pPr>
              <w:widowControl w:val="0"/>
              <w:jc w:val="center"/>
              <w:rPr>
                <w:rStyle w:val="Table"/>
                <w:rFonts w:ascii="Times New Roman" w:hAnsi="Times New Roman"/>
                <w:b/>
                <w:bCs/>
                <w:spacing w:val="-14"/>
                <w:sz w:val="28"/>
                <w:szCs w:val="28"/>
              </w:rPr>
            </w:pPr>
            <w:r w:rsidRPr="00695AB9">
              <w:rPr>
                <w:rStyle w:val="Table"/>
                <w:rFonts w:ascii="Times New Roman" w:hAnsi="Times New Roman"/>
                <w:b/>
                <w:spacing w:val="-14"/>
                <w:sz w:val="28"/>
                <w:szCs w:val="28"/>
              </w:rPr>
              <w:t>(B)</w:t>
            </w:r>
            <w:r w:rsidRPr="00695AB9">
              <w:rPr>
                <w:rStyle w:val="Table"/>
                <w:rFonts w:ascii="Times New Roman" w:hAnsi="Times New Roman"/>
                <w:b/>
                <w:spacing w:val="-14"/>
                <w:sz w:val="28"/>
                <w:szCs w:val="28"/>
                <w:vertAlign w:val="superscript"/>
              </w:rPr>
              <w:t>(3)</w:t>
            </w:r>
          </w:p>
        </w:tc>
        <w:tc>
          <w:tcPr>
            <w:tcW w:w="2014" w:type="dxa"/>
            <w:vAlign w:val="center"/>
          </w:tcPr>
          <w:p w:rsidR="006C7526" w:rsidRPr="00695AB9" w:rsidRDefault="006C7526" w:rsidP="00A2566F">
            <w:pPr>
              <w:widowControl w:val="0"/>
              <w:jc w:val="center"/>
              <w:rPr>
                <w:rStyle w:val="Table"/>
                <w:rFonts w:ascii="Times New Roman" w:hAnsi="Times New Roman"/>
                <w:b/>
                <w:bCs/>
                <w:spacing w:val="-14"/>
                <w:sz w:val="28"/>
                <w:szCs w:val="28"/>
              </w:rPr>
            </w:pPr>
            <w:r w:rsidRPr="00695AB9">
              <w:rPr>
                <w:rStyle w:val="Table"/>
                <w:rFonts w:ascii="Times New Roman" w:hAnsi="Times New Roman"/>
                <w:b/>
                <w:spacing w:val="-14"/>
                <w:sz w:val="28"/>
                <w:szCs w:val="28"/>
              </w:rPr>
              <w:t>Yêu cầu về nguồn lực tài chính hàng tháng</w:t>
            </w:r>
          </w:p>
          <w:p w:rsidR="006C7526" w:rsidRPr="00695AB9" w:rsidRDefault="006C7526" w:rsidP="00A2566F">
            <w:pPr>
              <w:widowControl w:val="0"/>
              <w:jc w:val="center"/>
              <w:rPr>
                <w:rStyle w:val="Table"/>
                <w:rFonts w:ascii="Times New Roman" w:hAnsi="Times New Roman"/>
                <w:b/>
                <w:bCs/>
                <w:spacing w:val="-14"/>
                <w:sz w:val="28"/>
                <w:szCs w:val="28"/>
              </w:rPr>
            </w:pPr>
            <w:r w:rsidRPr="00695AB9">
              <w:rPr>
                <w:rStyle w:val="Table"/>
                <w:rFonts w:ascii="Times New Roman" w:hAnsi="Times New Roman"/>
                <w:b/>
                <w:spacing w:val="-14"/>
                <w:sz w:val="28"/>
                <w:szCs w:val="28"/>
              </w:rPr>
              <w:t>(B/A)</w:t>
            </w:r>
          </w:p>
          <w:p w:rsidR="006C7526" w:rsidRPr="00695AB9" w:rsidRDefault="006C7526" w:rsidP="00A2566F">
            <w:pPr>
              <w:widowControl w:val="0"/>
              <w:jc w:val="center"/>
              <w:rPr>
                <w:rStyle w:val="Table"/>
                <w:rFonts w:ascii="Times New Roman" w:hAnsi="Times New Roman"/>
                <w:b/>
                <w:bCs/>
                <w:spacing w:val="-14"/>
                <w:sz w:val="28"/>
                <w:szCs w:val="28"/>
              </w:rPr>
            </w:pPr>
          </w:p>
        </w:tc>
      </w:tr>
      <w:tr w:rsidR="006C7526" w:rsidRPr="00695AB9" w:rsidTr="00AF3402">
        <w:trPr>
          <w:cantSplit/>
        </w:trPr>
        <w:tc>
          <w:tcPr>
            <w:tcW w:w="639" w:type="dxa"/>
          </w:tcPr>
          <w:p w:rsidR="006C7526" w:rsidRPr="00695AB9" w:rsidRDefault="006C7526" w:rsidP="00A2566F">
            <w:pPr>
              <w:widowControl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1</w:t>
            </w:r>
          </w:p>
        </w:tc>
        <w:tc>
          <w:tcPr>
            <w:tcW w:w="1134" w:type="dxa"/>
            <w:vAlign w:val="center"/>
          </w:tcPr>
          <w:p w:rsidR="006C7526" w:rsidRPr="00695AB9" w:rsidRDefault="006C7526" w:rsidP="00A2566F">
            <w:pPr>
              <w:widowControl w:val="0"/>
              <w:rPr>
                <w:rStyle w:val="Table"/>
                <w:rFonts w:ascii="Times New Roman" w:hAnsi="Times New Roman"/>
                <w:spacing w:val="-14"/>
                <w:sz w:val="28"/>
                <w:szCs w:val="28"/>
              </w:rPr>
            </w:pPr>
          </w:p>
        </w:tc>
        <w:tc>
          <w:tcPr>
            <w:tcW w:w="1701" w:type="dxa"/>
          </w:tcPr>
          <w:p w:rsidR="006C7526" w:rsidRPr="00695AB9" w:rsidRDefault="006C7526" w:rsidP="00A2566F">
            <w:pPr>
              <w:widowControl w:val="0"/>
              <w:rPr>
                <w:rStyle w:val="Table"/>
                <w:rFonts w:ascii="Times New Roman" w:hAnsi="Times New Roman"/>
                <w:spacing w:val="-14"/>
                <w:sz w:val="28"/>
                <w:szCs w:val="28"/>
              </w:rPr>
            </w:pPr>
          </w:p>
        </w:tc>
        <w:tc>
          <w:tcPr>
            <w:tcW w:w="1440" w:type="dxa"/>
          </w:tcPr>
          <w:p w:rsidR="006C7526" w:rsidRPr="00695AB9" w:rsidRDefault="006C7526" w:rsidP="00A2566F">
            <w:pPr>
              <w:widowControl w:val="0"/>
              <w:rPr>
                <w:rStyle w:val="Table"/>
                <w:rFonts w:ascii="Times New Roman" w:hAnsi="Times New Roman"/>
                <w:spacing w:val="-14"/>
                <w:sz w:val="28"/>
                <w:szCs w:val="28"/>
              </w:rPr>
            </w:pPr>
          </w:p>
        </w:tc>
        <w:tc>
          <w:tcPr>
            <w:tcW w:w="1350" w:type="dxa"/>
          </w:tcPr>
          <w:p w:rsidR="006C7526" w:rsidRPr="00695AB9" w:rsidRDefault="006C7526" w:rsidP="00A2566F">
            <w:pPr>
              <w:widowControl w:val="0"/>
              <w:rPr>
                <w:rStyle w:val="Table"/>
                <w:rFonts w:ascii="Times New Roman" w:hAnsi="Times New Roman"/>
                <w:spacing w:val="-14"/>
                <w:sz w:val="28"/>
                <w:szCs w:val="28"/>
              </w:rPr>
            </w:pPr>
          </w:p>
        </w:tc>
        <w:tc>
          <w:tcPr>
            <w:tcW w:w="1170" w:type="dxa"/>
          </w:tcPr>
          <w:p w:rsidR="006C7526" w:rsidRPr="00695AB9" w:rsidRDefault="006C7526" w:rsidP="00A2566F">
            <w:pPr>
              <w:widowControl w:val="0"/>
              <w:rPr>
                <w:rStyle w:val="Table"/>
                <w:rFonts w:ascii="Times New Roman" w:hAnsi="Times New Roman"/>
                <w:spacing w:val="-14"/>
                <w:sz w:val="28"/>
                <w:szCs w:val="28"/>
              </w:rPr>
            </w:pPr>
          </w:p>
        </w:tc>
        <w:tc>
          <w:tcPr>
            <w:tcW w:w="2014" w:type="dxa"/>
          </w:tcPr>
          <w:p w:rsidR="006C7526" w:rsidRPr="00695AB9" w:rsidRDefault="006C7526" w:rsidP="00A2566F">
            <w:pPr>
              <w:widowControl w:val="0"/>
              <w:rPr>
                <w:rStyle w:val="Table"/>
                <w:rFonts w:ascii="Times New Roman" w:hAnsi="Times New Roman"/>
                <w:spacing w:val="-14"/>
                <w:sz w:val="28"/>
                <w:szCs w:val="28"/>
              </w:rPr>
            </w:pPr>
          </w:p>
        </w:tc>
      </w:tr>
      <w:tr w:rsidR="006C7526" w:rsidRPr="00695AB9" w:rsidTr="00AF3402">
        <w:trPr>
          <w:cantSplit/>
        </w:trPr>
        <w:tc>
          <w:tcPr>
            <w:tcW w:w="639" w:type="dxa"/>
          </w:tcPr>
          <w:p w:rsidR="006C7526" w:rsidRPr="00695AB9" w:rsidRDefault="006C7526" w:rsidP="00A2566F">
            <w:pPr>
              <w:widowControl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2</w:t>
            </w:r>
          </w:p>
        </w:tc>
        <w:tc>
          <w:tcPr>
            <w:tcW w:w="1134" w:type="dxa"/>
            <w:vAlign w:val="center"/>
          </w:tcPr>
          <w:p w:rsidR="006C7526" w:rsidRPr="00695AB9" w:rsidRDefault="006C7526" w:rsidP="00A2566F">
            <w:pPr>
              <w:widowControl w:val="0"/>
              <w:rPr>
                <w:rStyle w:val="Table"/>
                <w:rFonts w:ascii="Times New Roman" w:hAnsi="Times New Roman"/>
                <w:spacing w:val="-14"/>
                <w:sz w:val="28"/>
                <w:szCs w:val="28"/>
              </w:rPr>
            </w:pPr>
          </w:p>
        </w:tc>
        <w:tc>
          <w:tcPr>
            <w:tcW w:w="1701" w:type="dxa"/>
          </w:tcPr>
          <w:p w:rsidR="006C7526" w:rsidRPr="00695AB9" w:rsidRDefault="006C7526" w:rsidP="00A2566F">
            <w:pPr>
              <w:widowControl w:val="0"/>
              <w:rPr>
                <w:rStyle w:val="Table"/>
                <w:rFonts w:ascii="Times New Roman" w:hAnsi="Times New Roman"/>
                <w:spacing w:val="-14"/>
                <w:sz w:val="28"/>
                <w:szCs w:val="28"/>
              </w:rPr>
            </w:pPr>
          </w:p>
        </w:tc>
        <w:tc>
          <w:tcPr>
            <w:tcW w:w="1440" w:type="dxa"/>
          </w:tcPr>
          <w:p w:rsidR="006C7526" w:rsidRPr="00695AB9" w:rsidRDefault="006C7526" w:rsidP="00A2566F">
            <w:pPr>
              <w:widowControl w:val="0"/>
              <w:rPr>
                <w:rStyle w:val="Table"/>
                <w:rFonts w:ascii="Times New Roman" w:hAnsi="Times New Roman"/>
                <w:spacing w:val="-14"/>
                <w:sz w:val="28"/>
                <w:szCs w:val="28"/>
              </w:rPr>
            </w:pPr>
          </w:p>
        </w:tc>
        <w:tc>
          <w:tcPr>
            <w:tcW w:w="1350" w:type="dxa"/>
          </w:tcPr>
          <w:p w:rsidR="006C7526" w:rsidRPr="00695AB9" w:rsidRDefault="006C7526" w:rsidP="00A2566F">
            <w:pPr>
              <w:widowControl w:val="0"/>
              <w:rPr>
                <w:rStyle w:val="Table"/>
                <w:rFonts w:ascii="Times New Roman" w:hAnsi="Times New Roman"/>
                <w:spacing w:val="-14"/>
                <w:sz w:val="28"/>
                <w:szCs w:val="28"/>
              </w:rPr>
            </w:pPr>
          </w:p>
        </w:tc>
        <w:tc>
          <w:tcPr>
            <w:tcW w:w="1170" w:type="dxa"/>
          </w:tcPr>
          <w:p w:rsidR="006C7526" w:rsidRPr="00695AB9" w:rsidRDefault="006C7526" w:rsidP="00A2566F">
            <w:pPr>
              <w:widowControl w:val="0"/>
              <w:rPr>
                <w:rStyle w:val="Table"/>
                <w:rFonts w:ascii="Times New Roman" w:hAnsi="Times New Roman"/>
                <w:spacing w:val="-14"/>
                <w:sz w:val="28"/>
                <w:szCs w:val="28"/>
              </w:rPr>
            </w:pPr>
          </w:p>
        </w:tc>
        <w:tc>
          <w:tcPr>
            <w:tcW w:w="2014" w:type="dxa"/>
          </w:tcPr>
          <w:p w:rsidR="006C7526" w:rsidRPr="00695AB9" w:rsidRDefault="006C7526" w:rsidP="00A2566F">
            <w:pPr>
              <w:widowControl w:val="0"/>
              <w:rPr>
                <w:rStyle w:val="Table"/>
                <w:rFonts w:ascii="Times New Roman" w:hAnsi="Times New Roman"/>
                <w:spacing w:val="-14"/>
                <w:sz w:val="28"/>
                <w:szCs w:val="28"/>
              </w:rPr>
            </w:pPr>
          </w:p>
        </w:tc>
      </w:tr>
      <w:tr w:rsidR="006C7526" w:rsidRPr="00695AB9" w:rsidTr="00AF3402">
        <w:trPr>
          <w:cantSplit/>
        </w:trPr>
        <w:tc>
          <w:tcPr>
            <w:tcW w:w="639" w:type="dxa"/>
          </w:tcPr>
          <w:p w:rsidR="006C7526" w:rsidRPr="00695AB9" w:rsidRDefault="006C7526" w:rsidP="00A2566F">
            <w:pPr>
              <w:widowControl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3</w:t>
            </w:r>
          </w:p>
        </w:tc>
        <w:tc>
          <w:tcPr>
            <w:tcW w:w="1134" w:type="dxa"/>
            <w:vAlign w:val="center"/>
          </w:tcPr>
          <w:p w:rsidR="006C7526" w:rsidRPr="00695AB9" w:rsidRDefault="006C7526" w:rsidP="00A2566F">
            <w:pPr>
              <w:widowControl w:val="0"/>
              <w:rPr>
                <w:rStyle w:val="Table"/>
                <w:rFonts w:ascii="Times New Roman" w:hAnsi="Times New Roman"/>
                <w:spacing w:val="-14"/>
                <w:sz w:val="28"/>
                <w:szCs w:val="28"/>
              </w:rPr>
            </w:pPr>
          </w:p>
        </w:tc>
        <w:tc>
          <w:tcPr>
            <w:tcW w:w="1701" w:type="dxa"/>
          </w:tcPr>
          <w:p w:rsidR="006C7526" w:rsidRPr="00695AB9" w:rsidRDefault="006C7526" w:rsidP="00A2566F">
            <w:pPr>
              <w:widowControl w:val="0"/>
              <w:rPr>
                <w:rStyle w:val="Table"/>
                <w:rFonts w:ascii="Times New Roman" w:hAnsi="Times New Roman"/>
                <w:spacing w:val="-14"/>
                <w:sz w:val="28"/>
                <w:szCs w:val="28"/>
              </w:rPr>
            </w:pPr>
          </w:p>
        </w:tc>
        <w:tc>
          <w:tcPr>
            <w:tcW w:w="1440" w:type="dxa"/>
          </w:tcPr>
          <w:p w:rsidR="006C7526" w:rsidRPr="00695AB9" w:rsidRDefault="006C7526" w:rsidP="00A2566F">
            <w:pPr>
              <w:widowControl w:val="0"/>
              <w:rPr>
                <w:rStyle w:val="Table"/>
                <w:rFonts w:ascii="Times New Roman" w:hAnsi="Times New Roman"/>
                <w:spacing w:val="-14"/>
                <w:sz w:val="28"/>
                <w:szCs w:val="28"/>
              </w:rPr>
            </w:pPr>
          </w:p>
        </w:tc>
        <w:tc>
          <w:tcPr>
            <w:tcW w:w="1350" w:type="dxa"/>
          </w:tcPr>
          <w:p w:rsidR="006C7526" w:rsidRPr="00695AB9" w:rsidRDefault="006C7526" w:rsidP="00A2566F">
            <w:pPr>
              <w:widowControl w:val="0"/>
              <w:rPr>
                <w:rStyle w:val="Table"/>
                <w:rFonts w:ascii="Times New Roman" w:hAnsi="Times New Roman"/>
                <w:spacing w:val="-14"/>
                <w:sz w:val="28"/>
                <w:szCs w:val="28"/>
              </w:rPr>
            </w:pPr>
          </w:p>
        </w:tc>
        <w:tc>
          <w:tcPr>
            <w:tcW w:w="1170" w:type="dxa"/>
          </w:tcPr>
          <w:p w:rsidR="006C7526" w:rsidRPr="00695AB9" w:rsidRDefault="006C7526" w:rsidP="00A2566F">
            <w:pPr>
              <w:widowControl w:val="0"/>
              <w:rPr>
                <w:rStyle w:val="Table"/>
                <w:rFonts w:ascii="Times New Roman" w:hAnsi="Times New Roman"/>
                <w:spacing w:val="-14"/>
                <w:sz w:val="28"/>
                <w:szCs w:val="28"/>
              </w:rPr>
            </w:pPr>
          </w:p>
        </w:tc>
        <w:tc>
          <w:tcPr>
            <w:tcW w:w="2014" w:type="dxa"/>
          </w:tcPr>
          <w:p w:rsidR="006C7526" w:rsidRPr="00695AB9" w:rsidRDefault="006C7526" w:rsidP="00A2566F">
            <w:pPr>
              <w:widowControl w:val="0"/>
              <w:rPr>
                <w:rStyle w:val="Table"/>
                <w:rFonts w:ascii="Times New Roman" w:hAnsi="Times New Roman"/>
                <w:spacing w:val="-14"/>
                <w:sz w:val="28"/>
                <w:szCs w:val="28"/>
              </w:rPr>
            </w:pPr>
          </w:p>
        </w:tc>
      </w:tr>
      <w:tr w:rsidR="006C7526" w:rsidRPr="00695AB9" w:rsidTr="00AF3402">
        <w:trPr>
          <w:cantSplit/>
        </w:trPr>
        <w:tc>
          <w:tcPr>
            <w:tcW w:w="639" w:type="dxa"/>
          </w:tcPr>
          <w:p w:rsidR="006C7526" w:rsidRPr="00695AB9" w:rsidRDefault="006C7526" w:rsidP="00A2566F">
            <w:pPr>
              <w:widowControl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4</w:t>
            </w:r>
          </w:p>
        </w:tc>
        <w:tc>
          <w:tcPr>
            <w:tcW w:w="1134" w:type="dxa"/>
            <w:vAlign w:val="center"/>
          </w:tcPr>
          <w:p w:rsidR="006C7526" w:rsidRPr="00695AB9" w:rsidRDefault="006C7526" w:rsidP="00A2566F">
            <w:pPr>
              <w:widowControl w:val="0"/>
              <w:rPr>
                <w:rStyle w:val="Table"/>
                <w:rFonts w:ascii="Times New Roman" w:hAnsi="Times New Roman"/>
                <w:spacing w:val="-14"/>
                <w:sz w:val="28"/>
                <w:szCs w:val="28"/>
              </w:rPr>
            </w:pPr>
          </w:p>
        </w:tc>
        <w:tc>
          <w:tcPr>
            <w:tcW w:w="1701" w:type="dxa"/>
          </w:tcPr>
          <w:p w:rsidR="006C7526" w:rsidRPr="00695AB9" w:rsidRDefault="006C7526" w:rsidP="00A2566F">
            <w:pPr>
              <w:widowControl w:val="0"/>
              <w:rPr>
                <w:rStyle w:val="Table"/>
                <w:rFonts w:ascii="Times New Roman" w:hAnsi="Times New Roman"/>
                <w:spacing w:val="-14"/>
                <w:sz w:val="28"/>
                <w:szCs w:val="28"/>
              </w:rPr>
            </w:pPr>
          </w:p>
        </w:tc>
        <w:tc>
          <w:tcPr>
            <w:tcW w:w="1440" w:type="dxa"/>
          </w:tcPr>
          <w:p w:rsidR="006C7526" w:rsidRPr="00695AB9" w:rsidRDefault="006C7526" w:rsidP="00A2566F">
            <w:pPr>
              <w:widowControl w:val="0"/>
              <w:rPr>
                <w:rStyle w:val="Table"/>
                <w:rFonts w:ascii="Times New Roman" w:hAnsi="Times New Roman"/>
                <w:spacing w:val="-14"/>
                <w:sz w:val="28"/>
                <w:szCs w:val="28"/>
              </w:rPr>
            </w:pPr>
          </w:p>
        </w:tc>
        <w:tc>
          <w:tcPr>
            <w:tcW w:w="1350" w:type="dxa"/>
          </w:tcPr>
          <w:p w:rsidR="006C7526" w:rsidRPr="00695AB9" w:rsidRDefault="006C7526" w:rsidP="00A2566F">
            <w:pPr>
              <w:widowControl w:val="0"/>
              <w:rPr>
                <w:rStyle w:val="Table"/>
                <w:rFonts w:ascii="Times New Roman" w:hAnsi="Times New Roman"/>
                <w:spacing w:val="-14"/>
                <w:sz w:val="28"/>
                <w:szCs w:val="28"/>
              </w:rPr>
            </w:pPr>
          </w:p>
        </w:tc>
        <w:tc>
          <w:tcPr>
            <w:tcW w:w="1170" w:type="dxa"/>
          </w:tcPr>
          <w:p w:rsidR="006C7526" w:rsidRPr="00695AB9" w:rsidRDefault="006C7526" w:rsidP="00A2566F">
            <w:pPr>
              <w:widowControl w:val="0"/>
              <w:rPr>
                <w:rStyle w:val="Table"/>
                <w:rFonts w:ascii="Times New Roman" w:hAnsi="Times New Roman"/>
                <w:spacing w:val="-14"/>
                <w:sz w:val="28"/>
                <w:szCs w:val="28"/>
              </w:rPr>
            </w:pPr>
          </w:p>
        </w:tc>
        <w:tc>
          <w:tcPr>
            <w:tcW w:w="2014" w:type="dxa"/>
          </w:tcPr>
          <w:p w:rsidR="006C7526" w:rsidRPr="00695AB9" w:rsidRDefault="006C7526" w:rsidP="00A2566F">
            <w:pPr>
              <w:widowControl w:val="0"/>
              <w:rPr>
                <w:rStyle w:val="Table"/>
                <w:rFonts w:ascii="Times New Roman" w:hAnsi="Times New Roman"/>
                <w:spacing w:val="-14"/>
                <w:sz w:val="28"/>
                <w:szCs w:val="28"/>
              </w:rPr>
            </w:pPr>
          </w:p>
        </w:tc>
      </w:tr>
      <w:tr w:rsidR="006C7526" w:rsidRPr="00695AB9" w:rsidTr="00AF3402">
        <w:trPr>
          <w:cantSplit/>
        </w:trPr>
        <w:tc>
          <w:tcPr>
            <w:tcW w:w="639" w:type="dxa"/>
          </w:tcPr>
          <w:p w:rsidR="006C7526" w:rsidRPr="00695AB9" w:rsidRDefault="006C7526" w:rsidP="00A2566F">
            <w:pPr>
              <w:widowControl w:val="0"/>
              <w:jc w:val="center"/>
              <w:rPr>
                <w:rStyle w:val="Table"/>
                <w:rFonts w:ascii="Times New Roman" w:hAnsi="Times New Roman"/>
                <w:spacing w:val="-14"/>
                <w:sz w:val="28"/>
                <w:szCs w:val="28"/>
              </w:rPr>
            </w:pPr>
            <w:r w:rsidRPr="00695AB9">
              <w:rPr>
                <w:rStyle w:val="Table"/>
                <w:rFonts w:ascii="Times New Roman" w:hAnsi="Times New Roman"/>
                <w:spacing w:val="-14"/>
                <w:sz w:val="28"/>
                <w:szCs w:val="28"/>
              </w:rPr>
              <w:t>…</w:t>
            </w:r>
          </w:p>
        </w:tc>
        <w:tc>
          <w:tcPr>
            <w:tcW w:w="1134" w:type="dxa"/>
            <w:vAlign w:val="center"/>
          </w:tcPr>
          <w:p w:rsidR="006C7526" w:rsidRPr="00695AB9" w:rsidRDefault="006C7526" w:rsidP="00A2566F">
            <w:pPr>
              <w:widowControl w:val="0"/>
              <w:rPr>
                <w:rStyle w:val="Table"/>
                <w:rFonts w:ascii="Times New Roman" w:hAnsi="Times New Roman"/>
                <w:spacing w:val="-14"/>
                <w:sz w:val="28"/>
                <w:szCs w:val="28"/>
              </w:rPr>
            </w:pPr>
          </w:p>
        </w:tc>
        <w:tc>
          <w:tcPr>
            <w:tcW w:w="1701" w:type="dxa"/>
          </w:tcPr>
          <w:p w:rsidR="006C7526" w:rsidRPr="00695AB9" w:rsidRDefault="006C7526" w:rsidP="00A2566F">
            <w:pPr>
              <w:widowControl w:val="0"/>
              <w:rPr>
                <w:rStyle w:val="Table"/>
                <w:rFonts w:ascii="Times New Roman" w:hAnsi="Times New Roman"/>
                <w:spacing w:val="-14"/>
                <w:sz w:val="28"/>
                <w:szCs w:val="28"/>
              </w:rPr>
            </w:pPr>
          </w:p>
        </w:tc>
        <w:tc>
          <w:tcPr>
            <w:tcW w:w="1440" w:type="dxa"/>
          </w:tcPr>
          <w:p w:rsidR="006C7526" w:rsidRPr="00695AB9" w:rsidRDefault="006C7526" w:rsidP="00A2566F">
            <w:pPr>
              <w:widowControl w:val="0"/>
              <w:rPr>
                <w:rStyle w:val="Table"/>
                <w:rFonts w:ascii="Times New Roman" w:hAnsi="Times New Roman"/>
                <w:spacing w:val="-14"/>
                <w:sz w:val="28"/>
                <w:szCs w:val="28"/>
              </w:rPr>
            </w:pPr>
          </w:p>
        </w:tc>
        <w:tc>
          <w:tcPr>
            <w:tcW w:w="1350" w:type="dxa"/>
          </w:tcPr>
          <w:p w:rsidR="006C7526" w:rsidRPr="00695AB9" w:rsidRDefault="006C7526" w:rsidP="00A2566F">
            <w:pPr>
              <w:widowControl w:val="0"/>
              <w:rPr>
                <w:rStyle w:val="Table"/>
                <w:rFonts w:ascii="Times New Roman" w:hAnsi="Times New Roman"/>
                <w:spacing w:val="-14"/>
                <w:sz w:val="28"/>
                <w:szCs w:val="28"/>
              </w:rPr>
            </w:pPr>
          </w:p>
        </w:tc>
        <w:tc>
          <w:tcPr>
            <w:tcW w:w="1170" w:type="dxa"/>
          </w:tcPr>
          <w:p w:rsidR="006C7526" w:rsidRPr="00695AB9" w:rsidRDefault="006C7526" w:rsidP="00A2566F">
            <w:pPr>
              <w:widowControl w:val="0"/>
              <w:rPr>
                <w:rStyle w:val="Table"/>
                <w:rFonts w:ascii="Times New Roman" w:hAnsi="Times New Roman"/>
                <w:spacing w:val="-14"/>
                <w:sz w:val="28"/>
                <w:szCs w:val="28"/>
              </w:rPr>
            </w:pPr>
          </w:p>
        </w:tc>
        <w:tc>
          <w:tcPr>
            <w:tcW w:w="2014" w:type="dxa"/>
          </w:tcPr>
          <w:p w:rsidR="006C7526" w:rsidRPr="00695AB9" w:rsidRDefault="006C7526" w:rsidP="00A2566F">
            <w:pPr>
              <w:widowControl w:val="0"/>
              <w:rPr>
                <w:rStyle w:val="Table"/>
                <w:rFonts w:ascii="Times New Roman" w:hAnsi="Times New Roman"/>
                <w:spacing w:val="-14"/>
                <w:sz w:val="28"/>
                <w:szCs w:val="28"/>
              </w:rPr>
            </w:pPr>
          </w:p>
        </w:tc>
      </w:tr>
      <w:tr w:rsidR="006C7526" w:rsidRPr="00695AB9" w:rsidTr="00AF3402">
        <w:trPr>
          <w:cantSplit/>
        </w:trPr>
        <w:tc>
          <w:tcPr>
            <w:tcW w:w="7434" w:type="dxa"/>
            <w:gridSpan w:val="6"/>
            <w:vAlign w:val="center"/>
          </w:tcPr>
          <w:p w:rsidR="006C7526" w:rsidRPr="00695AB9" w:rsidRDefault="006C7526" w:rsidP="00A2566F">
            <w:pPr>
              <w:widowControl w:val="0"/>
              <w:rPr>
                <w:rStyle w:val="Table"/>
                <w:rFonts w:ascii="Times New Roman" w:hAnsi="Times New Roman"/>
                <w:b/>
                <w:spacing w:val="-14"/>
                <w:sz w:val="28"/>
                <w:szCs w:val="28"/>
              </w:rPr>
            </w:pPr>
            <w:r w:rsidRPr="00695AB9">
              <w:rPr>
                <w:rStyle w:val="Table"/>
                <w:rFonts w:ascii="Times New Roman" w:hAnsi="Times New Roman"/>
                <w:b/>
                <w:spacing w:val="-14"/>
                <w:sz w:val="28"/>
                <w:szCs w:val="28"/>
              </w:rPr>
              <w:t>Tổng yêu cầu về nguồn lực tài chính hàng tháng cho các hợp đồng đang thực hiện (ĐTH)</w:t>
            </w:r>
          </w:p>
        </w:tc>
        <w:tc>
          <w:tcPr>
            <w:tcW w:w="2014" w:type="dxa"/>
            <w:vAlign w:val="center"/>
          </w:tcPr>
          <w:p w:rsidR="006C7526" w:rsidRPr="00695AB9" w:rsidRDefault="006C7526" w:rsidP="00A2566F">
            <w:pPr>
              <w:widowControl w:val="0"/>
              <w:jc w:val="center"/>
              <w:rPr>
                <w:rStyle w:val="Table"/>
                <w:rFonts w:ascii="Times New Roman" w:hAnsi="Times New Roman"/>
                <w:b/>
                <w:spacing w:val="-14"/>
                <w:sz w:val="28"/>
                <w:szCs w:val="28"/>
              </w:rPr>
            </w:pPr>
          </w:p>
        </w:tc>
      </w:tr>
    </w:tbl>
    <w:p w:rsidR="006C7526" w:rsidRPr="00695AB9" w:rsidRDefault="006C7526" w:rsidP="00A2566F">
      <w:pPr>
        <w:pStyle w:val="Technical4"/>
        <w:widowControl w:val="0"/>
        <w:tabs>
          <w:tab w:val="clear" w:pos="-720"/>
        </w:tabs>
        <w:suppressAutoHyphens w:val="0"/>
        <w:ind w:right="288" w:firstLine="567"/>
        <w:jc w:val="both"/>
        <w:rPr>
          <w:rFonts w:ascii="Times New Roman" w:hAnsi="Times New Roman"/>
          <w:b w:val="0"/>
          <w:i/>
          <w:spacing w:val="-14"/>
          <w:sz w:val="28"/>
          <w:szCs w:val="28"/>
        </w:rPr>
      </w:pPr>
    </w:p>
    <w:p w:rsidR="006C7526" w:rsidRPr="00695AB9" w:rsidRDefault="006C7526" w:rsidP="00A2566F">
      <w:pPr>
        <w:pStyle w:val="Technical4"/>
        <w:widowControl w:val="0"/>
        <w:tabs>
          <w:tab w:val="clear" w:pos="-720"/>
        </w:tabs>
        <w:suppressAutoHyphens w:val="0"/>
        <w:ind w:right="288" w:firstLine="567"/>
        <w:jc w:val="both"/>
        <w:rPr>
          <w:rFonts w:ascii="Times New Roman" w:hAnsi="Times New Roman"/>
          <w:b w:val="0"/>
          <w:spacing w:val="-14"/>
          <w:sz w:val="28"/>
          <w:szCs w:val="28"/>
        </w:rPr>
      </w:pPr>
      <w:r w:rsidRPr="00695AB9">
        <w:rPr>
          <w:rFonts w:ascii="Times New Roman" w:hAnsi="Times New Roman"/>
          <w:b w:val="0"/>
          <w:spacing w:val="-14"/>
          <w:sz w:val="28"/>
          <w:szCs w:val="28"/>
        </w:rPr>
        <w:t>Ghi chú:</w:t>
      </w:r>
    </w:p>
    <w:p w:rsidR="006C7526" w:rsidRPr="00695AB9" w:rsidRDefault="006C7526" w:rsidP="00A2566F">
      <w:pPr>
        <w:pStyle w:val="Technical4"/>
        <w:widowControl w:val="0"/>
        <w:tabs>
          <w:tab w:val="clear" w:pos="-720"/>
        </w:tabs>
        <w:suppressAutoHyphens w:val="0"/>
        <w:ind w:right="-142" w:firstLine="567"/>
        <w:jc w:val="both"/>
        <w:rPr>
          <w:rFonts w:ascii="Times New Roman" w:hAnsi="Times New Roman"/>
          <w:b w:val="0"/>
          <w:spacing w:val="-14"/>
          <w:sz w:val="28"/>
          <w:szCs w:val="28"/>
        </w:rPr>
      </w:pPr>
      <w:r w:rsidRPr="00695AB9">
        <w:rPr>
          <w:rFonts w:ascii="Times New Roman" w:hAnsi="Times New Roman"/>
          <w:b w:val="0"/>
          <w:spacing w:val="-14"/>
          <w:sz w:val="28"/>
          <w:szCs w:val="28"/>
        </w:rPr>
        <w:t>(1) Từng nhà thầu hoặc thành viên liên danh phải</w:t>
      </w:r>
      <w:r w:rsidRPr="00695AB9">
        <w:rPr>
          <w:rFonts w:ascii="Times New Roman" w:hAnsi="Times New Roman"/>
          <w:spacing w:val="-14"/>
          <w:sz w:val="28"/>
          <w:szCs w:val="28"/>
        </w:rPr>
        <w:t xml:space="preserve"> </w:t>
      </w:r>
      <w:r w:rsidRPr="00695AB9">
        <w:rPr>
          <w:rStyle w:val="Table"/>
          <w:rFonts w:ascii="Times New Roman" w:hAnsi="Times New Roman"/>
          <w:b w:val="0"/>
          <w:spacing w:val="-14"/>
          <w:sz w:val="28"/>
          <w:szCs w:val="28"/>
        </w:rPr>
        <w:t>cung cấp thông tin được nêu dưới đây để tính toán tổng các yêu cầu về nguồn lực tài chính, bằng tổng của: (i) các cam kết hiện tại của nhà thầu (hoặc từng thành trong viên liên danh) trong tất cả các hợp đồng mà nhà thầu (hoặc từng thành trong viên liên danh) đang thực hiện hoặc sẽ được thực hiện; (ii) yêu cầu về nguồn lực tài chính đối với hợp đồng đang xét theo xác định của Chủ đầu tư. Ngoài ra, nhà thầu cũng phải cung cấp thông tin về bất kỳ nghĩa vụ tài chính nào khác có thể ảnh hưởng đáng kể đến việc thực hiện hợp đồng đang xét nếu nhà thầu được trao hợp đồng.</w:t>
      </w:r>
    </w:p>
    <w:p w:rsidR="006C7526" w:rsidRPr="00695AB9" w:rsidRDefault="006C7526" w:rsidP="00A2566F">
      <w:pPr>
        <w:pStyle w:val="Technical4"/>
        <w:tabs>
          <w:tab w:val="clear" w:pos="-720"/>
        </w:tabs>
        <w:suppressAutoHyphens w:val="0"/>
        <w:ind w:right="-142" w:firstLine="567"/>
        <w:jc w:val="both"/>
        <w:rPr>
          <w:rFonts w:ascii="Times New Roman" w:hAnsi="Times New Roman"/>
          <w:b w:val="0"/>
          <w:iCs/>
          <w:spacing w:val="-14"/>
          <w:sz w:val="28"/>
          <w:szCs w:val="28"/>
        </w:rPr>
      </w:pPr>
      <w:r w:rsidRPr="00695AB9">
        <w:rPr>
          <w:rFonts w:ascii="Times New Roman" w:hAnsi="Times New Roman"/>
          <w:b w:val="0"/>
          <w:spacing w:val="-14"/>
          <w:sz w:val="28"/>
          <w:szCs w:val="28"/>
        </w:rPr>
        <w:t>(2) Thời hạn còn lại của hợp đồng tính tại thời điểm 28 ngày trước ngày có thời điểm đóng thầu.</w:t>
      </w:r>
    </w:p>
    <w:p w:rsidR="006C7526" w:rsidRPr="00695AB9" w:rsidRDefault="006C7526" w:rsidP="00A2566F">
      <w:pPr>
        <w:pStyle w:val="Technical4"/>
        <w:tabs>
          <w:tab w:val="clear" w:pos="-720"/>
        </w:tabs>
        <w:suppressAutoHyphens w:val="0"/>
        <w:ind w:right="-142" w:firstLine="567"/>
        <w:jc w:val="both"/>
        <w:rPr>
          <w:rFonts w:ascii="Times New Roman" w:hAnsi="Times New Roman"/>
          <w:spacing w:val="-14"/>
          <w:sz w:val="28"/>
          <w:szCs w:val="28"/>
          <w:lang w:val="es-ES_tradnl"/>
        </w:rPr>
      </w:pPr>
      <w:r w:rsidRPr="00695AB9">
        <w:rPr>
          <w:rFonts w:ascii="Times New Roman" w:hAnsi="Times New Roman"/>
          <w:b w:val="0"/>
          <w:spacing w:val="-14"/>
          <w:sz w:val="28"/>
          <w:szCs w:val="28"/>
        </w:rPr>
        <w:t xml:space="preserve"> (3) Giá trị hợp đồng còn lại chưa được thanh toán tính tại thời điểm 28 ngày trước ngày có thời điểm đóng thầu.</w:t>
      </w:r>
    </w:p>
    <w:p w:rsidR="006C7526" w:rsidRPr="00695AB9" w:rsidRDefault="006C7526" w:rsidP="00A2566F">
      <w:pPr>
        <w:rPr>
          <w:b/>
          <w:bCs/>
          <w:spacing w:val="-14"/>
          <w:sz w:val="28"/>
          <w:szCs w:val="28"/>
          <w:lang w:val="fr-FR"/>
        </w:rPr>
      </w:pPr>
      <w:r w:rsidRPr="00695AB9">
        <w:rPr>
          <w:spacing w:val="-14"/>
          <w:sz w:val="28"/>
          <w:szCs w:val="28"/>
          <w:lang w:val="es-ES_tradnl"/>
        </w:rPr>
        <w:br w:type="page"/>
      </w:r>
      <w:r w:rsidRPr="00695AB9">
        <w:rPr>
          <w:b/>
          <w:bCs/>
          <w:spacing w:val="-14"/>
          <w:sz w:val="28"/>
          <w:szCs w:val="28"/>
          <w:lang w:val="fr-FR"/>
        </w:rPr>
        <w:lastRenderedPageBreak/>
        <w:t xml:space="preserve"> </w:t>
      </w:r>
    </w:p>
    <w:p w:rsidR="006C7526" w:rsidRPr="00695AB9" w:rsidRDefault="006C7526" w:rsidP="00A2566F">
      <w:pPr>
        <w:pStyle w:val="BodyText"/>
        <w:ind w:firstLine="426"/>
        <w:jc w:val="right"/>
        <w:rPr>
          <w:b/>
          <w:spacing w:val="-14"/>
          <w:sz w:val="28"/>
          <w:szCs w:val="28"/>
          <w:lang w:val="fr-FR"/>
        </w:rPr>
      </w:pPr>
      <w:r w:rsidRPr="00695AB9">
        <w:rPr>
          <w:b/>
          <w:spacing w:val="-14"/>
          <w:sz w:val="28"/>
          <w:szCs w:val="28"/>
          <w:lang w:val="fr-FR"/>
        </w:rPr>
        <w:t>Mẫu số 13</w:t>
      </w:r>
    </w:p>
    <w:p w:rsidR="006C7526" w:rsidRPr="00695AB9" w:rsidRDefault="006C7526" w:rsidP="00A2566F">
      <w:pPr>
        <w:pStyle w:val="BodyText"/>
        <w:ind w:firstLine="426"/>
        <w:jc w:val="center"/>
        <w:rPr>
          <w:b/>
          <w:spacing w:val="-14"/>
          <w:sz w:val="28"/>
          <w:szCs w:val="28"/>
          <w:lang w:val="fr-FR"/>
        </w:rPr>
      </w:pPr>
      <w:r w:rsidRPr="00695AB9">
        <w:rPr>
          <w:b/>
          <w:spacing w:val="-14"/>
          <w:sz w:val="28"/>
          <w:szCs w:val="28"/>
          <w:lang w:val="fr-FR"/>
        </w:rPr>
        <w:t>HỢP ĐỒNG TƯƠNG TỰ</w:t>
      </w:r>
    </w:p>
    <w:tbl>
      <w:tblPr>
        <w:tblW w:w="9574" w:type="dxa"/>
        <w:jc w:val="center"/>
        <w:tblLayout w:type="fixed"/>
        <w:tblCellMar>
          <w:left w:w="72" w:type="dxa"/>
          <w:right w:w="72" w:type="dxa"/>
        </w:tblCellMar>
        <w:tblLook w:val="0000" w:firstRow="0" w:lastRow="0" w:firstColumn="0" w:lastColumn="0" w:noHBand="0" w:noVBand="0"/>
      </w:tblPr>
      <w:tblGrid>
        <w:gridCol w:w="2554"/>
        <w:gridCol w:w="2340"/>
        <w:gridCol w:w="2340"/>
        <w:gridCol w:w="2340"/>
      </w:tblGrid>
      <w:tr w:rsidR="006C7526" w:rsidRPr="00695AB9" w:rsidTr="00AF3402">
        <w:trPr>
          <w:cantSplit/>
          <w:jc w:val="center"/>
        </w:trPr>
        <w:tc>
          <w:tcPr>
            <w:tcW w:w="5000" w:type="pct"/>
            <w:gridSpan w:val="4"/>
            <w:tcBorders>
              <w:top w:val="single" w:sz="6" w:space="0" w:color="auto"/>
              <w:left w:val="single" w:sz="6" w:space="0" w:color="auto"/>
              <w:bottom w:val="single" w:sz="6" w:space="0" w:color="auto"/>
              <w:right w:val="single" w:sz="6" w:space="0" w:color="auto"/>
            </w:tcBorders>
            <w:shd w:val="clear" w:color="auto" w:fill="auto"/>
          </w:tcPr>
          <w:p w:rsidR="006C7526" w:rsidRPr="00695AB9" w:rsidRDefault="006C7526" w:rsidP="00A2566F">
            <w:pPr>
              <w:pStyle w:val="BodyText"/>
              <w:jc w:val="center"/>
              <w:outlineLvl w:val="4"/>
              <w:rPr>
                <w:b/>
                <w:bCs/>
                <w:spacing w:val="-14"/>
                <w:sz w:val="28"/>
                <w:szCs w:val="28"/>
              </w:rPr>
            </w:pPr>
            <w:r w:rsidRPr="00695AB9">
              <w:rPr>
                <w:b/>
                <w:spacing w:val="-14"/>
                <w:sz w:val="28"/>
                <w:szCs w:val="28"/>
              </w:rPr>
              <w:t>Hợp đồng tương tự</w:t>
            </w:r>
          </w:p>
        </w:tc>
      </w:tr>
      <w:tr w:rsidR="006C7526" w:rsidRPr="00695AB9" w:rsidTr="00AF3402">
        <w:trPr>
          <w:cantSplit/>
          <w:trHeight w:val="417"/>
          <w:jc w:val="center"/>
        </w:trPr>
        <w:tc>
          <w:tcPr>
            <w:tcW w:w="1334" w:type="pct"/>
            <w:tcBorders>
              <w:top w:val="single" w:sz="6" w:space="0" w:color="auto"/>
              <w:left w:val="single" w:sz="6" w:space="0" w:color="auto"/>
              <w:bottom w:val="single" w:sz="6" w:space="0" w:color="auto"/>
              <w:right w:val="single" w:sz="4" w:space="0" w:color="auto"/>
            </w:tcBorders>
            <w:vAlign w:val="center"/>
          </w:tcPr>
          <w:p w:rsidR="006C7526" w:rsidRPr="00695AB9" w:rsidRDefault="006C7526" w:rsidP="00A2566F">
            <w:pPr>
              <w:pStyle w:val="BodyText"/>
              <w:rPr>
                <w:bCs/>
                <w:spacing w:val="-14"/>
                <w:sz w:val="28"/>
                <w:szCs w:val="28"/>
              </w:rPr>
            </w:pPr>
            <w:r w:rsidRPr="00695AB9">
              <w:rPr>
                <w:spacing w:val="-14"/>
                <w:sz w:val="28"/>
                <w:szCs w:val="28"/>
              </w:rPr>
              <w:t>Hợp đồng số __ ngày__ tháng __năm___</w:t>
            </w:r>
          </w:p>
        </w:tc>
        <w:tc>
          <w:tcPr>
            <w:tcW w:w="1222" w:type="pct"/>
            <w:tcBorders>
              <w:left w:val="single" w:sz="4" w:space="0" w:color="auto"/>
            </w:tcBorders>
            <w:vAlign w:val="center"/>
          </w:tcPr>
          <w:p w:rsidR="006C7526" w:rsidRPr="00695AB9" w:rsidRDefault="006C7526" w:rsidP="00A2566F">
            <w:pPr>
              <w:pStyle w:val="BodyText"/>
              <w:rPr>
                <w:spacing w:val="-14"/>
                <w:sz w:val="28"/>
                <w:szCs w:val="28"/>
              </w:rPr>
            </w:pPr>
            <w:r w:rsidRPr="00695AB9">
              <w:rPr>
                <w:spacing w:val="-14"/>
                <w:sz w:val="28"/>
                <w:szCs w:val="28"/>
              </w:rPr>
              <w:t>Thông tin hợp đồng:</w:t>
            </w:r>
          </w:p>
        </w:tc>
        <w:tc>
          <w:tcPr>
            <w:tcW w:w="2444" w:type="pct"/>
            <w:gridSpan w:val="2"/>
            <w:tcBorders>
              <w:top w:val="single" w:sz="6" w:space="0" w:color="auto"/>
              <w:left w:val="nil"/>
              <w:bottom w:val="single" w:sz="6" w:space="0" w:color="auto"/>
              <w:right w:val="single" w:sz="6" w:space="0" w:color="auto"/>
            </w:tcBorders>
            <w:vAlign w:val="center"/>
          </w:tcPr>
          <w:p w:rsidR="006C7526" w:rsidRPr="00695AB9" w:rsidRDefault="006C7526" w:rsidP="00A2566F">
            <w:pPr>
              <w:pStyle w:val="BodyText"/>
              <w:rPr>
                <w:spacing w:val="-14"/>
                <w:sz w:val="28"/>
                <w:szCs w:val="28"/>
              </w:rPr>
            </w:pPr>
          </w:p>
        </w:tc>
      </w:tr>
      <w:tr w:rsidR="006C7526" w:rsidRPr="00695AB9" w:rsidTr="00AF3402">
        <w:trPr>
          <w:cantSplit/>
          <w:trHeight w:val="417"/>
          <w:jc w:val="center"/>
        </w:trPr>
        <w:tc>
          <w:tcPr>
            <w:tcW w:w="1334" w:type="pct"/>
            <w:tcBorders>
              <w:top w:val="single" w:sz="6" w:space="0" w:color="auto"/>
              <w:left w:val="single" w:sz="6" w:space="0" w:color="auto"/>
              <w:bottom w:val="single" w:sz="6" w:space="0" w:color="auto"/>
            </w:tcBorders>
            <w:vAlign w:val="center"/>
          </w:tcPr>
          <w:p w:rsidR="006C7526" w:rsidRPr="00695AB9" w:rsidRDefault="006C7526" w:rsidP="00A2566F">
            <w:pPr>
              <w:pStyle w:val="BodyText"/>
              <w:rPr>
                <w:bCs/>
                <w:spacing w:val="-14"/>
                <w:sz w:val="28"/>
                <w:szCs w:val="28"/>
              </w:rPr>
            </w:pPr>
            <w:r w:rsidRPr="00695AB9">
              <w:rPr>
                <w:spacing w:val="-14"/>
                <w:sz w:val="28"/>
                <w:szCs w:val="28"/>
              </w:rPr>
              <w:t>Ngày trao hợp đồng:</w:t>
            </w:r>
          </w:p>
        </w:tc>
        <w:tc>
          <w:tcPr>
            <w:tcW w:w="1222" w:type="pct"/>
            <w:tcBorders>
              <w:top w:val="single" w:sz="6" w:space="0" w:color="auto"/>
              <w:bottom w:val="single" w:sz="6" w:space="0" w:color="auto"/>
              <w:right w:val="single" w:sz="6" w:space="0" w:color="auto"/>
            </w:tcBorders>
            <w:vAlign w:val="center"/>
          </w:tcPr>
          <w:p w:rsidR="006C7526" w:rsidRPr="00695AB9" w:rsidRDefault="006C7526" w:rsidP="00A2566F">
            <w:pPr>
              <w:pStyle w:val="BodyText"/>
              <w:rPr>
                <w:spacing w:val="-14"/>
                <w:sz w:val="28"/>
                <w:szCs w:val="28"/>
              </w:rPr>
            </w:pPr>
            <w:r w:rsidRPr="00695AB9">
              <w:rPr>
                <w:spacing w:val="-14"/>
                <w:sz w:val="28"/>
                <w:szCs w:val="28"/>
              </w:rPr>
              <w:t>ngày__tháng__năm__</w:t>
            </w:r>
          </w:p>
        </w:tc>
        <w:tc>
          <w:tcPr>
            <w:tcW w:w="1222" w:type="pct"/>
            <w:tcBorders>
              <w:top w:val="single" w:sz="6" w:space="0" w:color="auto"/>
              <w:left w:val="single" w:sz="6" w:space="0" w:color="auto"/>
              <w:bottom w:val="single" w:sz="6" w:space="0" w:color="auto"/>
            </w:tcBorders>
            <w:vAlign w:val="center"/>
          </w:tcPr>
          <w:p w:rsidR="006C7526" w:rsidRPr="00695AB9" w:rsidRDefault="006C7526" w:rsidP="00A2566F">
            <w:pPr>
              <w:pStyle w:val="BodyText"/>
              <w:rPr>
                <w:spacing w:val="-14"/>
                <w:sz w:val="28"/>
                <w:szCs w:val="28"/>
              </w:rPr>
            </w:pPr>
            <w:r w:rsidRPr="00695AB9">
              <w:rPr>
                <w:spacing w:val="-14"/>
                <w:sz w:val="28"/>
                <w:szCs w:val="28"/>
              </w:rPr>
              <w:t xml:space="preserve">Ngày hoàn thành: </w:t>
            </w:r>
          </w:p>
        </w:tc>
        <w:tc>
          <w:tcPr>
            <w:tcW w:w="1222" w:type="pct"/>
            <w:tcBorders>
              <w:top w:val="single" w:sz="6" w:space="0" w:color="auto"/>
              <w:bottom w:val="single" w:sz="6" w:space="0" w:color="auto"/>
              <w:right w:val="single" w:sz="6" w:space="0" w:color="auto"/>
            </w:tcBorders>
            <w:vAlign w:val="center"/>
          </w:tcPr>
          <w:p w:rsidR="006C7526" w:rsidRPr="00695AB9" w:rsidRDefault="006C7526" w:rsidP="00A2566F">
            <w:pPr>
              <w:pStyle w:val="BodyText"/>
              <w:rPr>
                <w:spacing w:val="-14"/>
                <w:sz w:val="28"/>
                <w:szCs w:val="28"/>
              </w:rPr>
            </w:pPr>
            <w:r w:rsidRPr="00695AB9">
              <w:rPr>
                <w:spacing w:val="-14"/>
                <w:sz w:val="28"/>
                <w:szCs w:val="28"/>
              </w:rPr>
              <w:t>ngày__tháng__năm__</w:t>
            </w:r>
          </w:p>
        </w:tc>
      </w:tr>
      <w:tr w:rsidR="006C7526" w:rsidRPr="00695AB9" w:rsidTr="00AF3402">
        <w:trPr>
          <w:cantSplit/>
          <w:jc w:val="center"/>
        </w:trPr>
        <w:tc>
          <w:tcPr>
            <w:tcW w:w="1334" w:type="pct"/>
            <w:tcBorders>
              <w:top w:val="single" w:sz="6" w:space="0" w:color="auto"/>
              <w:left w:val="single" w:sz="6" w:space="0" w:color="auto"/>
              <w:bottom w:val="single" w:sz="6" w:space="0" w:color="auto"/>
              <w:right w:val="single" w:sz="6" w:space="0" w:color="auto"/>
            </w:tcBorders>
          </w:tcPr>
          <w:p w:rsidR="006C7526" w:rsidRPr="00695AB9" w:rsidRDefault="006C7526" w:rsidP="00A2566F">
            <w:pPr>
              <w:pStyle w:val="BodyText"/>
              <w:rPr>
                <w:bCs/>
                <w:spacing w:val="-14"/>
                <w:sz w:val="28"/>
                <w:szCs w:val="28"/>
              </w:rPr>
            </w:pPr>
            <w:r w:rsidRPr="00695AB9">
              <w:rPr>
                <w:spacing w:val="-14"/>
                <w:sz w:val="28"/>
                <w:szCs w:val="28"/>
              </w:rPr>
              <w:t>Tổng giá hợp đồng</w:t>
            </w:r>
          </w:p>
        </w:tc>
        <w:tc>
          <w:tcPr>
            <w:tcW w:w="3666" w:type="pct"/>
            <w:gridSpan w:val="3"/>
            <w:tcBorders>
              <w:top w:val="single" w:sz="6" w:space="0" w:color="auto"/>
              <w:left w:val="nil"/>
              <w:bottom w:val="single" w:sz="6" w:space="0" w:color="auto"/>
              <w:right w:val="single" w:sz="6" w:space="0" w:color="auto"/>
            </w:tcBorders>
          </w:tcPr>
          <w:p w:rsidR="006C7526" w:rsidRPr="00695AB9" w:rsidRDefault="006C7526" w:rsidP="00A2566F">
            <w:pPr>
              <w:pStyle w:val="BodyText"/>
              <w:rPr>
                <w:bCs/>
                <w:spacing w:val="-14"/>
                <w:sz w:val="28"/>
                <w:szCs w:val="28"/>
              </w:rPr>
            </w:pPr>
            <w:r w:rsidRPr="00695AB9">
              <w:rPr>
                <w:spacing w:val="-14"/>
                <w:sz w:val="28"/>
                <w:szCs w:val="28"/>
              </w:rPr>
              <w:t xml:space="preserve">  </w:t>
            </w:r>
            <w:r w:rsidRPr="00695AB9">
              <w:rPr>
                <w:spacing w:val="-14"/>
                <w:sz w:val="28"/>
                <w:szCs w:val="28"/>
                <w:u w:val="single"/>
              </w:rPr>
              <w:t xml:space="preserve">                                 </w:t>
            </w:r>
            <w:r w:rsidRPr="00695AB9">
              <w:rPr>
                <w:spacing w:val="-14"/>
                <w:sz w:val="28"/>
                <w:szCs w:val="28"/>
              </w:rPr>
              <w:t>VND</w:t>
            </w:r>
          </w:p>
        </w:tc>
      </w:tr>
      <w:tr w:rsidR="006C7526" w:rsidRPr="00695AB9" w:rsidTr="00AF3402">
        <w:trPr>
          <w:cantSplit/>
          <w:trHeight w:val="1020"/>
          <w:jc w:val="center"/>
        </w:trPr>
        <w:tc>
          <w:tcPr>
            <w:tcW w:w="1334" w:type="pct"/>
            <w:tcBorders>
              <w:top w:val="single" w:sz="6" w:space="0" w:color="auto"/>
              <w:left w:val="single" w:sz="6" w:space="0" w:color="auto"/>
              <w:bottom w:val="single" w:sz="6" w:space="0" w:color="auto"/>
              <w:right w:val="single" w:sz="6" w:space="0" w:color="auto"/>
            </w:tcBorders>
            <w:vAlign w:val="center"/>
          </w:tcPr>
          <w:p w:rsidR="006C7526" w:rsidRPr="00695AB9" w:rsidRDefault="006C7526" w:rsidP="00A2566F">
            <w:pPr>
              <w:pStyle w:val="BodyText"/>
              <w:ind w:right="139"/>
              <w:rPr>
                <w:bCs/>
                <w:spacing w:val="-14"/>
                <w:sz w:val="28"/>
                <w:szCs w:val="28"/>
              </w:rPr>
            </w:pPr>
            <w:r w:rsidRPr="00695AB9">
              <w:rPr>
                <w:spacing w:val="-14"/>
                <w:sz w:val="28"/>
                <w:szCs w:val="28"/>
              </w:rPr>
              <w:t>Nếu là thành viên trong liên danh  hoặc nhà thầu phụ, nêu rõ khoản tiền thành viên đó tham gia trong tổng giá hợp đồng</w:t>
            </w:r>
          </w:p>
        </w:tc>
        <w:tc>
          <w:tcPr>
            <w:tcW w:w="1222" w:type="pct"/>
            <w:tcBorders>
              <w:top w:val="single" w:sz="6" w:space="0" w:color="auto"/>
              <w:left w:val="nil"/>
              <w:bottom w:val="single" w:sz="6" w:space="0" w:color="auto"/>
              <w:right w:val="single" w:sz="6" w:space="0" w:color="auto"/>
            </w:tcBorders>
            <w:vAlign w:val="center"/>
          </w:tcPr>
          <w:p w:rsidR="006C7526" w:rsidRPr="00695AB9" w:rsidRDefault="006C7526" w:rsidP="00A2566F">
            <w:pPr>
              <w:pStyle w:val="BodyText"/>
              <w:ind w:right="35"/>
              <w:rPr>
                <w:bCs/>
                <w:spacing w:val="-14"/>
                <w:sz w:val="28"/>
                <w:szCs w:val="28"/>
              </w:rPr>
            </w:pPr>
            <w:r w:rsidRPr="00695AB9">
              <w:rPr>
                <w:spacing w:val="-14"/>
                <w:sz w:val="28"/>
                <w:szCs w:val="28"/>
              </w:rPr>
              <w:t>Tỷ lệ trên tổng giá hợp đồng</w:t>
            </w:r>
          </w:p>
        </w:tc>
        <w:tc>
          <w:tcPr>
            <w:tcW w:w="2444" w:type="pct"/>
            <w:gridSpan w:val="2"/>
            <w:tcBorders>
              <w:top w:val="single" w:sz="6" w:space="0" w:color="auto"/>
              <w:left w:val="single" w:sz="6" w:space="0" w:color="auto"/>
              <w:bottom w:val="single" w:sz="6" w:space="0" w:color="auto"/>
              <w:right w:val="single" w:sz="6" w:space="0" w:color="auto"/>
            </w:tcBorders>
            <w:vAlign w:val="center"/>
          </w:tcPr>
          <w:p w:rsidR="006C7526" w:rsidRPr="00695AB9" w:rsidRDefault="006C7526" w:rsidP="00A2566F">
            <w:pPr>
              <w:pStyle w:val="BodyText"/>
              <w:tabs>
                <w:tab w:val="right" w:pos="4536"/>
              </w:tabs>
              <w:rPr>
                <w:bCs/>
                <w:spacing w:val="-14"/>
                <w:sz w:val="28"/>
                <w:szCs w:val="28"/>
              </w:rPr>
            </w:pPr>
            <w:r w:rsidRPr="00695AB9">
              <w:rPr>
                <w:spacing w:val="-14"/>
                <w:sz w:val="28"/>
                <w:szCs w:val="28"/>
              </w:rPr>
              <w:t>Số tiền: _______VND</w:t>
            </w:r>
          </w:p>
        </w:tc>
      </w:tr>
      <w:tr w:rsidR="006C7526" w:rsidRPr="00695AB9" w:rsidTr="00AF3402">
        <w:trPr>
          <w:cantSplit/>
          <w:trHeight w:val="1227"/>
          <w:jc w:val="center"/>
        </w:trPr>
        <w:tc>
          <w:tcPr>
            <w:tcW w:w="1334" w:type="pct"/>
            <w:tcBorders>
              <w:top w:val="single" w:sz="6" w:space="0" w:color="auto"/>
              <w:left w:val="single" w:sz="6" w:space="0" w:color="auto"/>
              <w:bottom w:val="single" w:sz="6" w:space="0" w:color="auto"/>
              <w:right w:val="single" w:sz="6" w:space="0" w:color="auto"/>
            </w:tcBorders>
          </w:tcPr>
          <w:p w:rsidR="006C7526" w:rsidRPr="00695AB9" w:rsidRDefault="006C7526" w:rsidP="00A2566F">
            <w:pPr>
              <w:pStyle w:val="BodyText"/>
              <w:ind w:right="139"/>
              <w:rPr>
                <w:bCs/>
                <w:spacing w:val="-14"/>
                <w:sz w:val="28"/>
                <w:szCs w:val="28"/>
              </w:rPr>
            </w:pPr>
            <w:r w:rsidRPr="00695AB9">
              <w:rPr>
                <w:spacing w:val="-14"/>
                <w:sz w:val="28"/>
                <w:szCs w:val="28"/>
              </w:rPr>
              <w:t>Tên Chủ đầu tư</w:t>
            </w:r>
          </w:p>
          <w:p w:rsidR="006C7526" w:rsidRPr="00695AB9" w:rsidRDefault="006C7526" w:rsidP="00A2566F">
            <w:pPr>
              <w:pStyle w:val="BodyText"/>
              <w:ind w:right="139"/>
              <w:rPr>
                <w:bCs/>
                <w:spacing w:val="-14"/>
                <w:sz w:val="28"/>
                <w:szCs w:val="28"/>
              </w:rPr>
            </w:pPr>
            <w:r w:rsidRPr="00695AB9">
              <w:rPr>
                <w:spacing w:val="-14"/>
                <w:sz w:val="28"/>
                <w:szCs w:val="28"/>
              </w:rPr>
              <w:t>Địa chỉ</w:t>
            </w:r>
          </w:p>
          <w:p w:rsidR="006C7526" w:rsidRPr="00695AB9" w:rsidRDefault="006C7526" w:rsidP="00A2566F">
            <w:pPr>
              <w:pStyle w:val="BodyText"/>
              <w:ind w:right="139"/>
              <w:rPr>
                <w:bCs/>
                <w:spacing w:val="-14"/>
                <w:sz w:val="28"/>
                <w:szCs w:val="28"/>
              </w:rPr>
            </w:pPr>
            <w:r w:rsidRPr="00695AB9">
              <w:rPr>
                <w:spacing w:val="-14"/>
                <w:sz w:val="28"/>
                <w:szCs w:val="28"/>
              </w:rPr>
              <w:t>Điện thoại/Số Fax</w:t>
            </w:r>
          </w:p>
          <w:p w:rsidR="006C7526" w:rsidRPr="00695AB9" w:rsidRDefault="006C7526" w:rsidP="00A2566F">
            <w:pPr>
              <w:pStyle w:val="BodyText"/>
              <w:ind w:right="139"/>
              <w:rPr>
                <w:bCs/>
                <w:spacing w:val="-14"/>
                <w:sz w:val="28"/>
                <w:szCs w:val="28"/>
              </w:rPr>
            </w:pPr>
            <w:r w:rsidRPr="00695AB9">
              <w:rPr>
                <w:spacing w:val="-14"/>
                <w:sz w:val="28"/>
                <w:szCs w:val="28"/>
              </w:rPr>
              <w:t>E-mail</w:t>
            </w:r>
          </w:p>
        </w:tc>
        <w:tc>
          <w:tcPr>
            <w:tcW w:w="3666" w:type="pct"/>
            <w:gridSpan w:val="3"/>
            <w:tcBorders>
              <w:top w:val="single" w:sz="6" w:space="0" w:color="auto"/>
              <w:left w:val="nil"/>
              <w:bottom w:val="single" w:sz="6" w:space="0" w:color="auto"/>
              <w:right w:val="single" w:sz="6" w:space="0" w:color="auto"/>
            </w:tcBorders>
          </w:tcPr>
          <w:p w:rsidR="006C7526" w:rsidRPr="00695AB9" w:rsidRDefault="006C7526" w:rsidP="00A2566F">
            <w:pPr>
              <w:pStyle w:val="BodyText"/>
              <w:ind w:right="139"/>
              <w:rPr>
                <w:bCs/>
                <w:spacing w:val="-14"/>
                <w:sz w:val="28"/>
                <w:szCs w:val="28"/>
              </w:rPr>
            </w:pPr>
          </w:p>
        </w:tc>
      </w:tr>
      <w:tr w:rsidR="006C7526" w:rsidRPr="00695AB9" w:rsidTr="00AF3402">
        <w:trPr>
          <w:cantSplit/>
          <w:trHeight w:val="210"/>
          <w:jc w:val="center"/>
        </w:trPr>
        <w:tc>
          <w:tcPr>
            <w:tcW w:w="5000" w:type="pct"/>
            <w:gridSpan w:val="4"/>
            <w:tcBorders>
              <w:top w:val="single" w:sz="6" w:space="0" w:color="auto"/>
              <w:left w:val="single" w:sz="6" w:space="0" w:color="auto"/>
              <w:bottom w:val="single" w:sz="6" w:space="0" w:color="auto"/>
              <w:right w:val="single" w:sz="6" w:space="0" w:color="auto"/>
            </w:tcBorders>
            <w:shd w:val="clear" w:color="auto" w:fill="auto"/>
            <w:vAlign w:val="center"/>
          </w:tcPr>
          <w:p w:rsidR="006C7526" w:rsidRPr="00695AB9" w:rsidRDefault="006C7526" w:rsidP="00A2566F">
            <w:pPr>
              <w:pStyle w:val="BodyText"/>
              <w:ind w:right="37"/>
              <w:jc w:val="center"/>
              <w:outlineLvl w:val="4"/>
              <w:rPr>
                <w:bCs/>
                <w:spacing w:val="-14"/>
                <w:sz w:val="28"/>
                <w:szCs w:val="28"/>
              </w:rPr>
            </w:pPr>
            <w:r w:rsidRPr="00695AB9">
              <w:rPr>
                <w:spacing w:val="-14"/>
                <w:sz w:val="28"/>
                <w:szCs w:val="28"/>
              </w:rPr>
              <w:t>Mô tả đặc điểm tương tự tại tiêu chí đánh giá 4 Bảng tiêu chuẩn đánh giá về năng lực tài chính và kinh nghiệm Mục 2.1 Chương III – Tiêu chuẩn đánh giá HSDT</w:t>
            </w:r>
          </w:p>
        </w:tc>
      </w:tr>
      <w:tr w:rsidR="006C7526" w:rsidRPr="00695AB9" w:rsidTr="00AF3402">
        <w:trPr>
          <w:cantSplit/>
          <w:trHeight w:val="586"/>
          <w:jc w:val="center"/>
        </w:trPr>
        <w:tc>
          <w:tcPr>
            <w:tcW w:w="1334" w:type="pct"/>
            <w:tcBorders>
              <w:top w:val="single" w:sz="6" w:space="0" w:color="auto"/>
              <w:left w:val="single" w:sz="6" w:space="0" w:color="auto"/>
              <w:bottom w:val="single" w:sz="6" w:space="0" w:color="auto"/>
              <w:right w:val="single" w:sz="6" w:space="0" w:color="auto"/>
            </w:tcBorders>
          </w:tcPr>
          <w:p w:rsidR="006C7526" w:rsidRPr="00695AB9" w:rsidRDefault="006C7526" w:rsidP="00A2566F">
            <w:pPr>
              <w:pStyle w:val="BodyText"/>
              <w:ind w:left="144" w:right="259"/>
              <w:jc w:val="center"/>
              <w:rPr>
                <w:spacing w:val="-14"/>
                <w:sz w:val="28"/>
                <w:szCs w:val="28"/>
                <w:vertAlign w:val="superscript"/>
              </w:rPr>
            </w:pPr>
            <w:r w:rsidRPr="00695AB9">
              <w:rPr>
                <w:spacing w:val="-14"/>
                <w:sz w:val="28"/>
                <w:szCs w:val="28"/>
              </w:rPr>
              <w:t>Mô tả yêu cầu về tính chất tương tự</w:t>
            </w:r>
            <w:r w:rsidRPr="00695AB9">
              <w:rPr>
                <w:spacing w:val="-14"/>
                <w:sz w:val="28"/>
                <w:szCs w:val="28"/>
                <w:vertAlign w:val="superscript"/>
              </w:rPr>
              <w:t>(1)</w:t>
            </w:r>
          </w:p>
        </w:tc>
        <w:tc>
          <w:tcPr>
            <w:tcW w:w="3666" w:type="pct"/>
            <w:gridSpan w:val="3"/>
            <w:tcBorders>
              <w:top w:val="single" w:sz="6" w:space="0" w:color="auto"/>
              <w:left w:val="nil"/>
              <w:bottom w:val="single" w:sz="6" w:space="0" w:color="auto"/>
              <w:right w:val="single" w:sz="6" w:space="0" w:color="auto"/>
            </w:tcBorders>
          </w:tcPr>
          <w:p w:rsidR="006C7526" w:rsidRPr="00695AB9" w:rsidRDefault="006C7526" w:rsidP="00A2566F">
            <w:pPr>
              <w:pStyle w:val="BodyText"/>
              <w:jc w:val="center"/>
              <w:rPr>
                <w:i/>
                <w:spacing w:val="-14"/>
                <w:sz w:val="28"/>
                <w:szCs w:val="28"/>
                <w:vertAlign w:val="superscript"/>
              </w:rPr>
            </w:pPr>
            <w:r w:rsidRPr="00695AB9">
              <w:rPr>
                <w:i/>
                <w:spacing w:val="-14"/>
                <w:sz w:val="28"/>
                <w:szCs w:val="28"/>
              </w:rPr>
              <w:t>Đặc điểm tương tự của hợp đồng mà nhà thầu đã hoàn thành</w:t>
            </w:r>
            <w:r w:rsidRPr="00695AB9">
              <w:rPr>
                <w:i/>
                <w:spacing w:val="-14"/>
                <w:sz w:val="28"/>
                <w:szCs w:val="28"/>
                <w:vertAlign w:val="superscript"/>
              </w:rPr>
              <w:t>(2)</w:t>
            </w:r>
          </w:p>
        </w:tc>
      </w:tr>
    </w:tbl>
    <w:p w:rsidR="006C7526" w:rsidRPr="00695AB9" w:rsidRDefault="006C7526" w:rsidP="00A2566F">
      <w:pPr>
        <w:rPr>
          <w:rStyle w:val="Table"/>
          <w:rFonts w:ascii="Times New Roman" w:hAnsi="Times New Roman"/>
          <w:spacing w:val="-14"/>
          <w:sz w:val="28"/>
          <w:szCs w:val="28"/>
        </w:rPr>
      </w:pPr>
    </w:p>
    <w:p w:rsidR="006C7526" w:rsidRPr="00695AB9" w:rsidRDefault="006C7526" w:rsidP="00A2566F">
      <w:pPr>
        <w:pStyle w:val="BodyText"/>
        <w:ind w:left="144" w:right="259" w:firstLine="423"/>
        <w:rPr>
          <w:spacing w:val="-14"/>
          <w:sz w:val="28"/>
          <w:szCs w:val="28"/>
        </w:rPr>
      </w:pPr>
    </w:p>
    <w:p w:rsidR="006C7526" w:rsidRPr="00695AB9" w:rsidRDefault="006C7526" w:rsidP="007C3665">
      <w:pPr>
        <w:pStyle w:val="BodyText"/>
        <w:ind w:left="144" w:right="259" w:firstLine="423"/>
        <w:jc w:val="both"/>
        <w:rPr>
          <w:spacing w:val="-14"/>
          <w:sz w:val="28"/>
          <w:szCs w:val="28"/>
        </w:rPr>
      </w:pPr>
      <w:r w:rsidRPr="00695AB9">
        <w:rPr>
          <w:spacing w:val="-14"/>
          <w:sz w:val="28"/>
          <w:szCs w:val="28"/>
        </w:rPr>
        <w:t>Ghi chú:</w:t>
      </w:r>
    </w:p>
    <w:p w:rsidR="006C7526" w:rsidRPr="00695AB9" w:rsidRDefault="006C7526" w:rsidP="007C3665">
      <w:pPr>
        <w:ind w:firstLine="567"/>
        <w:jc w:val="both"/>
        <w:rPr>
          <w:spacing w:val="-14"/>
          <w:sz w:val="28"/>
          <w:szCs w:val="28"/>
        </w:rPr>
      </w:pPr>
      <w:r w:rsidRPr="00695AB9">
        <w:rPr>
          <w:spacing w:val="-14"/>
          <w:sz w:val="28"/>
          <w:szCs w:val="28"/>
        </w:rPr>
        <w:t xml:space="preserve">(1) Bên mời thầu cần ghi quy mô hợp đồng, mức độ phức tạp, các phương pháp, công nghệ hoặc các đặc điểm khác như mô tả trong Chương V - Yêu cầu về xây lắp. </w:t>
      </w:r>
    </w:p>
    <w:p w:rsidR="006C7526" w:rsidRPr="00695AB9" w:rsidRDefault="006C7526" w:rsidP="007C3665">
      <w:pPr>
        <w:ind w:firstLine="567"/>
        <w:jc w:val="both"/>
        <w:rPr>
          <w:b/>
          <w:spacing w:val="-14"/>
          <w:sz w:val="28"/>
          <w:szCs w:val="28"/>
        </w:rPr>
      </w:pPr>
      <w:r w:rsidRPr="00695AB9">
        <w:rPr>
          <w:spacing w:val="-14"/>
          <w:sz w:val="28"/>
          <w:szCs w:val="28"/>
        </w:rPr>
        <w:t>(2) Nhà thầu cần ghi các đặc điểm tương tự của hợp đồng để chứng minh sự đáp ứng về hợp đồng tương tự.</w:t>
      </w:r>
    </w:p>
    <w:p w:rsidR="006C7526" w:rsidRPr="00695AB9" w:rsidRDefault="006C7526" w:rsidP="00A2566F">
      <w:pPr>
        <w:pStyle w:val="SectionVHeader"/>
        <w:ind w:firstLine="567"/>
        <w:jc w:val="both"/>
        <w:rPr>
          <w:b w:val="0"/>
          <w:i/>
          <w:spacing w:val="-14"/>
          <w:sz w:val="28"/>
          <w:szCs w:val="28"/>
        </w:rPr>
      </w:pPr>
    </w:p>
    <w:p w:rsidR="006C7526" w:rsidRPr="00695AB9" w:rsidRDefault="006C7526" w:rsidP="00A2566F">
      <w:pPr>
        <w:pStyle w:val="SectionVHeader"/>
        <w:ind w:firstLine="567"/>
        <w:jc w:val="both"/>
        <w:rPr>
          <w:rStyle w:val="Table"/>
          <w:rFonts w:ascii="Times New Roman" w:hAnsi="Times New Roman"/>
          <w:b w:val="0"/>
          <w:spacing w:val="-14"/>
          <w:sz w:val="28"/>
          <w:szCs w:val="28"/>
          <w:lang w:val="es-ES"/>
        </w:rPr>
      </w:pPr>
      <w:r w:rsidRPr="00695AB9">
        <w:rPr>
          <w:rStyle w:val="Table"/>
          <w:rFonts w:ascii="Times New Roman" w:hAnsi="Times New Roman"/>
          <w:b w:val="0"/>
          <w:spacing w:val="-14"/>
          <w:sz w:val="28"/>
          <w:szCs w:val="28"/>
        </w:rPr>
        <w:br w:type="page"/>
      </w:r>
    </w:p>
    <w:p w:rsidR="006C7526" w:rsidRPr="00695AB9" w:rsidRDefault="006C7526" w:rsidP="00A2566F">
      <w:pPr>
        <w:pStyle w:val="Heading3"/>
        <w:jc w:val="right"/>
        <w:rPr>
          <w:spacing w:val="-14"/>
          <w:szCs w:val="28"/>
        </w:rPr>
      </w:pPr>
      <w:r w:rsidRPr="00695AB9">
        <w:rPr>
          <w:spacing w:val="-14"/>
          <w:szCs w:val="28"/>
        </w:rPr>
        <w:lastRenderedPageBreak/>
        <w:t>Mẫu số 14</w:t>
      </w:r>
    </w:p>
    <w:p w:rsidR="006C7526" w:rsidRPr="00695AB9" w:rsidRDefault="006C7526" w:rsidP="00A2566F">
      <w:pPr>
        <w:rPr>
          <w:spacing w:val="-14"/>
          <w:sz w:val="28"/>
          <w:szCs w:val="28"/>
        </w:rPr>
      </w:pPr>
    </w:p>
    <w:p w:rsidR="006C7526" w:rsidRPr="00695AB9" w:rsidRDefault="006C7526" w:rsidP="00A2566F">
      <w:pPr>
        <w:pStyle w:val="Heading4"/>
        <w:keepNext w:val="0"/>
        <w:widowControl w:val="0"/>
        <w:spacing w:after="0"/>
        <w:ind w:left="0" w:firstLine="567"/>
        <w:jc w:val="center"/>
        <w:rPr>
          <w:spacing w:val="-14"/>
          <w:sz w:val="28"/>
          <w:szCs w:val="28"/>
          <w:vertAlign w:val="superscript"/>
        </w:rPr>
      </w:pPr>
      <w:r w:rsidRPr="00695AB9">
        <w:rPr>
          <w:spacing w:val="-14"/>
          <w:sz w:val="28"/>
          <w:szCs w:val="28"/>
        </w:rPr>
        <w:t>BẢNG ĐỀ XUẤT NHÂN SỰ CHỦ CHỐT</w:t>
      </w:r>
    </w:p>
    <w:p w:rsidR="006C7526" w:rsidRPr="00695AB9" w:rsidRDefault="006C7526" w:rsidP="00A2566F">
      <w:pPr>
        <w:pStyle w:val="SectionVHeading2"/>
        <w:widowControl w:val="0"/>
        <w:spacing w:before="0" w:after="0"/>
        <w:ind w:firstLine="567"/>
        <w:jc w:val="both"/>
        <w:outlineLvl w:val="2"/>
        <w:rPr>
          <w:b w:val="0"/>
          <w:i/>
          <w:spacing w:val="-14"/>
          <w:szCs w:val="28"/>
          <w:lang w:val="en-US"/>
        </w:rPr>
      </w:pPr>
    </w:p>
    <w:p w:rsidR="006C7526" w:rsidRPr="00695AB9" w:rsidRDefault="006C7526" w:rsidP="007C3665">
      <w:pPr>
        <w:pStyle w:val="SectionVHeading2"/>
        <w:widowControl w:val="0"/>
        <w:spacing w:before="0" w:after="0"/>
        <w:ind w:firstLine="567"/>
        <w:jc w:val="both"/>
        <w:outlineLvl w:val="2"/>
        <w:rPr>
          <w:b w:val="0"/>
          <w:spacing w:val="-14"/>
          <w:szCs w:val="28"/>
          <w:lang w:val="en-US"/>
        </w:rPr>
      </w:pPr>
      <w:r w:rsidRPr="00695AB9">
        <w:rPr>
          <w:b w:val="0"/>
          <w:spacing w:val="-14"/>
          <w:szCs w:val="28"/>
          <w:lang w:val="en-US"/>
        </w:rPr>
        <w:t>- Đối với từng vị trí công việc quy định tại Mẫu này thì nhà thầu phải kê khai các thông tin chi tiết theo Mẫu số 15 và Mẫu số 16 Chương này.</w:t>
      </w:r>
    </w:p>
    <w:p w:rsidR="006C7526" w:rsidRPr="00695AB9" w:rsidRDefault="006C7526" w:rsidP="007C3665">
      <w:pPr>
        <w:ind w:firstLine="567"/>
        <w:jc w:val="both"/>
        <w:rPr>
          <w:spacing w:val="-14"/>
          <w:sz w:val="28"/>
          <w:szCs w:val="28"/>
        </w:rPr>
      </w:pPr>
      <w:r w:rsidRPr="00695AB9">
        <w:rPr>
          <w:rStyle w:val="Table"/>
          <w:rFonts w:ascii="Times New Roman" w:hAnsi="Times New Roman"/>
          <w:spacing w:val="-14"/>
          <w:sz w:val="28"/>
          <w:szCs w:val="28"/>
        </w:rPr>
        <w:t xml:space="preserve">- Nhà thầu phải kê khai những nhân sự chủ chốt có năng lực phù hợp đáp ứng các yêu cầu quy định tại  điểm a Mục 2.2 Chương III – Tiêu chuẩn đánh giá HSDT và </w:t>
      </w:r>
      <w:r w:rsidRPr="00695AB9">
        <w:rPr>
          <w:spacing w:val="-14"/>
          <w:sz w:val="28"/>
          <w:szCs w:val="28"/>
        </w:rPr>
        <w:t>có thể sẵn sàng huy động cho gói thầu; không được kê khai những nhân sự đã huy động cho gói thầu khác có thời gian làm việc trùng với thời gian thực hiện gói thầu này. Trường hợp kê khai không trung thực thì nhà thầu sẽ bị đánh giá là gian lận</w:t>
      </w:r>
      <w:r w:rsidRPr="00695AB9">
        <w:rPr>
          <w:rStyle w:val="Table"/>
          <w:rFonts w:ascii="Times New Roman" w:hAnsi="Times New Roman"/>
          <w:spacing w:val="-14"/>
          <w:sz w:val="28"/>
          <w:szCs w:val="28"/>
        </w:rPr>
        <w:t>.</w:t>
      </w:r>
    </w:p>
    <w:p w:rsidR="006C7526" w:rsidRPr="00695AB9" w:rsidRDefault="006C7526" w:rsidP="00A2566F">
      <w:pPr>
        <w:rPr>
          <w:spacing w:val="-14"/>
          <w:sz w:val="28"/>
          <w:szCs w:val="28"/>
        </w:rPr>
      </w:pPr>
    </w:p>
    <w:tbl>
      <w:tblPr>
        <w:tblW w:w="0" w:type="auto"/>
        <w:tblInd w:w="72" w:type="dxa"/>
        <w:tblLayout w:type="fixed"/>
        <w:tblCellMar>
          <w:left w:w="72" w:type="dxa"/>
          <w:right w:w="72" w:type="dxa"/>
        </w:tblCellMar>
        <w:tblLook w:val="0000" w:firstRow="0" w:lastRow="0" w:firstColumn="0" w:lastColumn="0" w:noHBand="0" w:noVBand="0"/>
      </w:tblPr>
      <w:tblGrid>
        <w:gridCol w:w="720"/>
        <w:gridCol w:w="8352"/>
      </w:tblGrid>
      <w:tr w:rsidR="006C7526" w:rsidRPr="00695AB9" w:rsidTr="00AF3402">
        <w:trPr>
          <w:cantSplit/>
        </w:trPr>
        <w:tc>
          <w:tcPr>
            <w:tcW w:w="720" w:type="dxa"/>
            <w:tcBorders>
              <w:top w:val="single" w:sz="6" w:space="0" w:color="auto"/>
              <w:left w:val="single" w:sz="6" w:space="0" w:color="auto"/>
            </w:tcBorders>
          </w:tcPr>
          <w:p w:rsidR="006C7526" w:rsidRPr="00695AB9" w:rsidRDefault="006C7526" w:rsidP="00A2566F">
            <w:pPr>
              <w:widowControl w:val="0"/>
              <w:jc w:val="center"/>
              <w:rPr>
                <w:rStyle w:val="Table"/>
                <w:rFonts w:ascii="Times New Roman" w:hAnsi="Times New Roman"/>
                <w:bCs/>
                <w:spacing w:val="-14"/>
                <w:sz w:val="28"/>
                <w:szCs w:val="28"/>
              </w:rPr>
            </w:pPr>
            <w:r w:rsidRPr="00695AB9">
              <w:rPr>
                <w:rStyle w:val="Table"/>
                <w:rFonts w:ascii="Times New Roman" w:hAnsi="Times New Roman"/>
                <w:bCs/>
                <w:spacing w:val="-14"/>
                <w:sz w:val="28"/>
                <w:szCs w:val="28"/>
              </w:rPr>
              <w:t>1</w:t>
            </w:r>
          </w:p>
        </w:tc>
        <w:tc>
          <w:tcPr>
            <w:tcW w:w="8352" w:type="dxa"/>
            <w:tcBorders>
              <w:top w:val="single" w:sz="6" w:space="0" w:color="auto"/>
              <w:left w:val="single" w:sz="6" w:space="0" w:color="auto"/>
              <w:right w:val="single" w:sz="6" w:space="0" w:color="auto"/>
            </w:tcBorders>
          </w:tcPr>
          <w:p w:rsidR="006C7526" w:rsidRPr="00695AB9" w:rsidRDefault="006C7526" w:rsidP="00A2566F">
            <w:pPr>
              <w:widowControl w:val="0"/>
              <w:tabs>
                <w:tab w:val="left" w:pos="3300"/>
              </w:tabs>
              <w:rPr>
                <w:rStyle w:val="Table"/>
                <w:rFonts w:ascii="Times New Roman" w:hAnsi="Times New Roman"/>
                <w:bCs/>
                <w:spacing w:val="-14"/>
                <w:sz w:val="28"/>
                <w:szCs w:val="28"/>
              </w:rPr>
            </w:pPr>
            <w:r w:rsidRPr="00695AB9">
              <w:rPr>
                <w:rStyle w:val="Table"/>
                <w:rFonts w:ascii="Times New Roman" w:hAnsi="Times New Roman"/>
                <w:bCs/>
                <w:spacing w:val="-14"/>
                <w:sz w:val="28"/>
                <w:szCs w:val="28"/>
              </w:rPr>
              <w:t xml:space="preserve">Vị trí công việc: </w:t>
            </w:r>
            <w:r w:rsidRPr="00695AB9">
              <w:rPr>
                <w:rStyle w:val="Table"/>
                <w:rFonts w:ascii="Times New Roman" w:hAnsi="Times New Roman"/>
                <w:bCs/>
                <w:i/>
                <w:spacing w:val="-14"/>
                <w:sz w:val="28"/>
                <w:szCs w:val="28"/>
              </w:rPr>
              <w:t>[ghi cụ thể vị trí công việc đảm nhận trong gói thầu]</w:t>
            </w:r>
            <w:r w:rsidRPr="00695AB9">
              <w:rPr>
                <w:rStyle w:val="Table"/>
                <w:rFonts w:ascii="Times New Roman" w:hAnsi="Times New Roman"/>
                <w:bCs/>
                <w:spacing w:val="-14"/>
                <w:sz w:val="28"/>
                <w:szCs w:val="28"/>
              </w:rPr>
              <w:tab/>
            </w:r>
          </w:p>
        </w:tc>
      </w:tr>
      <w:tr w:rsidR="006C7526" w:rsidRPr="00695AB9" w:rsidTr="00AF3402">
        <w:trPr>
          <w:cantSplit/>
        </w:trPr>
        <w:tc>
          <w:tcPr>
            <w:tcW w:w="720" w:type="dxa"/>
            <w:tcBorders>
              <w:left w:val="single" w:sz="6" w:space="0" w:color="auto"/>
            </w:tcBorders>
          </w:tcPr>
          <w:p w:rsidR="006C7526" w:rsidRPr="00695AB9" w:rsidRDefault="006C7526" w:rsidP="00A2566F">
            <w:pPr>
              <w:widowControl w:val="0"/>
              <w:jc w:val="center"/>
              <w:outlineLvl w:val="2"/>
              <w:rPr>
                <w:rStyle w:val="Table"/>
                <w:rFonts w:ascii="Times New Roman" w:hAnsi="Times New Roman"/>
                <w:bCs/>
                <w:spacing w:val="-14"/>
                <w:sz w:val="28"/>
                <w:szCs w:val="28"/>
              </w:rPr>
            </w:pPr>
          </w:p>
        </w:tc>
        <w:tc>
          <w:tcPr>
            <w:tcW w:w="8352" w:type="dxa"/>
            <w:tcBorders>
              <w:top w:val="single" w:sz="6" w:space="0" w:color="auto"/>
              <w:left w:val="single" w:sz="6" w:space="0" w:color="auto"/>
              <w:right w:val="single" w:sz="6" w:space="0" w:color="auto"/>
            </w:tcBorders>
          </w:tcPr>
          <w:p w:rsidR="006C7526" w:rsidRPr="00695AB9" w:rsidRDefault="006C7526" w:rsidP="00A2566F">
            <w:pPr>
              <w:widowControl w:val="0"/>
              <w:tabs>
                <w:tab w:val="num" w:pos="1080"/>
              </w:tabs>
              <w:rPr>
                <w:rStyle w:val="Table"/>
                <w:rFonts w:ascii="Times New Roman" w:hAnsi="Times New Roman"/>
                <w:bCs/>
                <w:i/>
                <w:spacing w:val="-14"/>
                <w:sz w:val="28"/>
                <w:szCs w:val="28"/>
              </w:rPr>
            </w:pPr>
            <w:r w:rsidRPr="00695AB9">
              <w:rPr>
                <w:rStyle w:val="Table"/>
                <w:rFonts w:ascii="Times New Roman" w:hAnsi="Times New Roman"/>
                <w:bCs/>
                <w:spacing w:val="-14"/>
                <w:sz w:val="28"/>
                <w:szCs w:val="28"/>
              </w:rPr>
              <w:t xml:space="preserve">Tên: </w:t>
            </w:r>
            <w:r w:rsidRPr="00695AB9">
              <w:rPr>
                <w:rStyle w:val="Table"/>
                <w:rFonts w:ascii="Times New Roman" w:hAnsi="Times New Roman"/>
                <w:bCs/>
                <w:i/>
                <w:spacing w:val="-14"/>
                <w:sz w:val="28"/>
                <w:szCs w:val="28"/>
              </w:rPr>
              <w:t>[ghi tên nhân sự chủ chốt]</w:t>
            </w:r>
          </w:p>
        </w:tc>
      </w:tr>
      <w:tr w:rsidR="006C7526" w:rsidRPr="00695AB9" w:rsidTr="00AF3402">
        <w:trPr>
          <w:cantSplit/>
        </w:trPr>
        <w:tc>
          <w:tcPr>
            <w:tcW w:w="720" w:type="dxa"/>
            <w:tcBorders>
              <w:top w:val="single" w:sz="6" w:space="0" w:color="auto"/>
              <w:left w:val="single" w:sz="6" w:space="0" w:color="auto"/>
            </w:tcBorders>
          </w:tcPr>
          <w:p w:rsidR="006C7526" w:rsidRPr="00695AB9" w:rsidRDefault="006C7526" w:rsidP="00A2566F">
            <w:pPr>
              <w:widowControl w:val="0"/>
              <w:jc w:val="center"/>
              <w:rPr>
                <w:rStyle w:val="Table"/>
                <w:rFonts w:ascii="Times New Roman" w:hAnsi="Times New Roman"/>
                <w:bCs/>
                <w:spacing w:val="-14"/>
                <w:sz w:val="28"/>
                <w:szCs w:val="28"/>
              </w:rPr>
            </w:pPr>
            <w:r w:rsidRPr="00695AB9">
              <w:rPr>
                <w:rStyle w:val="Table"/>
                <w:rFonts w:ascii="Times New Roman" w:hAnsi="Times New Roman"/>
                <w:bCs/>
                <w:spacing w:val="-14"/>
                <w:sz w:val="28"/>
                <w:szCs w:val="28"/>
              </w:rPr>
              <w:t>2</w:t>
            </w:r>
          </w:p>
        </w:tc>
        <w:tc>
          <w:tcPr>
            <w:tcW w:w="8352"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spacing w:val="-14"/>
                <w:sz w:val="28"/>
                <w:szCs w:val="28"/>
              </w:rPr>
            </w:pPr>
            <w:r w:rsidRPr="00695AB9">
              <w:rPr>
                <w:rStyle w:val="Table"/>
                <w:rFonts w:ascii="Times New Roman" w:hAnsi="Times New Roman"/>
                <w:bCs/>
                <w:spacing w:val="-14"/>
                <w:sz w:val="28"/>
                <w:szCs w:val="28"/>
              </w:rPr>
              <w:t xml:space="preserve">Vị trí công việc: </w:t>
            </w:r>
            <w:r w:rsidRPr="00695AB9">
              <w:rPr>
                <w:rStyle w:val="Table"/>
                <w:rFonts w:ascii="Times New Roman" w:hAnsi="Times New Roman"/>
                <w:bCs/>
                <w:i/>
                <w:spacing w:val="-14"/>
                <w:sz w:val="28"/>
                <w:szCs w:val="28"/>
              </w:rPr>
              <w:t>[ghi cụ thể vị trí công việc đảm nhận trong gói thầu]</w:t>
            </w:r>
            <w:r w:rsidRPr="00695AB9">
              <w:rPr>
                <w:rStyle w:val="Table"/>
                <w:rFonts w:ascii="Times New Roman" w:hAnsi="Times New Roman"/>
                <w:bCs/>
                <w:spacing w:val="-14"/>
                <w:sz w:val="28"/>
                <w:szCs w:val="28"/>
              </w:rPr>
              <w:tab/>
            </w:r>
          </w:p>
        </w:tc>
      </w:tr>
      <w:tr w:rsidR="006C7526" w:rsidRPr="00695AB9" w:rsidTr="00AF3402">
        <w:trPr>
          <w:cantSplit/>
        </w:trPr>
        <w:tc>
          <w:tcPr>
            <w:tcW w:w="720" w:type="dxa"/>
            <w:tcBorders>
              <w:left w:val="single" w:sz="6" w:space="0" w:color="auto"/>
            </w:tcBorders>
          </w:tcPr>
          <w:p w:rsidR="006C7526" w:rsidRPr="00695AB9" w:rsidRDefault="006C7526" w:rsidP="00A2566F">
            <w:pPr>
              <w:widowControl w:val="0"/>
              <w:jc w:val="center"/>
              <w:outlineLvl w:val="2"/>
              <w:rPr>
                <w:rStyle w:val="Table"/>
                <w:rFonts w:ascii="Times New Roman" w:hAnsi="Times New Roman"/>
                <w:bCs/>
                <w:spacing w:val="-14"/>
                <w:sz w:val="28"/>
                <w:szCs w:val="28"/>
              </w:rPr>
            </w:pPr>
          </w:p>
        </w:tc>
        <w:tc>
          <w:tcPr>
            <w:tcW w:w="8352"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spacing w:val="-14"/>
                <w:sz w:val="28"/>
                <w:szCs w:val="28"/>
              </w:rPr>
            </w:pPr>
            <w:r w:rsidRPr="00695AB9">
              <w:rPr>
                <w:rStyle w:val="Table"/>
                <w:rFonts w:ascii="Times New Roman" w:hAnsi="Times New Roman"/>
                <w:bCs/>
                <w:spacing w:val="-14"/>
                <w:sz w:val="28"/>
                <w:szCs w:val="28"/>
              </w:rPr>
              <w:t xml:space="preserve">Tên: </w:t>
            </w:r>
            <w:r w:rsidRPr="00695AB9">
              <w:rPr>
                <w:rStyle w:val="Table"/>
                <w:rFonts w:ascii="Times New Roman" w:hAnsi="Times New Roman"/>
                <w:bCs/>
                <w:i/>
                <w:spacing w:val="-14"/>
                <w:sz w:val="28"/>
                <w:szCs w:val="28"/>
              </w:rPr>
              <w:t>[ghi tên nhân sự chủ chốt]</w:t>
            </w:r>
          </w:p>
        </w:tc>
      </w:tr>
      <w:tr w:rsidR="006C7526" w:rsidRPr="00695AB9" w:rsidTr="00AF3402">
        <w:trPr>
          <w:cantSplit/>
        </w:trPr>
        <w:tc>
          <w:tcPr>
            <w:tcW w:w="720" w:type="dxa"/>
            <w:tcBorders>
              <w:top w:val="single" w:sz="6" w:space="0" w:color="auto"/>
              <w:left w:val="single" w:sz="6" w:space="0" w:color="auto"/>
            </w:tcBorders>
          </w:tcPr>
          <w:p w:rsidR="006C7526" w:rsidRPr="00695AB9" w:rsidRDefault="006C7526" w:rsidP="00A2566F">
            <w:pPr>
              <w:widowControl w:val="0"/>
              <w:jc w:val="center"/>
              <w:rPr>
                <w:rStyle w:val="Table"/>
                <w:rFonts w:ascii="Times New Roman" w:hAnsi="Times New Roman"/>
                <w:bCs/>
                <w:spacing w:val="-14"/>
                <w:sz w:val="28"/>
                <w:szCs w:val="28"/>
              </w:rPr>
            </w:pPr>
            <w:r w:rsidRPr="00695AB9">
              <w:rPr>
                <w:rStyle w:val="Table"/>
                <w:rFonts w:ascii="Times New Roman" w:hAnsi="Times New Roman"/>
                <w:bCs/>
                <w:spacing w:val="-14"/>
                <w:sz w:val="28"/>
                <w:szCs w:val="28"/>
              </w:rPr>
              <w:t>3</w:t>
            </w:r>
          </w:p>
        </w:tc>
        <w:tc>
          <w:tcPr>
            <w:tcW w:w="8352"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spacing w:val="-14"/>
                <w:sz w:val="28"/>
                <w:szCs w:val="28"/>
              </w:rPr>
            </w:pPr>
            <w:r w:rsidRPr="00695AB9">
              <w:rPr>
                <w:rStyle w:val="Table"/>
                <w:rFonts w:ascii="Times New Roman" w:hAnsi="Times New Roman"/>
                <w:bCs/>
                <w:spacing w:val="-14"/>
                <w:sz w:val="28"/>
                <w:szCs w:val="28"/>
              </w:rPr>
              <w:t>Vị trí công việc</w:t>
            </w:r>
          </w:p>
        </w:tc>
      </w:tr>
      <w:tr w:rsidR="006C7526" w:rsidRPr="00695AB9" w:rsidTr="00AF3402">
        <w:trPr>
          <w:cantSplit/>
        </w:trPr>
        <w:tc>
          <w:tcPr>
            <w:tcW w:w="720" w:type="dxa"/>
            <w:tcBorders>
              <w:left w:val="single" w:sz="6" w:space="0" w:color="auto"/>
              <w:bottom w:val="single" w:sz="6" w:space="0" w:color="auto"/>
            </w:tcBorders>
          </w:tcPr>
          <w:p w:rsidR="006C7526" w:rsidRPr="00695AB9" w:rsidRDefault="006C7526" w:rsidP="00A2566F">
            <w:pPr>
              <w:widowControl w:val="0"/>
              <w:jc w:val="center"/>
              <w:outlineLvl w:val="2"/>
              <w:rPr>
                <w:rStyle w:val="Table"/>
                <w:rFonts w:ascii="Times New Roman" w:hAnsi="Times New Roman"/>
                <w:bCs/>
                <w:spacing w:val="-14"/>
                <w:sz w:val="28"/>
                <w:szCs w:val="28"/>
              </w:rPr>
            </w:pPr>
          </w:p>
        </w:tc>
        <w:tc>
          <w:tcPr>
            <w:tcW w:w="8352" w:type="dxa"/>
            <w:tcBorders>
              <w:top w:val="single" w:sz="6" w:space="0" w:color="auto"/>
              <w:left w:val="single" w:sz="6" w:space="0" w:color="auto"/>
              <w:bottom w:val="single" w:sz="6" w:space="0" w:color="auto"/>
              <w:right w:val="single" w:sz="6" w:space="0" w:color="auto"/>
            </w:tcBorders>
          </w:tcPr>
          <w:p w:rsidR="006C7526" w:rsidRPr="00695AB9" w:rsidRDefault="006C7526" w:rsidP="00A2566F">
            <w:pPr>
              <w:widowControl w:val="0"/>
              <w:rPr>
                <w:rStyle w:val="Table"/>
                <w:rFonts w:ascii="Times New Roman" w:hAnsi="Times New Roman"/>
                <w:bCs/>
                <w:spacing w:val="-14"/>
                <w:sz w:val="28"/>
                <w:szCs w:val="28"/>
              </w:rPr>
            </w:pPr>
            <w:r w:rsidRPr="00695AB9">
              <w:rPr>
                <w:rStyle w:val="Table"/>
                <w:rFonts w:ascii="Times New Roman" w:hAnsi="Times New Roman"/>
                <w:bCs/>
                <w:spacing w:val="-14"/>
                <w:sz w:val="28"/>
                <w:szCs w:val="28"/>
              </w:rPr>
              <w:t>Tên</w:t>
            </w:r>
          </w:p>
        </w:tc>
      </w:tr>
      <w:tr w:rsidR="006C7526" w:rsidRPr="00695AB9" w:rsidTr="00AF3402">
        <w:trPr>
          <w:cantSplit/>
        </w:trPr>
        <w:tc>
          <w:tcPr>
            <w:tcW w:w="720" w:type="dxa"/>
            <w:tcBorders>
              <w:top w:val="single" w:sz="6" w:space="0" w:color="auto"/>
              <w:left w:val="single" w:sz="6" w:space="0" w:color="auto"/>
            </w:tcBorders>
          </w:tcPr>
          <w:p w:rsidR="006C7526" w:rsidRPr="00695AB9" w:rsidRDefault="006C7526" w:rsidP="00A2566F">
            <w:pPr>
              <w:widowControl w:val="0"/>
              <w:jc w:val="center"/>
              <w:rPr>
                <w:rStyle w:val="Table"/>
                <w:rFonts w:ascii="Times New Roman" w:hAnsi="Times New Roman"/>
                <w:bCs/>
                <w:spacing w:val="-14"/>
                <w:sz w:val="28"/>
                <w:szCs w:val="28"/>
              </w:rPr>
            </w:pPr>
            <w:r w:rsidRPr="00695AB9">
              <w:rPr>
                <w:rStyle w:val="Table"/>
                <w:rFonts w:ascii="Times New Roman" w:hAnsi="Times New Roman"/>
                <w:bCs/>
                <w:spacing w:val="-14"/>
                <w:sz w:val="28"/>
                <w:szCs w:val="28"/>
              </w:rPr>
              <w:t>4</w:t>
            </w:r>
          </w:p>
        </w:tc>
        <w:tc>
          <w:tcPr>
            <w:tcW w:w="8352"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spacing w:val="-14"/>
                <w:sz w:val="28"/>
                <w:szCs w:val="28"/>
              </w:rPr>
            </w:pPr>
            <w:r w:rsidRPr="00695AB9">
              <w:rPr>
                <w:rStyle w:val="Table"/>
                <w:rFonts w:ascii="Times New Roman" w:hAnsi="Times New Roman"/>
                <w:bCs/>
                <w:spacing w:val="-14"/>
                <w:sz w:val="28"/>
                <w:szCs w:val="28"/>
              </w:rPr>
              <w:t>Vị trí công việc</w:t>
            </w:r>
          </w:p>
        </w:tc>
      </w:tr>
      <w:tr w:rsidR="006C7526" w:rsidRPr="00695AB9" w:rsidTr="00AF3402">
        <w:trPr>
          <w:cantSplit/>
        </w:trPr>
        <w:tc>
          <w:tcPr>
            <w:tcW w:w="720" w:type="dxa"/>
            <w:tcBorders>
              <w:left w:val="single" w:sz="6" w:space="0" w:color="auto"/>
              <w:bottom w:val="single" w:sz="6" w:space="0" w:color="auto"/>
            </w:tcBorders>
          </w:tcPr>
          <w:p w:rsidR="006C7526" w:rsidRPr="00695AB9" w:rsidRDefault="006C7526" w:rsidP="00A2566F">
            <w:pPr>
              <w:widowControl w:val="0"/>
              <w:jc w:val="center"/>
              <w:outlineLvl w:val="2"/>
              <w:rPr>
                <w:rStyle w:val="Table"/>
                <w:rFonts w:ascii="Times New Roman" w:hAnsi="Times New Roman"/>
                <w:bCs/>
                <w:spacing w:val="-14"/>
                <w:sz w:val="28"/>
                <w:szCs w:val="28"/>
              </w:rPr>
            </w:pPr>
          </w:p>
        </w:tc>
        <w:tc>
          <w:tcPr>
            <w:tcW w:w="8352" w:type="dxa"/>
            <w:tcBorders>
              <w:top w:val="single" w:sz="6" w:space="0" w:color="auto"/>
              <w:left w:val="single" w:sz="6" w:space="0" w:color="auto"/>
              <w:bottom w:val="single" w:sz="6" w:space="0" w:color="auto"/>
              <w:right w:val="single" w:sz="6" w:space="0" w:color="auto"/>
            </w:tcBorders>
          </w:tcPr>
          <w:p w:rsidR="006C7526" w:rsidRPr="00695AB9" w:rsidRDefault="006C7526" w:rsidP="00A2566F">
            <w:pPr>
              <w:widowControl w:val="0"/>
              <w:rPr>
                <w:rStyle w:val="Table"/>
                <w:rFonts w:ascii="Times New Roman" w:hAnsi="Times New Roman"/>
                <w:bCs/>
                <w:spacing w:val="-14"/>
                <w:sz w:val="28"/>
                <w:szCs w:val="28"/>
              </w:rPr>
            </w:pPr>
            <w:r w:rsidRPr="00695AB9">
              <w:rPr>
                <w:rStyle w:val="Table"/>
                <w:rFonts w:ascii="Times New Roman" w:hAnsi="Times New Roman"/>
                <w:bCs/>
                <w:spacing w:val="-14"/>
                <w:sz w:val="28"/>
                <w:szCs w:val="28"/>
              </w:rPr>
              <w:t>Tên</w:t>
            </w:r>
          </w:p>
        </w:tc>
      </w:tr>
      <w:tr w:rsidR="006C7526" w:rsidRPr="00695AB9" w:rsidTr="00AF3402">
        <w:trPr>
          <w:cantSplit/>
        </w:trPr>
        <w:tc>
          <w:tcPr>
            <w:tcW w:w="720" w:type="dxa"/>
            <w:tcBorders>
              <w:top w:val="single" w:sz="6" w:space="0" w:color="auto"/>
              <w:left w:val="single" w:sz="6" w:space="0" w:color="auto"/>
            </w:tcBorders>
          </w:tcPr>
          <w:p w:rsidR="006C7526" w:rsidRPr="00695AB9" w:rsidRDefault="006C7526" w:rsidP="00A2566F">
            <w:pPr>
              <w:widowControl w:val="0"/>
              <w:jc w:val="center"/>
              <w:rPr>
                <w:rStyle w:val="Table"/>
                <w:rFonts w:ascii="Times New Roman" w:hAnsi="Times New Roman"/>
                <w:bCs/>
                <w:spacing w:val="-14"/>
                <w:sz w:val="28"/>
                <w:szCs w:val="28"/>
              </w:rPr>
            </w:pPr>
            <w:r w:rsidRPr="00695AB9">
              <w:rPr>
                <w:rStyle w:val="Table"/>
                <w:rFonts w:ascii="Times New Roman" w:hAnsi="Times New Roman"/>
                <w:bCs/>
                <w:spacing w:val="-14"/>
                <w:sz w:val="28"/>
                <w:szCs w:val="28"/>
              </w:rPr>
              <w:t>5</w:t>
            </w:r>
          </w:p>
        </w:tc>
        <w:tc>
          <w:tcPr>
            <w:tcW w:w="8352"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spacing w:val="-14"/>
                <w:sz w:val="28"/>
                <w:szCs w:val="28"/>
              </w:rPr>
            </w:pPr>
            <w:r w:rsidRPr="00695AB9">
              <w:rPr>
                <w:rStyle w:val="Table"/>
                <w:rFonts w:ascii="Times New Roman" w:hAnsi="Times New Roman"/>
                <w:bCs/>
                <w:spacing w:val="-14"/>
                <w:sz w:val="28"/>
                <w:szCs w:val="28"/>
              </w:rPr>
              <w:t>Vị trí công việc</w:t>
            </w:r>
          </w:p>
        </w:tc>
      </w:tr>
      <w:tr w:rsidR="006C7526" w:rsidRPr="00695AB9" w:rsidTr="00AF3402">
        <w:trPr>
          <w:cantSplit/>
        </w:trPr>
        <w:tc>
          <w:tcPr>
            <w:tcW w:w="720" w:type="dxa"/>
            <w:tcBorders>
              <w:left w:val="single" w:sz="6" w:space="0" w:color="auto"/>
              <w:bottom w:val="single" w:sz="4" w:space="0" w:color="auto"/>
            </w:tcBorders>
          </w:tcPr>
          <w:p w:rsidR="006C7526" w:rsidRPr="00695AB9" w:rsidRDefault="006C7526" w:rsidP="00A2566F">
            <w:pPr>
              <w:widowControl w:val="0"/>
              <w:jc w:val="center"/>
              <w:outlineLvl w:val="2"/>
              <w:rPr>
                <w:rStyle w:val="Table"/>
                <w:rFonts w:ascii="Times New Roman" w:hAnsi="Times New Roman"/>
                <w:bCs/>
                <w:spacing w:val="-14"/>
                <w:sz w:val="28"/>
                <w:szCs w:val="28"/>
              </w:rPr>
            </w:pPr>
          </w:p>
        </w:tc>
        <w:tc>
          <w:tcPr>
            <w:tcW w:w="8352" w:type="dxa"/>
            <w:tcBorders>
              <w:top w:val="single" w:sz="6" w:space="0" w:color="auto"/>
              <w:left w:val="single" w:sz="6" w:space="0" w:color="auto"/>
              <w:bottom w:val="single" w:sz="4" w:space="0" w:color="auto"/>
              <w:right w:val="single" w:sz="6" w:space="0" w:color="auto"/>
            </w:tcBorders>
          </w:tcPr>
          <w:p w:rsidR="006C7526" w:rsidRPr="00695AB9" w:rsidRDefault="006C7526" w:rsidP="00A2566F">
            <w:pPr>
              <w:widowControl w:val="0"/>
              <w:rPr>
                <w:rStyle w:val="Table"/>
                <w:rFonts w:ascii="Times New Roman" w:hAnsi="Times New Roman"/>
                <w:bCs/>
                <w:spacing w:val="-14"/>
                <w:sz w:val="28"/>
                <w:szCs w:val="28"/>
              </w:rPr>
            </w:pPr>
            <w:r w:rsidRPr="00695AB9">
              <w:rPr>
                <w:rStyle w:val="Table"/>
                <w:rFonts w:ascii="Times New Roman" w:hAnsi="Times New Roman"/>
                <w:bCs/>
                <w:spacing w:val="-14"/>
                <w:sz w:val="28"/>
                <w:szCs w:val="28"/>
              </w:rPr>
              <w:t>Tên</w:t>
            </w:r>
          </w:p>
        </w:tc>
      </w:tr>
      <w:tr w:rsidR="006C7526" w:rsidRPr="00695AB9" w:rsidTr="00AF3402">
        <w:trPr>
          <w:cantSplit/>
        </w:trPr>
        <w:tc>
          <w:tcPr>
            <w:tcW w:w="720" w:type="dxa"/>
            <w:vMerge w:val="restart"/>
            <w:tcBorders>
              <w:top w:val="single" w:sz="4" w:space="0" w:color="auto"/>
              <w:left w:val="single" w:sz="4" w:space="0" w:color="auto"/>
              <w:right w:val="single" w:sz="4" w:space="0" w:color="auto"/>
            </w:tcBorders>
          </w:tcPr>
          <w:p w:rsidR="006C7526" w:rsidRPr="00695AB9" w:rsidRDefault="006C7526" w:rsidP="00A2566F">
            <w:pPr>
              <w:widowControl w:val="0"/>
              <w:jc w:val="center"/>
              <w:outlineLvl w:val="2"/>
              <w:rPr>
                <w:rStyle w:val="Table"/>
                <w:rFonts w:ascii="Times New Roman" w:hAnsi="Times New Roman"/>
                <w:bCs/>
                <w:spacing w:val="-14"/>
                <w:sz w:val="28"/>
                <w:szCs w:val="28"/>
              </w:rPr>
            </w:pPr>
            <w:r w:rsidRPr="00695AB9">
              <w:rPr>
                <w:rStyle w:val="Table"/>
                <w:rFonts w:ascii="Times New Roman" w:hAnsi="Times New Roman"/>
                <w:bCs/>
                <w:spacing w:val="-14"/>
                <w:sz w:val="28"/>
                <w:szCs w:val="28"/>
              </w:rPr>
              <w:t>….</w:t>
            </w:r>
          </w:p>
        </w:tc>
        <w:tc>
          <w:tcPr>
            <w:tcW w:w="8352"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bCs/>
                <w:spacing w:val="-14"/>
                <w:sz w:val="28"/>
                <w:szCs w:val="28"/>
              </w:rPr>
            </w:pPr>
            <w:r w:rsidRPr="00695AB9">
              <w:rPr>
                <w:rStyle w:val="Table"/>
                <w:rFonts w:ascii="Times New Roman" w:hAnsi="Times New Roman"/>
                <w:bCs/>
                <w:spacing w:val="-14"/>
                <w:sz w:val="28"/>
                <w:szCs w:val="28"/>
              </w:rPr>
              <w:t>Vị trí công việc</w:t>
            </w:r>
          </w:p>
        </w:tc>
      </w:tr>
      <w:tr w:rsidR="006C7526" w:rsidRPr="00695AB9" w:rsidTr="00AF3402">
        <w:trPr>
          <w:cantSplit/>
        </w:trPr>
        <w:tc>
          <w:tcPr>
            <w:tcW w:w="720" w:type="dxa"/>
            <w:vMerge/>
            <w:tcBorders>
              <w:left w:val="single" w:sz="4" w:space="0" w:color="auto"/>
              <w:bottom w:val="single" w:sz="6" w:space="0" w:color="auto"/>
              <w:right w:val="single" w:sz="4" w:space="0" w:color="auto"/>
            </w:tcBorders>
          </w:tcPr>
          <w:p w:rsidR="006C7526" w:rsidRPr="00695AB9" w:rsidRDefault="006C7526" w:rsidP="00A2566F">
            <w:pPr>
              <w:widowControl w:val="0"/>
              <w:jc w:val="center"/>
              <w:outlineLvl w:val="2"/>
              <w:rPr>
                <w:rStyle w:val="Table"/>
                <w:rFonts w:ascii="Times New Roman" w:hAnsi="Times New Roman"/>
                <w:bCs/>
                <w:spacing w:val="-14"/>
                <w:sz w:val="28"/>
                <w:szCs w:val="28"/>
              </w:rPr>
            </w:pPr>
          </w:p>
        </w:tc>
        <w:tc>
          <w:tcPr>
            <w:tcW w:w="8352" w:type="dxa"/>
            <w:tcBorders>
              <w:top w:val="single" w:sz="4" w:space="0" w:color="auto"/>
              <w:left w:val="single" w:sz="4" w:space="0" w:color="auto"/>
              <w:bottom w:val="single" w:sz="6" w:space="0" w:color="auto"/>
              <w:right w:val="single" w:sz="6" w:space="0" w:color="auto"/>
            </w:tcBorders>
          </w:tcPr>
          <w:p w:rsidR="006C7526" w:rsidRPr="00695AB9" w:rsidRDefault="006C7526" w:rsidP="00A2566F">
            <w:pPr>
              <w:widowControl w:val="0"/>
              <w:rPr>
                <w:rStyle w:val="Table"/>
                <w:rFonts w:ascii="Times New Roman" w:hAnsi="Times New Roman"/>
                <w:bCs/>
                <w:spacing w:val="-14"/>
                <w:sz w:val="28"/>
                <w:szCs w:val="28"/>
              </w:rPr>
            </w:pPr>
            <w:r w:rsidRPr="00695AB9">
              <w:rPr>
                <w:rStyle w:val="Table"/>
                <w:rFonts w:ascii="Times New Roman" w:hAnsi="Times New Roman"/>
                <w:bCs/>
                <w:spacing w:val="-14"/>
                <w:sz w:val="28"/>
                <w:szCs w:val="28"/>
              </w:rPr>
              <w:t>Tên</w:t>
            </w:r>
          </w:p>
        </w:tc>
      </w:tr>
    </w:tbl>
    <w:p w:rsidR="006C7526" w:rsidRPr="00695AB9" w:rsidRDefault="006C7526" w:rsidP="00A2566F">
      <w:pPr>
        <w:pStyle w:val="SectionVHeading2"/>
        <w:widowControl w:val="0"/>
        <w:spacing w:before="0" w:after="0"/>
        <w:ind w:firstLine="567"/>
        <w:jc w:val="left"/>
        <w:outlineLvl w:val="2"/>
        <w:rPr>
          <w:b w:val="0"/>
          <w:i/>
          <w:spacing w:val="-14"/>
          <w:szCs w:val="28"/>
          <w:lang w:val="en-US"/>
        </w:rPr>
      </w:pPr>
    </w:p>
    <w:p w:rsidR="006C7526" w:rsidRPr="00695AB9" w:rsidRDefault="006C7526" w:rsidP="00A2566F">
      <w:pPr>
        <w:pStyle w:val="SectionVHeading2"/>
        <w:spacing w:before="0" w:after="0"/>
        <w:ind w:firstLine="567"/>
        <w:jc w:val="left"/>
        <w:outlineLvl w:val="2"/>
        <w:rPr>
          <w:b w:val="0"/>
          <w:i/>
          <w:spacing w:val="-14"/>
          <w:szCs w:val="28"/>
          <w:lang w:val="en-US"/>
        </w:rPr>
      </w:pPr>
    </w:p>
    <w:p w:rsidR="006C7526" w:rsidRPr="00695AB9" w:rsidRDefault="006C7526" w:rsidP="00A2566F">
      <w:pPr>
        <w:pStyle w:val="SectionVHeading2"/>
        <w:spacing w:before="0" w:after="0"/>
        <w:jc w:val="right"/>
        <w:outlineLvl w:val="2"/>
        <w:rPr>
          <w:spacing w:val="-14"/>
          <w:szCs w:val="28"/>
          <w:lang w:val="en-US"/>
        </w:rPr>
      </w:pPr>
    </w:p>
    <w:p w:rsidR="006C7526" w:rsidRPr="00695AB9" w:rsidRDefault="006C7526" w:rsidP="00A2566F">
      <w:pPr>
        <w:pStyle w:val="SectionVHeading2"/>
        <w:spacing w:before="0" w:after="0"/>
        <w:jc w:val="right"/>
        <w:outlineLvl w:val="2"/>
        <w:rPr>
          <w:spacing w:val="-14"/>
          <w:szCs w:val="28"/>
          <w:lang w:val="en-US"/>
        </w:rPr>
      </w:pPr>
    </w:p>
    <w:p w:rsidR="006C7526" w:rsidRPr="00695AB9" w:rsidRDefault="006C7526" w:rsidP="00A2566F">
      <w:pPr>
        <w:pStyle w:val="SectionVHeading2"/>
        <w:spacing w:before="0" w:after="0"/>
        <w:jc w:val="right"/>
        <w:outlineLvl w:val="2"/>
        <w:rPr>
          <w:spacing w:val="-14"/>
          <w:szCs w:val="28"/>
          <w:lang w:val="en-US"/>
        </w:rPr>
      </w:pPr>
      <w:r w:rsidRPr="00695AB9">
        <w:rPr>
          <w:spacing w:val="-14"/>
          <w:szCs w:val="28"/>
          <w:lang w:val="en-US"/>
        </w:rPr>
        <w:br w:type="page"/>
      </w:r>
      <w:r w:rsidRPr="00695AB9">
        <w:rPr>
          <w:spacing w:val="-14"/>
          <w:szCs w:val="28"/>
          <w:lang w:val="en-US"/>
        </w:rPr>
        <w:lastRenderedPageBreak/>
        <w:t>Mẫu số 15</w:t>
      </w:r>
    </w:p>
    <w:p w:rsidR="006C7526" w:rsidRPr="00695AB9" w:rsidRDefault="006C7526" w:rsidP="00A2566F">
      <w:pPr>
        <w:widowControl w:val="0"/>
        <w:ind w:firstLine="567"/>
        <w:jc w:val="center"/>
        <w:outlineLvl w:val="3"/>
        <w:rPr>
          <w:b/>
          <w:bCs/>
          <w:spacing w:val="-14"/>
          <w:sz w:val="28"/>
          <w:szCs w:val="28"/>
        </w:rPr>
      </w:pPr>
      <w:r w:rsidRPr="00695AB9">
        <w:rPr>
          <w:b/>
          <w:bCs/>
          <w:spacing w:val="-14"/>
          <w:sz w:val="28"/>
          <w:szCs w:val="28"/>
        </w:rPr>
        <w:t xml:space="preserve"> </w:t>
      </w:r>
    </w:p>
    <w:p w:rsidR="006C7526" w:rsidRPr="00695AB9" w:rsidRDefault="006C7526" w:rsidP="00A2566F">
      <w:pPr>
        <w:widowControl w:val="0"/>
        <w:ind w:firstLine="567"/>
        <w:jc w:val="center"/>
        <w:outlineLvl w:val="3"/>
        <w:rPr>
          <w:b/>
          <w:bCs/>
          <w:spacing w:val="-14"/>
          <w:sz w:val="28"/>
          <w:szCs w:val="28"/>
        </w:rPr>
      </w:pPr>
      <w:r w:rsidRPr="00695AB9">
        <w:rPr>
          <w:b/>
          <w:bCs/>
          <w:spacing w:val="-14"/>
          <w:sz w:val="28"/>
          <w:szCs w:val="28"/>
        </w:rPr>
        <w:t xml:space="preserve">BẢN LÝ LỊCH CHUYÊN MÔN CỦA NHÂN SỰ CHỦ CHỐT </w:t>
      </w:r>
    </w:p>
    <w:p w:rsidR="006C7526" w:rsidRPr="00695AB9" w:rsidRDefault="006C7526" w:rsidP="00A2566F">
      <w:pPr>
        <w:pStyle w:val="SectionVHeading2"/>
        <w:widowControl w:val="0"/>
        <w:spacing w:before="0" w:after="0"/>
        <w:ind w:firstLine="567"/>
        <w:jc w:val="both"/>
        <w:rPr>
          <w:b w:val="0"/>
          <w:i/>
          <w:spacing w:val="-14"/>
          <w:szCs w:val="28"/>
        </w:rPr>
      </w:pPr>
    </w:p>
    <w:p w:rsidR="006C7526" w:rsidRPr="00695AB9" w:rsidRDefault="006C7526" w:rsidP="00A2566F">
      <w:pPr>
        <w:pStyle w:val="SectionVHeading2"/>
        <w:widowControl w:val="0"/>
        <w:spacing w:before="0" w:after="0"/>
        <w:ind w:firstLine="567"/>
        <w:jc w:val="both"/>
        <w:rPr>
          <w:b w:val="0"/>
          <w:spacing w:val="-14"/>
          <w:szCs w:val="28"/>
        </w:rPr>
      </w:pPr>
      <w:r w:rsidRPr="00695AB9">
        <w:rPr>
          <w:b w:val="0"/>
          <w:spacing w:val="-14"/>
          <w:szCs w:val="28"/>
        </w:rPr>
        <w:t xml:space="preserve">Nhà thầu phải cung cấp tất cả các thông tin được yêu cầu dưới đây và phải gửi kèm theo bản chụp được chứng thực các văn bằng, chứng chỉ có liên quan. </w:t>
      </w:r>
    </w:p>
    <w:p w:rsidR="006C7526" w:rsidRPr="00695AB9" w:rsidRDefault="006C7526" w:rsidP="00A2566F">
      <w:pPr>
        <w:pStyle w:val="SectionVHeading2"/>
        <w:widowControl w:val="0"/>
        <w:spacing w:before="0" w:after="0"/>
        <w:ind w:firstLine="567"/>
        <w:jc w:val="both"/>
        <w:rPr>
          <w:rStyle w:val="Table"/>
          <w:rFonts w:ascii="Times New Roman" w:hAnsi="Times New Roman"/>
          <w:b w:val="0"/>
          <w:i/>
          <w:iCs/>
          <w:spacing w:val="-14"/>
          <w:sz w:val="28"/>
          <w:szCs w:val="28"/>
        </w:rPr>
      </w:pPr>
    </w:p>
    <w:tbl>
      <w:tblPr>
        <w:tblW w:w="9144" w:type="dxa"/>
        <w:jc w:val="center"/>
        <w:tblLayout w:type="fixed"/>
        <w:tblCellMar>
          <w:left w:w="72" w:type="dxa"/>
          <w:right w:w="72" w:type="dxa"/>
        </w:tblCellMar>
        <w:tblLook w:val="0000" w:firstRow="0" w:lastRow="0" w:firstColumn="0" w:lastColumn="0" w:noHBand="0" w:noVBand="0"/>
      </w:tblPr>
      <w:tblGrid>
        <w:gridCol w:w="1482"/>
        <w:gridCol w:w="4078"/>
        <w:gridCol w:w="3584"/>
      </w:tblGrid>
      <w:tr w:rsidR="006C7526" w:rsidRPr="00695AB9" w:rsidTr="00AF3402">
        <w:trPr>
          <w:cantSplit/>
          <w:jc w:val="center"/>
        </w:trPr>
        <w:tc>
          <w:tcPr>
            <w:tcW w:w="9144" w:type="dxa"/>
            <w:gridSpan w:val="3"/>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 xml:space="preserve">Vị trí </w:t>
            </w:r>
          </w:p>
          <w:p w:rsidR="006C7526" w:rsidRPr="00695AB9" w:rsidRDefault="006C7526" w:rsidP="00A2566F">
            <w:pPr>
              <w:widowControl w:val="0"/>
              <w:tabs>
                <w:tab w:val="left" w:pos="1638"/>
                <w:tab w:val="left" w:pos="1998"/>
              </w:tabs>
              <w:rPr>
                <w:rStyle w:val="Table"/>
                <w:rFonts w:ascii="Times New Roman" w:hAnsi="Times New Roman"/>
                <w:bCs/>
                <w:iCs/>
                <w:spacing w:val="-14"/>
                <w:sz w:val="28"/>
                <w:szCs w:val="28"/>
              </w:rPr>
            </w:pPr>
          </w:p>
        </w:tc>
      </w:tr>
      <w:tr w:rsidR="006C7526" w:rsidRPr="00695AB9" w:rsidTr="00AF3402">
        <w:trPr>
          <w:cantSplit/>
          <w:jc w:val="center"/>
        </w:trPr>
        <w:tc>
          <w:tcPr>
            <w:tcW w:w="1482"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Thông tin nhân sự</w:t>
            </w:r>
          </w:p>
        </w:tc>
        <w:tc>
          <w:tcPr>
            <w:tcW w:w="4078"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 xml:space="preserve">Tên </w:t>
            </w:r>
          </w:p>
        </w:tc>
        <w:tc>
          <w:tcPr>
            <w:tcW w:w="3584"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Ngày, tháng, năm sinh:</w:t>
            </w:r>
          </w:p>
        </w:tc>
      </w:tr>
      <w:tr w:rsidR="006C7526" w:rsidRPr="00695AB9" w:rsidTr="00AF3402">
        <w:trPr>
          <w:cantSplit/>
          <w:jc w:val="center"/>
        </w:trPr>
        <w:tc>
          <w:tcPr>
            <w:tcW w:w="1482" w:type="dxa"/>
            <w:tcBorders>
              <w:lef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p>
        </w:tc>
        <w:tc>
          <w:tcPr>
            <w:tcW w:w="7662" w:type="dxa"/>
            <w:gridSpan w:val="2"/>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Trình độ chuyên môn</w:t>
            </w:r>
          </w:p>
          <w:p w:rsidR="006C7526" w:rsidRPr="00695AB9" w:rsidRDefault="006C7526" w:rsidP="00A2566F">
            <w:pPr>
              <w:widowControl w:val="0"/>
              <w:rPr>
                <w:rStyle w:val="Table"/>
                <w:rFonts w:ascii="Times New Roman" w:hAnsi="Times New Roman"/>
                <w:bCs/>
                <w:iCs/>
                <w:spacing w:val="-14"/>
                <w:sz w:val="28"/>
                <w:szCs w:val="28"/>
              </w:rPr>
            </w:pPr>
          </w:p>
        </w:tc>
      </w:tr>
      <w:tr w:rsidR="006C7526" w:rsidRPr="00695AB9" w:rsidTr="00AF3402">
        <w:trPr>
          <w:cantSplit/>
          <w:jc w:val="center"/>
        </w:trPr>
        <w:tc>
          <w:tcPr>
            <w:tcW w:w="1482"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Công việc hiện tại</w:t>
            </w:r>
          </w:p>
        </w:tc>
        <w:tc>
          <w:tcPr>
            <w:tcW w:w="7662" w:type="dxa"/>
            <w:gridSpan w:val="2"/>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Tên của người sử dụng lao động</w:t>
            </w:r>
          </w:p>
          <w:p w:rsidR="006C7526" w:rsidRPr="00695AB9" w:rsidRDefault="006C7526" w:rsidP="00A2566F">
            <w:pPr>
              <w:widowControl w:val="0"/>
              <w:rPr>
                <w:rStyle w:val="Table"/>
                <w:rFonts w:ascii="Times New Roman" w:hAnsi="Times New Roman"/>
                <w:bCs/>
                <w:iCs/>
                <w:spacing w:val="-14"/>
                <w:sz w:val="28"/>
                <w:szCs w:val="28"/>
              </w:rPr>
            </w:pPr>
          </w:p>
        </w:tc>
      </w:tr>
      <w:tr w:rsidR="006C7526" w:rsidRPr="00695AB9" w:rsidTr="00AF3402">
        <w:trPr>
          <w:cantSplit/>
          <w:jc w:val="center"/>
        </w:trPr>
        <w:tc>
          <w:tcPr>
            <w:tcW w:w="1482" w:type="dxa"/>
            <w:tcBorders>
              <w:lef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p>
        </w:tc>
        <w:tc>
          <w:tcPr>
            <w:tcW w:w="7662" w:type="dxa"/>
            <w:gridSpan w:val="2"/>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Địa chỉ của người sử dụng lao động</w:t>
            </w:r>
          </w:p>
          <w:p w:rsidR="006C7526" w:rsidRPr="00695AB9" w:rsidRDefault="006C7526" w:rsidP="00A2566F">
            <w:pPr>
              <w:widowControl w:val="0"/>
              <w:rPr>
                <w:rStyle w:val="Table"/>
                <w:rFonts w:ascii="Times New Roman" w:hAnsi="Times New Roman"/>
                <w:bCs/>
                <w:iCs/>
                <w:spacing w:val="-14"/>
                <w:sz w:val="28"/>
                <w:szCs w:val="28"/>
              </w:rPr>
            </w:pPr>
          </w:p>
        </w:tc>
      </w:tr>
      <w:tr w:rsidR="006C7526" w:rsidRPr="00695AB9" w:rsidTr="00AF3402">
        <w:trPr>
          <w:cantSplit/>
          <w:jc w:val="center"/>
        </w:trPr>
        <w:tc>
          <w:tcPr>
            <w:tcW w:w="1482" w:type="dxa"/>
            <w:tcBorders>
              <w:lef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p>
        </w:tc>
        <w:tc>
          <w:tcPr>
            <w:tcW w:w="4078"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Điện thoại</w:t>
            </w:r>
          </w:p>
          <w:p w:rsidR="006C7526" w:rsidRPr="00695AB9" w:rsidRDefault="006C7526" w:rsidP="00A2566F">
            <w:pPr>
              <w:widowControl w:val="0"/>
              <w:rPr>
                <w:rStyle w:val="Table"/>
                <w:rFonts w:ascii="Times New Roman" w:hAnsi="Times New Roman"/>
                <w:bCs/>
                <w:iCs/>
                <w:spacing w:val="-14"/>
                <w:sz w:val="28"/>
                <w:szCs w:val="28"/>
              </w:rPr>
            </w:pPr>
          </w:p>
        </w:tc>
        <w:tc>
          <w:tcPr>
            <w:tcW w:w="3584"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Người liên lạc (trưởng phòng / cán bộ phụ trách nhân sự)</w:t>
            </w:r>
          </w:p>
        </w:tc>
      </w:tr>
      <w:tr w:rsidR="006C7526" w:rsidRPr="00695AB9" w:rsidTr="00AF3402">
        <w:trPr>
          <w:cantSplit/>
          <w:jc w:val="center"/>
        </w:trPr>
        <w:tc>
          <w:tcPr>
            <w:tcW w:w="1482" w:type="dxa"/>
            <w:tcBorders>
              <w:lef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p>
        </w:tc>
        <w:tc>
          <w:tcPr>
            <w:tcW w:w="4078"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Fax</w:t>
            </w:r>
          </w:p>
          <w:p w:rsidR="006C7526" w:rsidRPr="00695AB9" w:rsidRDefault="006C7526" w:rsidP="00A2566F">
            <w:pPr>
              <w:widowControl w:val="0"/>
              <w:rPr>
                <w:rStyle w:val="Table"/>
                <w:rFonts w:ascii="Times New Roman" w:hAnsi="Times New Roman"/>
                <w:bCs/>
                <w:iCs/>
                <w:spacing w:val="-14"/>
                <w:sz w:val="28"/>
                <w:szCs w:val="28"/>
              </w:rPr>
            </w:pPr>
          </w:p>
        </w:tc>
        <w:tc>
          <w:tcPr>
            <w:tcW w:w="3584"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E-mail</w:t>
            </w:r>
          </w:p>
        </w:tc>
      </w:tr>
      <w:tr w:rsidR="006C7526" w:rsidRPr="00695AB9" w:rsidTr="00AF3402">
        <w:trPr>
          <w:cantSplit/>
          <w:jc w:val="center"/>
        </w:trPr>
        <w:tc>
          <w:tcPr>
            <w:tcW w:w="1482" w:type="dxa"/>
            <w:tcBorders>
              <w:left w:val="single" w:sz="6" w:space="0" w:color="auto"/>
              <w:bottom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p>
        </w:tc>
        <w:tc>
          <w:tcPr>
            <w:tcW w:w="4078" w:type="dxa"/>
            <w:tcBorders>
              <w:top w:val="single" w:sz="6" w:space="0" w:color="auto"/>
              <w:left w:val="single" w:sz="6" w:space="0" w:color="auto"/>
              <w:bottom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Chức danh</w:t>
            </w:r>
          </w:p>
          <w:p w:rsidR="006C7526" w:rsidRPr="00695AB9" w:rsidRDefault="006C7526" w:rsidP="00A2566F">
            <w:pPr>
              <w:widowControl w:val="0"/>
              <w:rPr>
                <w:rStyle w:val="Table"/>
                <w:rFonts w:ascii="Times New Roman" w:hAnsi="Times New Roman"/>
                <w:bCs/>
                <w:iCs/>
                <w:spacing w:val="-14"/>
                <w:sz w:val="28"/>
                <w:szCs w:val="28"/>
              </w:rPr>
            </w:pPr>
          </w:p>
        </w:tc>
        <w:tc>
          <w:tcPr>
            <w:tcW w:w="3584" w:type="dxa"/>
            <w:tcBorders>
              <w:top w:val="single" w:sz="6" w:space="0" w:color="auto"/>
              <w:left w:val="single" w:sz="6" w:space="0" w:color="auto"/>
              <w:bottom w:val="single" w:sz="6" w:space="0" w:color="auto"/>
              <w:right w:val="single" w:sz="6" w:space="0" w:color="auto"/>
            </w:tcBorders>
          </w:tcPr>
          <w:p w:rsidR="006C7526" w:rsidRPr="00695AB9" w:rsidRDefault="006C7526" w:rsidP="00A2566F">
            <w:pPr>
              <w:widowControl w:val="0"/>
              <w:rPr>
                <w:rStyle w:val="Table"/>
                <w:rFonts w:ascii="Times New Roman" w:hAnsi="Times New Roman"/>
                <w:bCs/>
                <w:iCs/>
                <w:spacing w:val="-14"/>
                <w:sz w:val="28"/>
                <w:szCs w:val="28"/>
              </w:rPr>
            </w:pPr>
            <w:r w:rsidRPr="00695AB9">
              <w:rPr>
                <w:rStyle w:val="Table"/>
                <w:rFonts w:ascii="Times New Roman" w:hAnsi="Times New Roman"/>
                <w:spacing w:val="-14"/>
                <w:sz w:val="28"/>
                <w:szCs w:val="28"/>
              </w:rPr>
              <w:t>Số năm làm việc cho người sử dụng lao động hiện tại</w:t>
            </w:r>
          </w:p>
        </w:tc>
      </w:tr>
    </w:tbl>
    <w:p w:rsidR="006C7526" w:rsidRPr="00695AB9" w:rsidRDefault="006C7526" w:rsidP="00A2566F">
      <w:pPr>
        <w:widowControl w:val="0"/>
        <w:ind w:firstLine="567"/>
        <w:rPr>
          <w:rStyle w:val="Table"/>
          <w:rFonts w:ascii="Times New Roman" w:hAnsi="Times New Roman"/>
          <w:iCs/>
          <w:spacing w:val="-14"/>
          <w:sz w:val="28"/>
          <w:szCs w:val="28"/>
          <w:lang w:val="es-ES_tradnl"/>
        </w:rPr>
      </w:pPr>
    </w:p>
    <w:p w:rsidR="006C7526" w:rsidRPr="00695AB9" w:rsidRDefault="006C7526" w:rsidP="00A2566F">
      <w:pPr>
        <w:pStyle w:val="SectionVHeading2"/>
        <w:spacing w:before="0" w:after="0"/>
        <w:ind w:firstLine="567"/>
        <w:jc w:val="both"/>
        <w:rPr>
          <w:rStyle w:val="Table"/>
          <w:rFonts w:ascii="Times New Roman" w:hAnsi="Times New Roman"/>
          <w:b w:val="0"/>
          <w:i/>
          <w:iCs/>
          <w:spacing w:val="-14"/>
          <w:sz w:val="28"/>
          <w:szCs w:val="28"/>
        </w:rPr>
      </w:pPr>
    </w:p>
    <w:p w:rsidR="006C7526" w:rsidRPr="00695AB9" w:rsidRDefault="006C7526" w:rsidP="00A2566F">
      <w:pPr>
        <w:pStyle w:val="BodyTextIndent"/>
        <w:ind w:left="0" w:firstLine="0"/>
        <w:jc w:val="right"/>
        <w:rPr>
          <w:b/>
          <w:bCs/>
          <w:spacing w:val="-14"/>
          <w:sz w:val="28"/>
          <w:szCs w:val="28"/>
          <w:lang w:val="es-ES_tradnl"/>
        </w:rPr>
      </w:pPr>
      <w:r w:rsidRPr="00695AB9">
        <w:rPr>
          <w:b/>
          <w:bCs/>
          <w:spacing w:val="-14"/>
          <w:sz w:val="28"/>
          <w:szCs w:val="28"/>
          <w:lang w:val="es-ES_tradnl"/>
        </w:rPr>
        <w:br w:type="page"/>
      </w:r>
      <w:r w:rsidRPr="00695AB9">
        <w:rPr>
          <w:b/>
          <w:bCs/>
          <w:spacing w:val="-14"/>
          <w:sz w:val="28"/>
          <w:szCs w:val="28"/>
          <w:lang w:val="es-ES_tradnl"/>
        </w:rPr>
        <w:lastRenderedPageBreak/>
        <w:t>Mẫu số 16</w:t>
      </w:r>
    </w:p>
    <w:p w:rsidR="006C7526" w:rsidRPr="00695AB9" w:rsidRDefault="006C7526" w:rsidP="00A2566F">
      <w:pPr>
        <w:pStyle w:val="Heading3"/>
        <w:jc w:val="right"/>
        <w:rPr>
          <w:rStyle w:val="Table"/>
          <w:rFonts w:ascii="Times New Roman" w:hAnsi="Times New Roman"/>
          <w:iCs/>
          <w:spacing w:val="-14"/>
          <w:sz w:val="28"/>
          <w:szCs w:val="28"/>
          <w:lang w:val="es-ES_tradnl"/>
        </w:rPr>
      </w:pPr>
    </w:p>
    <w:p w:rsidR="006C7526" w:rsidRPr="00695AB9" w:rsidRDefault="006C7526" w:rsidP="00A2566F">
      <w:pPr>
        <w:pStyle w:val="BodyTextIndent"/>
        <w:widowControl w:val="0"/>
        <w:ind w:left="0" w:firstLine="0"/>
        <w:jc w:val="center"/>
        <w:rPr>
          <w:rStyle w:val="Table"/>
          <w:rFonts w:ascii="Times New Roman" w:hAnsi="Times New Roman"/>
          <w:b/>
          <w:spacing w:val="-14"/>
          <w:sz w:val="28"/>
          <w:szCs w:val="28"/>
        </w:rPr>
      </w:pPr>
      <w:r w:rsidRPr="00695AB9">
        <w:rPr>
          <w:b/>
          <w:bCs/>
          <w:spacing w:val="-14"/>
          <w:sz w:val="28"/>
          <w:szCs w:val="28"/>
          <w:lang w:val="es-ES_tradnl"/>
        </w:rPr>
        <w:t>BẢN KINH NGHIỆM CHUYÊN MÔN</w:t>
      </w:r>
    </w:p>
    <w:p w:rsidR="006C7526" w:rsidRPr="00695AB9" w:rsidRDefault="006C7526" w:rsidP="00A2566F">
      <w:pPr>
        <w:pStyle w:val="BodyTextIndent"/>
        <w:widowControl w:val="0"/>
        <w:ind w:left="0" w:firstLine="567"/>
        <w:rPr>
          <w:rStyle w:val="Table"/>
          <w:rFonts w:ascii="Times New Roman" w:hAnsi="Times New Roman"/>
          <w:i/>
          <w:spacing w:val="-14"/>
          <w:sz w:val="28"/>
          <w:szCs w:val="28"/>
        </w:rPr>
      </w:pPr>
    </w:p>
    <w:p w:rsidR="006C7526" w:rsidRPr="00695AB9" w:rsidRDefault="006C7526" w:rsidP="00A2566F">
      <w:pPr>
        <w:pStyle w:val="BodyTextIndent"/>
        <w:widowControl w:val="0"/>
        <w:ind w:left="0" w:firstLine="567"/>
        <w:rPr>
          <w:rStyle w:val="Table"/>
          <w:rFonts w:ascii="Times New Roman" w:hAnsi="Times New Roman"/>
          <w:spacing w:val="-14"/>
          <w:sz w:val="28"/>
          <w:szCs w:val="28"/>
        </w:rPr>
      </w:pPr>
      <w:r w:rsidRPr="00695AB9">
        <w:rPr>
          <w:rStyle w:val="Table"/>
          <w:rFonts w:ascii="Times New Roman" w:hAnsi="Times New Roman"/>
          <w:spacing w:val="-14"/>
          <w:sz w:val="28"/>
          <w:szCs w:val="28"/>
        </w:rPr>
        <w:t>Tóm tắt kinh nghiệm chuyên môn theo trình tự thời gian từ hiện tại trở về trước. Nêu rõ các kinh nghiệm chuyên môn và kinh nghiệm quản lý cụ thể liên quan đến gói thầu.</w:t>
      </w:r>
    </w:p>
    <w:p w:rsidR="006C7526" w:rsidRPr="00695AB9" w:rsidRDefault="006C7526" w:rsidP="00A2566F">
      <w:pPr>
        <w:pStyle w:val="BodyTextIndent"/>
        <w:widowControl w:val="0"/>
        <w:ind w:left="0" w:firstLine="567"/>
        <w:rPr>
          <w:rStyle w:val="Table"/>
          <w:rFonts w:ascii="Times New Roman" w:hAnsi="Times New Roman"/>
          <w:i/>
          <w:iCs/>
          <w:spacing w:val="-14"/>
          <w:sz w:val="28"/>
          <w:szCs w:val="28"/>
        </w:rPr>
      </w:pPr>
    </w:p>
    <w:tbl>
      <w:tblPr>
        <w:tblW w:w="9216" w:type="dxa"/>
        <w:jc w:val="center"/>
        <w:tblLayout w:type="fixed"/>
        <w:tblCellMar>
          <w:left w:w="72" w:type="dxa"/>
          <w:right w:w="72" w:type="dxa"/>
        </w:tblCellMar>
        <w:tblLook w:val="0000" w:firstRow="0" w:lastRow="0" w:firstColumn="0" w:lastColumn="0" w:noHBand="0" w:noVBand="0"/>
      </w:tblPr>
      <w:tblGrid>
        <w:gridCol w:w="1065"/>
        <w:gridCol w:w="1159"/>
        <w:gridCol w:w="6992"/>
      </w:tblGrid>
      <w:tr w:rsidR="006C7526" w:rsidRPr="00695AB9" w:rsidTr="00E322BC">
        <w:trPr>
          <w:cantSplit/>
          <w:jc w:val="center"/>
        </w:trPr>
        <w:tc>
          <w:tcPr>
            <w:tcW w:w="1065" w:type="dxa"/>
            <w:tcBorders>
              <w:top w:val="single" w:sz="6" w:space="0" w:color="auto"/>
              <w:left w:val="single" w:sz="6" w:space="0" w:color="auto"/>
              <w:bottom w:val="single" w:sz="4" w:space="0" w:color="auto"/>
            </w:tcBorders>
            <w:vAlign w:val="center"/>
          </w:tcPr>
          <w:p w:rsidR="006C7526" w:rsidRPr="00695AB9" w:rsidRDefault="006C7526" w:rsidP="00A2566F">
            <w:pPr>
              <w:widowControl w:val="0"/>
              <w:jc w:val="center"/>
              <w:rPr>
                <w:rStyle w:val="Table"/>
                <w:rFonts w:ascii="Times New Roman" w:hAnsi="Times New Roman"/>
                <w:b/>
                <w:iCs/>
                <w:spacing w:val="-14"/>
                <w:sz w:val="28"/>
                <w:szCs w:val="28"/>
              </w:rPr>
            </w:pPr>
            <w:r w:rsidRPr="00695AB9">
              <w:rPr>
                <w:rStyle w:val="Table"/>
                <w:rFonts w:ascii="Times New Roman" w:hAnsi="Times New Roman"/>
                <w:b/>
                <w:spacing w:val="-14"/>
                <w:sz w:val="28"/>
                <w:szCs w:val="28"/>
              </w:rPr>
              <w:t xml:space="preserve">Từ </w:t>
            </w:r>
          </w:p>
        </w:tc>
        <w:tc>
          <w:tcPr>
            <w:tcW w:w="1159" w:type="dxa"/>
            <w:tcBorders>
              <w:top w:val="single" w:sz="6" w:space="0" w:color="auto"/>
              <w:left w:val="single" w:sz="6" w:space="0" w:color="auto"/>
              <w:bottom w:val="single" w:sz="4" w:space="0" w:color="auto"/>
            </w:tcBorders>
            <w:vAlign w:val="center"/>
          </w:tcPr>
          <w:p w:rsidR="006C7526" w:rsidRPr="00695AB9" w:rsidRDefault="006C7526" w:rsidP="00A2566F">
            <w:pPr>
              <w:widowControl w:val="0"/>
              <w:jc w:val="center"/>
              <w:rPr>
                <w:rStyle w:val="Table"/>
                <w:rFonts w:ascii="Times New Roman" w:hAnsi="Times New Roman"/>
                <w:b/>
                <w:iCs/>
                <w:spacing w:val="-14"/>
                <w:sz w:val="28"/>
                <w:szCs w:val="28"/>
              </w:rPr>
            </w:pPr>
            <w:r w:rsidRPr="00695AB9">
              <w:rPr>
                <w:rStyle w:val="Table"/>
                <w:rFonts w:ascii="Times New Roman" w:hAnsi="Times New Roman"/>
                <w:b/>
                <w:spacing w:val="-14"/>
                <w:sz w:val="28"/>
                <w:szCs w:val="28"/>
              </w:rPr>
              <w:t xml:space="preserve">Đến </w:t>
            </w:r>
          </w:p>
        </w:tc>
        <w:tc>
          <w:tcPr>
            <w:tcW w:w="6992" w:type="dxa"/>
            <w:tcBorders>
              <w:top w:val="single" w:sz="6" w:space="0" w:color="auto"/>
              <w:left w:val="single" w:sz="6" w:space="0" w:color="auto"/>
              <w:bottom w:val="single" w:sz="4" w:space="0" w:color="auto"/>
              <w:right w:val="single" w:sz="6" w:space="0" w:color="auto"/>
            </w:tcBorders>
            <w:vAlign w:val="center"/>
          </w:tcPr>
          <w:p w:rsidR="006C7526" w:rsidRPr="00695AB9" w:rsidRDefault="006C7526" w:rsidP="00A2566F">
            <w:pPr>
              <w:widowControl w:val="0"/>
              <w:jc w:val="center"/>
              <w:rPr>
                <w:rStyle w:val="Table"/>
                <w:rFonts w:ascii="Times New Roman" w:hAnsi="Times New Roman"/>
                <w:b/>
                <w:iCs/>
                <w:spacing w:val="-14"/>
                <w:sz w:val="28"/>
                <w:szCs w:val="28"/>
              </w:rPr>
            </w:pPr>
            <w:r w:rsidRPr="00695AB9">
              <w:rPr>
                <w:rStyle w:val="Table"/>
                <w:rFonts w:ascii="Times New Roman" w:hAnsi="Times New Roman"/>
                <w:b/>
                <w:spacing w:val="-14"/>
                <w:sz w:val="28"/>
                <w:szCs w:val="28"/>
              </w:rPr>
              <w:t>Công ty / Dự án / Chức vụ / Kinh nghiệm</w:t>
            </w:r>
          </w:p>
          <w:p w:rsidR="006C7526" w:rsidRPr="00695AB9" w:rsidRDefault="006C7526" w:rsidP="00A2566F">
            <w:pPr>
              <w:widowControl w:val="0"/>
              <w:jc w:val="center"/>
              <w:rPr>
                <w:rStyle w:val="Table"/>
                <w:rFonts w:ascii="Times New Roman" w:hAnsi="Times New Roman"/>
                <w:b/>
                <w:iCs/>
                <w:spacing w:val="-14"/>
                <w:sz w:val="28"/>
                <w:szCs w:val="28"/>
              </w:rPr>
            </w:pPr>
            <w:r w:rsidRPr="00695AB9">
              <w:rPr>
                <w:rStyle w:val="Table"/>
                <w:rFonts w:ascii="Times New Roman" w:hAnsi="Times New Roman"/>
                <w:b/>
                <w:spacing w:val="-14"/>
                <w:sz w:val="28"/>
                <w:szCs w:val="28"/>
              </w:rPr>
              <w:t xml:space="preserve">chuyên môn và quản lý có liên quan </w:t>
            </w:r>
          </w:p>
        </w:tc>
      </w:tr>
      <w:tr w:rsidR="006C7526" w:rsidRPr="00695AB9" w:rsidTr="00E322BC">
        <w:trPr>
          <w:cantSplit/>
          <w:jc w:val="center"/>
        </w:trPr>
        <w:tc>
          <w:tcPr>
            <w:tcW w:w="1065"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1159"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6992"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r>
      <w:tr w:rsidR="006C7526" w:rsidRPr="00695AB9" w:rsidTr="00E322BC">
        <w:trPr>
          <w:cantSplit/>
          <w:jc w:val="center"/>
        </w:trPr>
        <w:tc>
          <w:tcPr>
            <w:tcW w:w="1065"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1159"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6992"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r>
      <w:tr w:rsidR="006C7526" w:rsidRPr="00695AB9" w:rsidTr="00E322BC">
        <w:trPr>
          <w:cantSplit/>
          <w:jc w:val="center"/>
        </w:trPr>
        <w:tc>
          <w:tcPr>
            <w:tcW w:w="1065"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1159"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6992"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r>
      <w:tr w:rsidR="006C7526" w:rsidRPr="00695AB9" w:rsidTr="00E322BC">
        <w:trPr>
          <w:cantSplit/>
          <w:jc w:val="center"/>
        </w:trPr>
        <w:tc>
          <w:tcPr>
            <w:tcW w:w="1065"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1159"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6992"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r>
      <w:tr w:rsidR="006C7526" w:rsidRPr="00695AB9" w:rsidTr="00E322BC">
        <w:trPr>
          <w:cantSplit/>
          <w:jc w:val="center"/>
        </w:trPr>
        <w:tc>
          <w:tcPr>
            <w:tcW w:w="1065"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1159"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6992"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r>
      <w:tr w:rsidR="006C7526" w:rsidRPr="00695AB9" w:rsidTr="00E322BC">
        <w:trPr>
          <w:cantSplit/>
          <w:jc w:val="center"/>
        </w:trPr>
        <w:tc>
          <w:tcPr>
            <w:tcW w:w="1065"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1159"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6992"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r>
      <w:tr w:rsidR="006C7526" w:rsidRPr="00695AB9" w:rsidTr="00E322BC">
        <w:trPr>
          <w:cantSplit/>
          <w:jc w:val="center"/>
        </w:trPr>
        <w:tc>
          <w:tcPr>
            <w:tcW w:w="1065"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1159"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c>
          <w:tcPr>
            <w:tcW w:w="6992" w:type="dxa"/>
            <w:tcBorders>
              <w:top w:val="single" w:sz="4" w:space="0" w:color="auto"/>
              <w:left w:val="single" w:sz="4" w:space="0" w:color="auto"/>
              <w:bottom w:val="single" w:sz="4" w:space="0" w:color="auto"/>
              <w:right w:val="single" w:sz="4" w:space="0" w:color="auto"/>
            </w:tcBorders>
          </w:tcPr>
          <w:p w:rsidR="006C7526" w:rsidRPr="00695AB9" w:rsidRDefault="006C7526" w:rsidP="00A2566F">
            <w:pPr>
              <w:widowControl w:val="0"/>
              <w:rPr>
                <w:rStyle w:val="Table"/>
                <w:rFonts w:ascii="Times New Roman" w:hAnsi="Times New Roman"/>
                <w:i/>
                <w:spacing w:val="-14"/>
                <w:sz w:val="28"/>
                <w:szCs w:val="28"/>
              </w:rPr>
            </w:pPr>
          </w:p>
        </w:tc>
      </w:tr>
    </w:tbl>
    <w:p w:rsidR="006C7526" w:rsidRPr="00695AB9" w:rsidRDefault="006C7526" w:rsidP="00A2566F">
      <w:pPr>
        <w:widowControl w:val="0"/>
        <w:ind w:firstLine="567"/>
        <w:rPr>
          <w:rStyle w:val="Table"/>
          <w:rFonts w:ascii="Times New Roman" w:hAnsi="Times New Roman"/>
          <w:iCs/>
          <w:spacing w:val="-14"/>
          <w:sz w:val="28"/>
          <w:szCs w:val="28"/>
          <w:lang w:val="es-ES_tradnl"/>
        </w:rPr>
      </w:pPr>
    </w:p>
    <w:p w:rsidR="006C7526" w:rsidRPr="00695AB9" w:rsidRDefault="006C7526" w:rsidP="00A2566F">
      <w:pPr>
        <w:pStyle w:val="Heading3"/>
        <w:jc w:val="right"/>
        <w:rPr>
          <w:rStyle w:val="Table"/>
          <w:rFonts w:ascii="Times New Roman" w:hAnsi="Times New Roman"/>
          <w:spacing w:val="-14"/>
          <w:sz w:val="28"/>
          <w:szCs w:val="28"/>
        </w:rPr>
      </w:pPr>
      <w:r w:rsidRPr="00695AB9">
        <w:rPr>
          <w:rStyle w:val="Table"/>
          <w:rFonts w:ascii="Times New Roman" w:hAnsi="Times New Roman"/>
          <w:iCs/>
          <w:spacing w:val="-14"/>
          <w:sz w:val="28"/>
          <w:szCs w:val="28"/>
          <w:lang w:val="es-ES_tradnl"/>
        </w:rPr>
        <w:br w:type="page"/>
      </w:r>
      <w:r w:rsidRPr="00695AB9">
        <w:rPr>
          <w:bCs/>
          <w:spacing w:val="-14"/>
          <w:szCs w:val="28"/>
        </w:rPr>
        <w:lastRenderedPageBreak/>
        <w:t>Mẫu số 17</w:t>
      </w:r>
    </w:p>
    <w:p w:rsidR="006C7526" w:rsidRPr="00695AB9" w:rsidRDefault="006C7526" w:rsidP="00A2566F">
      <w:pPr>
        <w:pStyle w:val="Heading4"/>
        <w:keepNext w:val="0"/>
        <w:widowControl w:val="0"/>
        <w:spacing w:after="0"/>
        <w:ind w:left="0" w:firstLine="0"/>
        <w:jc w:val="center"/>
        <w:rPr>
          <w:iCs/>
          <w:spacing w:val="-14"/>
          <w:sz w:val="28"/>
          <w:szCs w:val="28"/>
        </w:rPr>
      </w:pPr>
      <w:r w:rsidRPr="00695AB9">
        <w:rPr>
          <w:spacing w:val="-14"/>
          <w:sz w:val="28"/>
          <w:szCs w:val="28"/>
        </w:rPr>
        <w:t>BẢNG KÊ KHAI THIẾT BỊ</w:t>
      </w:r>
    </w:p>
    <w:p w:rsidR="006C7526" w:rsidRPr="00695AB9" w:rsidRDefault="006C7526" w:rsidP="00A2566F">
      <w:pPr>
        <w:widowControl w:val="0"/>
        <w:tabs>
          <w:tab w:val="right" w:pos="7254"/>
        </w:tabs>
        <w:ind w:firstLine="567"/>
        <w:rPr>
          <w:i/>
          <w:spacing w:val="-14"/>
          <w:sz w:val="28"/>
          <w:szCs w:val="28"/>
          <w:lang w:val="pl-PL"/>
        </w:rPr>
      </w:pPr>
    </w:p>
    <w:p w:rsidR="006C7526" w:rsidRPr="00695AB9" w:rsidRDefault="006C7526" w:rsidP="00A2566F">
      <w:pPr>
        <w:widowControl w:val="0"/>
        <w:tabs>
          <w:tab w:val="right" w:pos="7254"/>
        </w:tabs>
        <w:ind w:firstLine="567"/>
        <w:rPr>
          <w:spacing w:val="-14"/>
          <w:sz w:val="28"/>
          <w:szCs w:val="28"/>
          <w:lang w:val="pl-PL"/>
        </w:rPr>
      </w:pPr>
      <w:r w:rsidRPr="00695AB9">
        <w:rPr>
          <w:spacing w:val="-14"/>
          <w:sz w:val="28"/>
          <w:szCs w:val="28"/>
          <w:lang w:val="pl-PL"/>
        </w:rPr>
        <w:t xml:space="preserve">Nhà thầu chỉ được kê khai những thiết bị thi công chủ yếu </w:t>
      </w:r>
      <w:r w:rsidRPr="00695AB9">
        <w:rPr>
          <w:rStyle w:val="Table"/>
          <w:rFonts w:ascii="Times New Roman" w:hAnsi="Times New Roman"/>
          <w:spacing w:val="-14"/>
          <w:sz w:val="28"/>
          <w:szCs w:val="28"/>
          <w:lang w:val="es-ES_tradnl"/>
        </w:rPr>
        <w:t>đáp ứng yêu cầu đối với các thiết bị chính như đã nêu trong danh sách theo yêu cầu quy định tại điểm b Mục 2.2 Chương III- Tiêu chuẩn đánh giá HSDT</w:t>
      </w:r>
      <w:r w:rsidRPr="00695AB9">
        <w:rPr>
          <w:spacing w:val="-14"/>
          <w:sz w:val="28"/>
          <w:szCs w:val="28"/>
          <w:lang w:val="pl-PL"/>
        </w:rPr>
        <w:t xml:space="preserve"> mà có thể sẵn sàng huy động cho gói thầu; không được kê khai những thiết bị đã huy động cho gói thầu khác có thời gian huy động trùng với thời gian thực hiện gói thầu này. Trường hợp kê khai không trung thực thì nhà thầu sẽ bị đánh giá là gian lận.</w:t>
      </w:r>
    </w:p>
    <w:p w:rsidR="006C7526" w:rsidRPr="00695AB9" w:rsidRDefault="006C7526" w:rsidP="00A2566F">
      <w:pPr>
        <w:widowControl w:val="0"/>
        <w:ind w:firstLine="567"/>
        <w:rPr>
          <w:b/>
          <w:spacing w:val="-14"/>
          <w:sz w:val="28"/>
          <w:szCs w:val="28"/>
          <w:lang w:val="pl-PL"/>
        </w:rPr>
      </w:pPr>
      <w:r w:rsidRPr="00695AB9">
        <w:rPr>
          <w:spacing w:val="-14"/>
          <w:sz w:val="28"/>
          <w:szCs w:val="28"/>
        </w:rPr>
        <w:t xml:space="preserve">Thiết bị thi công phải thuộc sở hữu của nhà thầu hoặc có thể đi thuê nhưng nhà thầu phải chứng minh khả năng huy động để đáp ứng yêu cầu của gói thầu. </w:t>
      </w:r>
      <w:r w:rsidRPr="00695AB9">
        <w:rPr>
          <w:rStyle w:val="Table"/>
          <w:rFonts w:ascii="Times New Roman" w:hAnsi="Times New Roman"/>
          <w:spacing w:val="-14"/>
          <w:sz w:val="28"/>
          <w:szCs w:val="28"/>
        </w:rPr>
        <w:t>Trường hợp đi thuê thì phải có hợp đồng thuê thiết bị và tài liệu chứng minh thiết bị thuộc sở hữu của bên cho thuê.</w:t>
      </w:r>
      <w:r w:rsidRPr="00695AB9">
        <w:rPr>
          <w:rStyle w:val="Table"/>
          <w:rFonts w:ascii="Times New Roman" w:hAnsi="Times New Roman"/>
          <w:spacing w:val="-14"/>
          <w:sz w:val="28"/>
          <w:szCs w:val="28"/>
          <w:lang w:val="pl-PL"/>
        </w:rPr>
        <w:t xml:space="preserve"> Nhà thầu phải kê khai theo mẫu dưới đây đối với mỗi loại thiết bị:</w:t>
      </w:r>
    </w:p>
    <w:p w:rsidR="006C7526" w:rsidRPr="00695AB9" w:rsidRDefault="006C7526" w:rsidP="00A2566F">
      <w:pPr>
        <w:widowControl w:val="0"/>
        <w:ind w:firstLine="567"/>
        <w:rPr>
          <w:i/>
          <w:spacing w:val="-14"/>
          <w:sz w:val="28"/>
          <w:szCs w:val="28"/>
        </w:rPr>
      </w:pPr>
    </w:p>
    <w:tbl>
      <w:tblPr>
        <w:tblW w:w="0" w:type="auto"/>
        <w:tblInd w:w="72" w:type="dxa"/>
        <w:tblLayout w:type="fixed"/>
        <w:tblCellMar>
          <w:left w:w="72" w:type="dxa"/>
          <w:right w:w="72" w:type="dxa"/>
        </w:tblCellMar>
        <w:tblLook w:val="0000" w:firstRow="0" w:lastRow="0" w:firstColumn="0" w:lastColumn="0" w:noHBand="0" w:noVBand="0"/>
      </w:tblPr>
      <w:tblGrid>
        <w:gridCol w:w="1440"/>
        <w:gridCol w:w="3960"/>
        <w:gridCol w:w="3690"/>
      </w:tblGrid>
      <w:tr w:rsidR="006C7526" w:rsidRPr="00695AB9" w:rsidTr="00AF3402">
        <w:trPr>
          <w:cantSplit/>
        </w:trPr>
        <w:tc>
          <w:tcPr>
            <w:tcW w:w="9090" w:type="dxa"/>
            <w:gridSpan w:val="3"/>
            <w:tcBorders>
              <w:top w:val="single" w:sz="6" w:space="0" w:color="auto"/>
              <w:left w:val="single" w:sz="6" w:space="0" w:color="auto"/>
              <w:bottom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Loại thiết bị</w:t>
            </w:r>
          </w:p>
          <w:p w:rsidR="006C7526" w:rsidRPr="00695AB9" w:rsidRDefault="006C7526" w:rsidP="00A2566F">
            <w:pPr>
              <w:widowControl w:val="0"/>
              <w:rPr>
                <w:rStyle w:val="Table"/>
                <w:rFonts w:ascii="Times New Roman" w:hAnsi="Times New Roman"/>
                <w:b/>
                <w:bCs/>
                <w:spacing w:val="-14"/>
                <w:sz w:val="28"/>
                <w:szCs w:val="28"/>
              </w:rPr>
            </w:pPr>
          </w:p>
        </w:tc>
      </w:tr>
      <w:tr w:rsidR="006C7526" w:rsidRPr="00695AB9" w:rsidTr="00AF3402">
        <w:trPr>
          <w:cantSplit/>
        </w:trPr>
        <w:tc>
          <w:tcPr>
            <w:tcW w:w="1440"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Thông tin thiết bị</w:t>
            </w:r>
          </w:p>
        </w:tc>
        <w:tc>
          <w:tcPr>
            <w:tcW w:w="3960"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Tên nhà sản xuất</w:t>
            </w:r>
          </w:p>
          <w:p w:rsidR="006C7526" w:rsidRPr="00695AB9" w:rsidRDefault="006C7526" w:rsidP="00A2566F">
            <w:pPr>
              <w:widowControl w:val="0"/>
              <w:outlineLvl w:val="2"/>
              <w:rPr>
                <w:rStyle w:val="Table"/>
                <w:rFonts w:ascii="Times New Roman" w:hAnsi="Times New Roman"/>
                <w:spacing w:val="-14"/>
                <w:sz w:val="28"/>
                <w:szCs w:val="28"/>
              </w:rPr>
            </w:pPr>
          </w:p>
        </w:tc>
        <w:tc>
          <w:tcPr>
            <w:tcW w:w="3690"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 xml:space="preserve">Đời máy (model) </w:t>
            </w:r>
          </w:p>
        </w:tc>
      </w:tr>
      <w:tr w:rsidR="006C7526" w:rsidRPr="00695AB9" w:rsidTr="00AF3402">
        <w:trPr>
          <w:cantSplit/>
        </w:trPr>
        <w:tc>
          <w:tcPr>
            <w:tcW w:w="1440" w:type="dxa"/>
            <w:tcBorders>
              <w:lef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c>
          <w:tcPr>
            <w:tcW w:w="3960"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 xml:space="preserve">Công suất </w:t>
            </w:r>
          </w:p>
        </w:tc>
        <w:tc>
          <w:tcPr>
            <w:tcW w:w="3690"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Năm sản xuất</w:t>
            </w:r>
          </w:p>
        </w:tc>
      </w:tr>
      <w:tr w:rsidR="006C7526" w:rsidRPr="00695AB9" w:rsidTr="00AF3402">
        <w:trPr>
          <w:cantSplit/>
        </w:trPr>
        <w:tc>
          <w:tcPr>
            <w:tcW w:w="1440" w:type="dxa"/>
            <w:tcBorders>
              <w:lef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c>
          <w:tcPr>
            <w:tcW w:w="3960"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Tính năng</w:t>
            </w:r>
          </w:p>
        </w:tc>
        <w:tc>
          <w:tcPr>
            <w:tcW w:w="3690"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Xuất xứ</w:t>
            </w:r>
          </w:p>
        </w:tc>
      </w:tr>
      <w:tr w:rsidR="006C7526" w:rsidRPr="00695AB9" w:rsidTr="00AF3402">
        <w:trPr>
          <w:cantSplit/>
        </w:trPr>
        <w:tc>
          <w:tcPr>
            <w:tcW w:w="1440"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Hiện trạng</w:t>
            </w:r>
          </w:p>
        </w:tc>
        <w:tc>
          <w:tcPr>
            <w:tcW w:w="7650" w:type="dxa"/>
            <w:gridSpan w:val="2"/>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Địa điểm hiện tại của thiết bị</w:t>
            </w:r>
          </w:p>
          <w:p w:rsidR="006C7526" w:rsidRPr="00695AB9" w:rsidRDefault="006C7526" w:rsidP="00A2566F">
            <w:pPr>
              <w:widowControl w:val="0"/>
              <w:outlineLvl w:val="2"/>
              <w:rPr>
                <w:rStyle w:val="Table"/>
                <w:rFonts w:ascii="Times New Roman" w:hAnsi="Times New Roman"/>
                <w:spacing w:val="-14"/>
                <w:sz w:val="28"/>
                <w:szCs w:val="28"/>
              </w:rPr>
            </w:pPr>
          </w:p>
        </w:tc>
      </w:tr>
      <w:tr w:rsidR="006C7526" w:rsidRPr="00695AB9" w:rsidTr="00AF3402">
        <w:trPr>
          <w:cantSplit/>
        </w:trPr>
        <w:tc>
          <w:tcPr>
            <w:tcW w:w="1440" w:type="dxa"/>
            <w:tcBorders>
              <w:lef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c>
          <w:tcPr>
            <w:tcW w:w="7650" w:type="dxa"/>
            <w:gridSpan w:val="2"/>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Thông tin về tình hình huy động, sử dụng thiết bị hiện tại</w:t>
            </w:r>
          </w:p>
        </w:tc>
      </w:tr>
      <w:tr w:rsidR="006C7526" w:rsidRPr="00695AB9" w:rsidTr="00AF3402">
        <w:trPr>
          <w:cantSplit/>
        </w:trPr>
        <w:tc>
          <w:tcPr>
            <w:tcW w:w="1440" w:type="dxa"/>
            <w:tcBorders>
              <w:lef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c>
          <w:tcPr>
            <w:tcW w:w="7650" w:type="dxa"/>
            <w:gridSpan w:val="2"/>
            <w:tcBorders>
              <w:left w:val="single" w:sz="6" w:space="0" w:color="auto"/>
              <w:righ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r>
      <w:tr w:rsidR="006C7526" w:rsidRPr="00695AB9" w:rsidTr="00AF3402">
        <w:trPr>
          <w:cantSplit/>
        </w:trPr>
        <w:tc>
          <w:tcPr>
            <w:tcW w:w="1440" w:type="dxa"/>
            <w:tcBorders>
              <w:top w:val="single" w:sz="6" w:space="0" w:color="auto"/>
              <w:left w:val="single" w:sz="6" w:space="0" w:color="auto"/>
              <w:bottom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Nguồn</w:t>
            </w:r>
          </w:p>
        </w:tc>
        <w:tc>
          <w:tcPr>
            <w:tcW w:w="7650" w:type="dxa"/>
            <w:gridSpan w:val="2"/>
            <w:tcBorders>
              <w:top w:val="single" w:sz="6" w:space="0" w:color="auto"/>
              <w:left w:val="single" w:sz="6" w:space="0" w:color="auto"/>
              <w:bottom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Nêu rõ nguồn thiết bị</w:t>
            </w:r>
          </w:p>
          <w:p w:rsidR="006C7526" w:rsidRPr="00695AB9" w:rsidRDefault="00F770D7" w:rsidP="00A2566F">
            <w:pPr>
              <w:pStyle w:val="Header"/>
              <w:widowControl w:val="0"/>
              <w:tabs>
                <w:tab w:val="left" w:pos="-1440"/>
                <w:tab w:val="left" w:pos="-720"/>
                <w:tab w:val="left" w:pos="288"/>
                <w:tab w:val="left" w:pos="1638"/>
                <w:tab w:val="left" w:pos="2898"/>
                <w:tab w:val="left" w:pos="4338"/>
              </w:tabs>
              <w:rPr>
                <w:rStyle w:val="Table"/>
                <w:rFonts w:ascii="Times New Roman" w:hAnsi="Times New Roman"/>
                <w:spacing w:val="-14"/>
                <w:sz w:val="28"/>
                <w:szCs w:val="28"/>
              </w:rPr>
            </w:pPr>
            <w:r w:rsidRPr="00695AB9">
              <w:rPr>
                <w:rStyle w:val="Table"/>
                <w:rFonts w:ascii="Times New Roman" w:hAnsi="Times New Roman"/>
                <w:spacing w:val="-14"/>
                <w:sz w:val="28"/>
                <w:szCs w:val="28"/>
              </w:rPr>
              <w:fldChar w:fldCharType="begin"/>
            </w:r>
            <w:r w:rsidR="006C7526" w:rsidRPr="00695AB9">
              <w:rPr>
                <w:rStyle w:val="Table"/>
                <w:rFonts w:ascii="Times New Roman" w:hAnsi="Times New Roman"/>
                <w:spacing w:val="-14"/>
                <w:sz w:val="28"/>
                <w:szCs w:val="28"/>
              </w:rPr>
              <w:instrText>symbol 111 \f "Wingdings" \s 12</w:instrText>
            </w:r>
            <w:r w:rsidRPr="00695AB9">
              <w:rPr>
                <w:rStyle w:val="Table"/>
                <w:rFonts w:ascii="Times New Roman" w:hAnsi="Times New Roman"/>
                <w:spacing w:val="-14"/>
                <w:sz w:val="28"/>
                <w:szCs w:val="28"/>
              </w:rPr>
              <w:fldChar w:fldCharType="separate"/>
            </w:r>
            <w:r w:rsidR="006C7526" w:rsidRPr="00695AB9">
              <w:rPr>
                <w:rStyle w:val="Table"/>
                <w:rFonts w:ascii="Times New Roman" w:hAnsi="Times New Roman"/>
                <w:spacing w:val="-14"/>
                <w:sz w:val="28"/>
                <w:szCs w:val="28"/>
              </w:rPr>
              <w:t>o</w:t>
            </w:r>
            <w:r w:rsidRPr="00695AB9">
              <w:rPr>
                <w:rStyle w:val="Table"/>
                <w:rFonts w:ascii="Times New Roman" w:hAnsi="Times New Roman"/>
                <w:spacing w:val="-14"/>
                <w:sz w:val="28"/>
                <w:szCs w:val="28"/>
              </w:rPr>
              <w:fldChar w:fldCharType="end"/>
            </w:r>
            <w:r w:rsidR="006C7526" w:rsidRPr="00695AB9">
              <w:rPr>
                <w:rStyle w:val="Table"/>
                <w:rFonts w:ascii="Times New Roman" w:hAnsi="Times New Roman"/>
                <w:spacing w:val="-14"/>
                <w:sz w:val="28"/>
                <w:szCs w:val="28"/>
              </w:rPr>
              <w:t xml:space="preserve"> Sở hữu của nhà thầu   </w:t>
            </w:r>
            <w:r w:rsidRPr="00695AB9">
              <w:rPr>
                <w:rStyle w:val="Table"/>
                <w:rFonts w:ascii="Times New Roman" w:hAnsi="Times New Roman"/>
                <w:spacing w:val="-14"/>
                <w:sz w:val="28"/>
                <w:szCs w:val="28"/>
              </w:rPr>
              <w:fldChar w:fldCharType="begin"/>
            </w:r>
            <w:r w:rsidR="006C7526" w:rsidRPr="00695AB9">
              <w:rPr>
                <w:rStyle w:val="Table"/>
                <w:rFonts w:ascii="Times New Roman" w:hAnsi="Times New Roman"/>
                <w:spacing w:val="-14"/>
                <w:sz w:val="28"/>
                <w:szCs w:val="28"/>
              </w:rPr>
              <w:instrText>symbol 111 \f "Wingdings" \s 12</w:instrText>
            </w:r>
            <w:r w:rsidRPr="00695AB9">
              <w:rPr>
                <w:rStyle w:val="Table"/>
                <w:rFonts w:ascii="Times New Roman" w:hAnsi="Times New Roman"/>
                <w:spacing w:val="-14"/>
                <w:sz w:val="28"/>
                <w:szCs w:val="28"/>
              </w:rPr>
              <w:fldChar w:fldCharType="separate"/>
            </w:r>
            <w:r w:rsidR="006C7526" w:rsidRPr="00695AB9">
              <w:rPr>
                <w:rStyle w:val="Table"/>
                <w:rFonts w:ascii="Times New Roman" w:hAnsi="Times New Roman"/>
                <w:spacing w:val="-14"/>
                <w:sz w:val="28"/>
                <w:szCs w:val="28"/>
              </w:rPr>
              <w:t>o</w:t>
            </w:r>
            <w:r w:rsidRPr="00695AB9">
              <w:rPr>
                <w:rStyle w:val="Table"/>
                <w:rFonts w:ascii="Times New Roman" w:hAnsi="Times New Roman"/>
                <w:spacing w:val="-14"/>
                <w:sz w:val="28"/>
                <w:szCs w:val="28"/>
              </w:rPr>
              <w:fldChar w:fldCharType="end"/>
            </w:r>
            <w:r w:rsidR="006C7526" w:rsidRPr="00695AB9">
              <w:rPr>
                <w:rStyle w:val="Table"/>
                <w:rFonts w:ascii="Times New Roman" w:hAnsi="Times New Roman"/>
                <w:spacing w:val="-14"/>
                <w:sz w:val="28"/>
                <w:szCs w:val="28"/>
              </w:rPr>
              <w:t xml:space="preserve"> Đi thuê   </w:t>
            </w:r>
            <w:r w:rsidRPr="00695AB9">
              <w:rPr>
                <w:rStyle w:val="Table"/>
                <w:rFonts w:ascii="Times New Roman" w:hAnsi="Times New Roman"/>
                <w:spacing w:val="-14"/>
                <w:sz w:val="28"/>
                <w:szCs w:val="28"/>
              </w:rPr>
              <w:fldChar w:fldCharType="begin"/>
            </w:r>
            <w:r w:rsidR="006C7526" w:rsidRPr="00695AB9">
              <w:rPr>
                <w:rStyle w:val="Table"/>
                <w:rFonts w:ascii="Times New Roman" w:hAnsi="Times New Roman"/>
                <w:spacing w:val="-14"/>
                <w:sz w:val="28"/>
                <w:szCs w:val="28"/>
              </w:rPr>
              <w:instrText>symbol 111 \f "Wingdings" \s 12</w:instrText>
            </w:r>
            <w:r w:rsidRPr="00695AB9">
              <w:rPr>
                <w:rStyle w:val="Table"/>
                <w:rFonts w:ascii="Times New Roman" w:hAnsi="Times New Roman"/>
                <w:spacing w:val="-14"/>
                <w:sz w:val="28"/>
                <w:szCs w:val="28"/>
              </w:rPr>
              <w:fldChar w:fldCharType="separate"/>
            </w:r>
            <w:r w:rsidR="006C7526" w:rsidRPr="00695AB9">
              <w:rPr>
                <w:rStyle w:val="Table"/>
                <w:rFonts w:ascii="Times New Roman" w:hAnsi="Times New Roman"/>
                <w:spacing w:val="-14"/>
                <w:sz w:val="28"/>
                <w:szCs w:val="28"/>
              </w:rPr>
              <w:t>o</w:t>
            </w:r>
            <w:r w:rsidRPr="00695AB9">
              <w:rPr>
                <w:rStyle w:val="Table"/>
                <w:rFonts w:ascii="Times New Roman" w:hAnsi="Times New Roman"/>
                <w:spacing w:val="-14"/>
                <w:sz w:val="28"/>
                <w:szCs w:val="28"/>
              </w:rPr>
              <w:fldChar w:fldCharType="end"/>
            </w:r>
            <w:r w:rsidR="006C7526" w:rsidRPr="00695AB9">
              <w:rPr>
                <w:rStyle w:val="Table"/>
                <w:rFonts w:ascii="Times New Roman" w:hAnsi="Times New Roman"/>
                <w:spacing w:val="-14"/>
                <w:sz w:val="28"/>
                <w:szCs w:val="28"/>
              </w:rPr>
              <w:t xml:space="preserve"> Cho thuê</w:t>
            </w:r>
            <w:r w:rsidR="006C7526" w:rsidRPr="00695AB9">
              <w:rPr>
                <w:rStyle w:val="Table"/>
                <w:rFonts w:ascii="Times New Roman" w:hAnsi="Times New Roman"/>
                <w:spacing w:val="-14"/>
                <w:sz w:val="28"/>
                <w:szCs w:val="28"/>
              </w:rPr>
              <w:tab/>
            </w:r>
            <w:r w:rsidRPr="00695AB9">
              <w:rPr>
                <w:rStyle w:val="Table"/>
                <w:rFonts w:ascii="Times New Roman" w:hAnsi="Times New Roman"/>
                <w:spacing w:val="-14"/>
                <w:sz w:val="28"/>
                <w:szCs w:val="28"/>
              </w:rPr>
              <w:fldChar w:fldCharType="begin"/>
            </w:r>
            <w:r w:rsidR="006C7526" w:rsidRPr="00695AB9">
              <w:rPr>
                <w:rStyle w:val="Table"/>
                <w:rFonts w:ascii="Times New Roman" w:hAnsi="Times New Roman"/>
                <w:spacing w:val="-14"/>
                <w:sz w:val="28"/>
                <w:szCs w:val="28"/>
              </w:rPr>
              <w:instrText>symbol 111 \f "Wingdings" \s 12</w:instrText>
            </w:r>
            <w:r w:rsidRPr="00695AB9">
              <w:rPr>
                <w:rStyle w:val="Table"/>
                <w:rFonts w:ascii="Times New Roman" w:hAnsi="Times New Roman"/>
                <w:spacing w:val="-14"/>
                <w:sz w:val="28"/>
                <w:szCs w:val="28"/>
              </w:rPr>
              <w:fldChar w:fldCharType="separate"/>
            </w:r>
            <w:r w:rsidR="006C7526" w:rsidRPr="00695AB9">
              <w:rPr>
                <w:rStyle w:val="Table"/>
                <w:rFonts w:ascii="Times New Roman" w:hAnsi="Times New Roman"/>
                <w:spacing w:val="-14"/>
                <w:sz w:val="28"/>
                <w:szCs w:val="28"/>
              </w:rPr>
              <w:t>o</w:t>
            </w:r>
            <w:r w:rsidRPr="00695AB9">
              <w:rPr>
                <w:rStyle w:val="Table"/>
                <w:rFonts w:ascii="Times New Roman" w:hAnsi="Times New Roman"/>
                <w:spacing w:val="-14"/>
                <w:sz w:val="28"/>
                <w:szCs w:val="28"/>
              </w:rPr>
              <w:fldChar w:fldCharType="end"/>
            </w:r>
            <w:r w:rsidR="006C7526" w:rsidRPr="00695AB9">
              <w:rPr>
                <w:rStyle w:val="Table"/>
                <w:rFonts w:ascii="Times New Roman" w:hAnsi="Times New Roman"/>
                <w:spacing w:val="-14"/>
                <w:sz w:val="28"/>
                <w:szCs w:val="28"/>
              </w:rPr>
              <w:t xml:space="preserve"> Chế tạo đặc biệt</w:t>
            </w:r>
          </w:p>
        </w:tc>
      </w:tr>
    </w:tbl>
    <w:p w:rsidR="006C7526" w:rsidRPr="00695AB9" w:rsidRDefault="006C7526" w:rsidP="00A2566F">
      <w:pPr>
        <w:widowControl w:val="0"/>
        <w:ind w:firstLine="567"/>
        <w:rPr>
          <w:rStyle w:val="Table"/>
          <w:rFonts w:ascii="Times New Roman" w:hAnsi="Times New Roman"/>
          <w:i/>
          <w:spacing w:val="-14"/>
          <w:sz w:val="28"/>
          <w:szCs w:val="28"/>
        </w:rPr>
      </w:pPr>
    </w:p>
    <w:p w:rsidR="006C7526" w:rsidRPr="00695AB9" w:rsidRDefault="006C7526" w:rsidP="00A2566F">
      <w:pPr>
        <w:widowControl w:val="0"/>
        <w:ind w:firstLine="567"/>
        <w:rPr>
          <w:rStyle w:val="Table"/>
          <w:rFonts w:ascii="Times New Roman" w:hAnsi="Times New Roman"/>
          <w:spacing w:val="-14"/>
          <w:sz w:val="28"/>
          <w:szCs w:val="28"/>
        </w:rPr>
      </w:pPr>
      <w:r w:rsidRPr="00695AB9">
        <w:rPr>
          <w:rStyle w:val="Table"/>
          <w:rFonts w:ascii="Times New Roman" w:hAnsi="Times New Roman"/>
          <w:spacing w:val="-14"/>
          <w:sz w:val="28"/>
          <w:szCs w:val="28"/>
        </w:rPr>
        <w:t xml:space="preserve">Đối với các thiết bị không thuộc sở hữu của mình thì nhà thầu phải kê khai thêm các thông tin dưới đây: </w:t>
      </w:r>
    </w:p>
    <w:p w:rsidR="006C7526" w:rsidRPr="00695AB9" w:rsidRDefault="006C7526" w:rsidP="00A2566F">
      <w:pPr>
        <w:widowControl w:val="0"/>
        <w:ind w:firstLine="567"/>
        <w:rPr>
          <w:rStyle w:val="Table"/>
          <w:rFonts w:ascii="Times New Roman" w:hAnsi="Times New Roman"/>
          <w:i/>
          <w:spacing w:val="-14"/>
          <w:sz w:val="28"/>
          <w:szCs w:val="28"/>
        </w:rPr>
      </w:pPr>
    </w:p>
    <w:tbl>
      <w:tblPr>
        <w:tblW w:w="9090" w:type="dxa"/>
        <w:tblInd w:w="72" w:type="dxa"/>
        <w:tblLayout w:type="fixed"/>
        <w:tblCellMar>
          <w:left w:w="72" w:type="dxa"/>
          <w:right w:w="72" w:type="dxa"/>
        </w:tblCellMar>
        <w:tblLook w:val="0000" w:firstRow="0" w:lastRow="0" w:firstColumn="0" w:lastColumn="0" w:noHBand="0" w:noVBand="0"/>
      </w:tblPr>
      <w:tblGrid>
        <w:gridCol w:w="1440"/>
        <w:gridCol w:w="3960"/>
        <w:gridCol w:w="3690"/>
      </w:tblGrid>
      <w:tr w:rsidR="006C7526" w:rsidRPr="00695AB9" w:rsidTr="00AF3402">
        <w:trPr>
          <w:cantSplit/>
        </w:trPr>
        <w:tc>
          <w:tcPr>
            <w:tcW w:w="1440"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Chủ sở hữu</w:t>
            </w:r>
          </w:p>
        </w:tc>
        <w:tc>
          <w:tcPr>
            <w:tcW w:w="7650" w:type="dxa"/>
            <w:gridSpan w:val="2"/>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Tên chủ sở hữu</w:t>
            </w:r>
          </w:p>
        </w:tc>
      </w:tr>
      <w:tr w:rsidR="006C7526" w:rsidRPr="00695AB9" w:rsidTr="00AF3402">
        <w:trPr>
          <w:cantSplit/>
        </w:trPr>
        <w:tc>
          <w:tcPr>
            <w:tcW w:w="1440" w:type="dxa"/>
            <w:tcBorders>
              <w:lef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c>
          <w:tcPr>
            <w:tcW w:w="7650" w:type="dxa"/>
            <w:gridSpan w:val="2"/>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Địa chỉ chủ sở hữu</w:t>
            </w:r>
          </w:p>
        </w:tc>
      </w:tr>
      <w:tr w:rsidR="006C7526" w:rsidRPr="00695AB9" w:rsidTr="00AF3402">
        <w:trPr>
          <w:cantSplit/>
        </w:trPr>
        <w:tc>
          <w:tcPr>
            <w:tcW w:w="1440" w:type="dxa"/>
            <w:tcBorders>
              <w:lef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c>
          <w:tcPr>
            <w:tcW w:w="7650" w:type="dxa"/>
            <w:gridSpan w:val="2"/>
            <w:tcBorders>
              <w:left w:val="single" w:sz="6" w:space="0" w:color="auto"/>
              <w:righ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r>
      <w:tr w:rsidR="006C7526" w:rsidRPr="00695AB9" w:rsidTr="00AF3402">
        <w:trPr>
          <w:cantSplit/>
        </w:trPr>
        <w:tc>
          <w:tcPr>
            <w:tcW w:w="1440" w:type="dxa"/>
            <w:tcBorders>
              <w:lef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c>
          <w:tcPr>
            <w:tcW w:w="3960"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Số điện thoại</w:t>
            </w:r>
          </w:p>
        </w:tc>
        <w:tc>
          <w:tcPr>
            <w:tcW w:w="3690"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Tên và chức danh</w:t>
            </w:r>
          </w:p>
        </w:tc>
      </w:tr>
      <w:tr w:rsidR="006C7526" w:rsidRPr="00695AB9" w:rsidTr="00AF3402">
        <w:trPr>
          <w:cantSplit/>
        </w:trPr>
        <w:tc>
          <w:tcPr>
            <w:tcW w:w="1440" w:type="dxa"/>
            <w:tcBorders>
              <w:lef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c>
          <w:tcPr>
            <w:tcW w:w="3960"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Số fax</w:t>
            </w:r>
          </w:p>
        </w:tc>
        <w:tc>
          <w:tcPr>
            <w:tcW w:w="3690" w:type="dxa"/>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Telex</w:t>
            </w:r>
          </w:p>
        </w:tc>
      </w:tr>
      <w:tr w:rsidR="006C7526" w:rsidRPr="00695AB9" w:rsidTr="00AF3402">
        <w:trPr>
          <w:cantSplit/>
        </w:trPr>
        <w:tc>
          <w:tcPr>
            <w:tcW w:w="1440" w:type="dxa"/>
            <w:tcBorders>
              <w:top w:val="single" w:sz="6" w:space="0" w:color="auto"/>
              <w:lef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Thỏa thuận</w:t>
            </w:r>
          </w:p>
        </w:tc>
        <w:tc>
          <w:tcPr>
            <w:tcW w:w="7650" w:type="dxa"/>
            <w:gridSpan w:val="2"/>
            <w:tcBorders>
              <w:top w:val="single" w:sz="6" w:space="0" w:color="auto"/>
              <w:left w:val="single" w:sz="6" w:space="0" w:color="auto"/>
              <w:right w:val="single" w:sz="6" w:space="0" w:color="auto"/>
            </w:tcBorders>
          </w:tcPr>
          <w:p w:rsidR="006C7526" w:rsidRPr="00695AB9" w:rsidRDefault="006C7526" w:rsidP="00A2566F">
            <w:pPr>
              <w:widowControl w:val="0"/>
              <w:rPr>
                <w:rStyle w:val="Table"/>
                <w:rFonts w:ascii="Times New Roman" w:hAnsi="Times New Roman"/>
                <w:spacing w:val="-14"/>
                <w:sz w:val="28"/>
                <w:szCs w:val="28"/>
              </w:rPr>
            </w:pPr>
            <w:r w:rsidRPr="00695AB9">
              <w:rPr>
                <w:rStyle w:val="Table"/>
                <w:rFonts w:ascii="Times New Roman" w:hAnsi="Times New Roman"/>
                <w:spacing w:val="-14"/>
                <w:sz w:val="28"/>
                <w:szCs w:val="28"/>
              </w:rPr>
              <w:t xml:space="preserve">Thông tin chi tiết về thỏa thuận thuê/cho thuê/chế tạo thiết bị cụ thể cho dự án </w:t>
            </w:r>
          </w:p>
        </w:tc>
      </w:tr>
      <w:tr w:rsidR="006C7526" w:rsidRPr="00695AB9" w:rsidTr="00AF3402">
        <w:trPr>
          <w:cantSplit/>
        </w:trPr>
        <w:tc>
          <w:tcPr>
            <w:tcW w:w="1440" w:type="dxa"/>
            <w:tcBorders>
              <w:top w:val="dotted" w:sz="4" w:space="0" w:color="auto"/>
              <w:left w:val="single" w:sz="6" w:space="0" w:color="auto"/>
              <w:bottom w:val="dotted" w:sz="4" w:space="0" w:color="auto"/>
            </w:tcBorders>
          </w:tcPr>
          <w:p w:rsidR="006C7526" w:rsidRPr="00695AB9" w:rsidRDefault="006C7526" w:rsidP="00A2566F">
            <w:pPr>
              <w:widowControl w:val="0"/>
              <w:outlineLvl w:val="2"/>
              <w:rPr>
                <w:rStyle w:val="Table"/>
                <w:rFonts w:ascii="Times New Roman" w:hAnsi="Times New Roman"/>
                <w:i/>
                <w:spacing w:val="-14"/>
                <w:sz w:val="28"/>
                <w:szCs w:val="28"/>
              </w:rPr>
            </w:pPr>
          </w:p>
        </w:tc>
        <w:tc>
          <w:tcPr>
            <w:tcW w:w="7650" w:type="dxa"/>
            <w:gridSpan w:val="2"/>
            <w:tcBorders>
              <w:top w:val="dotted" w:sz="4" w:space="0" w:color="auto"/>
              <w:left w:val="single" w:sz="6" w:space="0" w:color="auto"/>
              <w:bottom w:val="dotted" w:sz="4" w:space="0" w:color="auto"/>
              <w:righ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r>
      <w:tr w:rsidR="006C7526" w:rsidRPr="00695AB9" w:rsidTr="00AF3402">
        <w:trPr>
          <w:cantSplit/>
        </w:trPr>
        <w:tc>
          <w:tcPr>
            <w:tcW w:w="1440" w:type="dxa"/>
            <w:tcBorders>
              <w:top w:val="dotted" w:sz="4" w:space="0" w:color="auto"/>
              <w:left w:val="single" w:sz="6" w:space="0" w:color="auto"/>
              <w:bottom w:val="dotted" w:sz="4" w:space="0" w:color="auto"/>
            </w:tcBorders>
          </w:tcPr>
          <w:p w:rsidR="006C7526" w:rsidRPr="00695AB9" w:rsidRDefault="006C7526" w:rsidP="00A2566F">
            <w:pPr>
              <w:widowControl w:val="0"/>
              <w:outlineLvl w:val="2"/>
              <w:rPr>
                <w:rStyle w:val="Table"/>
                <w:rFonts w:ascii="Times New Roman" w:hAnsi="Times New Roman"/>
                <w:i/>
                <w:spacing w:val="-14"/>
                <w:sz w:val="28"/>
                <w:szCs w:val="28"/>
              </w:rPr>
            </w:pPr>
          </w:p>
        </w:tc>
        <w:tc>
          <w:tcPr>
            <w:tcW w:w="7650" w:type="dxa"/>
            <w:gridSpan w:val="2"/>
            <w:tcBorders>
              <w:top w:val="dotted" w:sz="4" w:space="0" w:color="auto"/>
              <w:left w:val="single" w:sz="6" w:space="0" w:color="auto"/>
              <w:bottom w:val="dotted" w:sz="4" w:space="0" w:color="auto"/>
              <w:righ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r>
      <w:tr w:rsidR="006C7526" w:rsidRPr="00695AB9" w:rsidTr="00AF3402">
        <w:trPr>
          <w:cantSplit/>
        </w:trPr>
        <w:tc>
          <w:tcPr>
            <w:tcW w:w="1440" w:type="dxa"/>
            <w:tcBorders>
              <w:left w:val="single" w:sz="6" w:space="0" w:color="auto"/>
              <w:bottom w:val="single" w:sz="6" w:space="0" w:color="auto"/>
            </w:tcBorders>
          </w:tcPr>
          <w:p w:rsidR="006C7526" w:rsidRPr="00695AB9" w:rsidRDefault="006C7526" w:rsidP="00A2566F">
            <w:pPr>
              <w:widowControl w:val="0"/>
              <w:outlineLvl w:val="2"/>
              <w:rPr>
                <w:rStyle w:val="Table"/>
                <w:rFonts w:ascii="Times New Roman" w:hAnsi="Times New Roman"/>
                <w:i/>
                <w:spacing w:val="-14"/>
                <w:sz w:val="28"/>
                <w:szCs w:val="28"/>
              </w:rPr>
            </w:pPr>
          </w:p>
        </w:tc>
        <w:tc>
          <w:tcPr>
            <w:tcW w:w="7650" w:type="dxa"/>
            <w:gridSpan w:val="2"/>
            <w:tcBorders>
              <w:left w:val="single" w:sz="6" w:space="0" w:color="auto"/>
              <w:bottom w:val="single" w:sz="6" w:space="0" w:color="auto"/>
              <w:right w:val="single" w:sz="6" w:space="0" w:color="auto"/>
            </w:tcBorders>
          </w:tcPr>
          <w:p w:rsidR="006C7526" w:rsidRPr="00695AB9" w:rsidRDefault="006C7526" w:rsidP="00A2566F">
            <w:pPr>
              <w:widowControl w:val="0"/>
              <w:outlineLvl w:val="2"/>
              <w:rPr>
                <w:rStyle w:val="Table"/>
                <w:rFonts w:ascii="Times New Roman" w:hAnsi="Times New Roman"/>
                <w:spacing w:val="-14"/>
                <w:sz w:val="28"/>
                <w:szCs w:val="28"/>
              </w:rPr>
            </w:pPr>
          </w:p>
        </w:tc>
      </w:tr>
    </w:tbl>
    <w:p w:rsidR="006C7526" w:rsidRPr="00695AB9" w:rsidRDefault="006C7526" w:rsidP="00A2566F">
      <w:pPr>
        <w:pStyle w:val="Heading4"/>
        <w:spacing w:after="0"/>
        <w:ind w:left="0" w:firstLine="0"/>
        <w:jc w:val="right"/>
        <w:rPr>
          <w:b w:val="0"/>
          <w:spacing w:val="-14"/>
          <w:sz w:val="28"/>
          <w:szCs w:val="28"/>
        </w:rPr>
      </w:pPr>
      <w:r w:rsidRPr="00695AB9">
        <w:rPr>
          <w:spacing w:val="-14"/>
          <w:sz w:val="28"/>
          <w:szCs w:val="28"/>
        </w:rPr>
        <w:br w:type="page"/>
      </w:r>
      <w:r w:rsidRPr="00695AB9">
        <w:rPr>
          <w:spacing w:val="-14"/>
          <w:sz w:val="28"/>
          <w:szCs w:val="28"/>
        </w:rPr>
        <w:lastRenderedPageBreak/>
        <w:t>Mẫu số 18 (a)</w:t>
      </w:r>
    </w:p>
    <w:p w:rsidR="006C7526" w:rsidRPr="00695AB9" w:rsidRDefault="006C7526" w:rsidP="00A2566F">
      <w:pPr>
        <w:pStyle w:val="Heading4"/>
        <w:keepNext w:val="0"/>
        <w:widowControl w:val="0"/>
        <w:spacing w:after="0"/>
        <w:ind w:left="0" w:firstLine="567"/>
        <w:jc w:val="center"/>
        <w:rPr>
          <w:spacing w:val="-14"/>
          <w:sz w:val="28"/>
          <w:szCs w:val="28"/>
        </w:rPr>
      </w:pPr>
      <w:r w:rsidRPr="00695AB9">
        <w:rPr>
          <w:spacing w:val="-14"/>
          <w:sz w:val="28"/>
          <w:szCs w:val="28"/>
          <w:lang w:val="es-ES"/>
        </w:rPr>
        <w:t>PHẠM VI CÔNG VIỆC SỬ DỤNG NHÀ THẦU PHỤ</w:t>
      </w:r>
      <w:r w:rsidRPr="00695AB9">
        <w:rPr>
          <w:b w:val="0"/>
          <w:spacing w:val="-14"/>
          <w:sz w:val="28"/>
          <w:szCs w:val="28"/>
          <w:vertAlign w:val="superscript"/>
        </w:rPr>
        <w:t>(1)</w:t>
      </w:r>
    </w:p>
    <w:p w:rsidR="006C7526" w:rsidRPr="00695AB9" w:rsidRDefault="006C7526" w:rsidP="00A2566F">
      <w:pPr>
        <w:widowControl w:val="0"/>
        <w:ind w:firstLine="567"/>
        <w:jc w:val="center"/>
        <w:rPr>
          <w:i/>
          <w:spacing w:val="-14"/>
          <w:sz w:val="28"/>
          <w:szCs w:val="28"/>
          <w:lang w:val="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850"/>
        <w:gridCol w:w="1410"/>
        <w:gridCol w:w="1560"/>
        <w:gridCol w:w="1559"/>
        <w:gridCol w:w="2126"/>
      </w:tblGrid>
      <w:tr w:rsidR="006C7526" w:rsidRPr="00695AB9" w:rsidTr="00AF3402">
        <w:tc>
          <w:tcPr>
            <w:tcW w:w="817" w:type="dxa"/>
            <w:vAlign w:val="center"/>
          </w:tcPr>
          <w:p w:rsidR="006C7526" w:rsidRPr="00695AB9" w:rsidRDefault="006C7526" w:rsidP="00A2566F">
            <w:pPr>
              <w:widowControl w:val="0"/>
              <w:jc w:val="center"/>
              <w:rPr>
                <w:b/>
                <w:spacing w:val="-14"/>
                <w:sz w:val="28"/>
                <w:szCs w:val="28"/>
              </w:rPr>
            </w:pPr>
            <w:r w:rsidRPr="00695AB9">
              <w:rPr>
                <w:b/>
                <w:spacing w:val="-14"/>
                <w:sz w:val="28"/>
                <w:szCs w:val="28"/>
              </w:rPr>
              <w:t>STT</w:t>
            </w:r>
          </w:p>
        </w:tc>
        <w:tc>
          <w:tcPr>
            <w:tcW w:w="1850" w:type="dxa"/>
            <w:vAlign w:val="center"/>
          </w:tcPr>
          <w:p w:rsidR="006C7526" w:rsidRPr="00695AB9" w:rsidRDefault="006C7526" w:rsidP="00A2566F">
            <w:pPr>
              <w:widowControl w:val="0"/>
              <w:jc w:val="center"/>
              <w:rPr>
                <w:b/>
                <w:spacing w:val="-14"/>
                <w:sz w:val="28"/>
                <w:szCs w:val="28"/>
                <w:vertAlign w:val="superscript"/>
                <w:lang w:val="fr-FR"/>
              </w:rPr>
            </w:pPr>
            <w:r w:rsidRPr="00695AB9">
              <w:rPr>
                <w:b/>
                <w:spacing w:val="-14"/>
                <w:sz w:val="28"/>
                <w:szCs w:val="28"/>
                <w:lang w:val="fr-FR"/>
              </w:rPr>
              <w:t>Tên nhà thầu phụ</w:t>
            </w:r>
            <w:r w:rsidRPr="00695AB9">
              <w:rPr>
                <w:b/>
                <w:spacing w:val="-14"/>
                <w:sz w:val="28"/>
                <w:szCs w:val="28"/>
                <w:vertAlign w:val="superscript"/>
                <w:lang w:val="fr-FR"/>
              </w:rPr>
              <w:t>(2)</w:t>
            </w:r>
          </w:p>
        </w:tc>
        <w:tc>
          <w:tcPr>
            <w:tcW w:w="1410" w:type="dxa"/>
            <w:vAlign w:val="center"/>
          </w:tcPr>
          <w:p w:rsidR="006C7526" w:rsidRPr="00695AB9" w:rsidRDefault="006C7526" w:rsidP="00A2566F">
            <w:pPr>
              <w:widowControl w:val="0"/>
              <w:jc w:val="center"/>
              <w:rPr>
                <w:b/>
                <w:spacing w:val="-14"/>
                <w:sz w:val="28"/>
                <w:szCs w:val="28"/>
                <w:vertAlign w:val="superscript"/>
                <w:lang w:val="de-DE"/>
              </w:rPr>
            </w:pPr>
            <w:r w:rsidRPr="00695AB9">
              <w:rPr>
                <w:b/>
                <w:spacing w:val="-14"/>
                <w:sz w:val="28"/>
                <w:szCs w:val="28"/>
                <w:lang w:val="de-DE"/>
              </w:rPr>
              <w:t>Phạm vi công việc</w:t>
            </w:r>
            <w:r w:rsidRPr="00695AB9">
              <w:rPr>
                <w:b/>
                <w:spacing w:val="-14"/>
                <w:sz w:val="28"/>
                <w:szCs w:val="28"/>
                <w:vertAlign w:val="superscript"/>
                <w:lang w:val="de-DE"/>
              </w:rPr>
              <w:t>(3)</w:t>
            </w:r>
          </w:p>
        </w:tc>
        <w:tc>
          <w:tcPr>
            <w:tcW w:w="1560" w:type="dxa"/>
            <w:vAlign w:val="center"/>
          </w:tcPr>
          <w:p w:rsidR="006C7526" w:rsidRPr="00695AB9" w:rsidRDefault="006C7526" w:rsidP="00A2566F">
            <w:pPr>
              <w:widowControl w:val="0"/>
              <w:jc w:val="center"/>
              <w:rPr>
                <w:b/>
                <w:spacing w:val="-14"/>
                <w:sz w:val="28"/>
                <w:szCs w:val="28"/>
                <w:vertAlign w:val="superscript"/>
                <w:lang w:val="de-DE"/>
              </w:rPr>
            </w:pPr>
            <w:r w:rsidRPr="00695AB9">
              <w:rPr>
                <w:b/>
                <w:spacing w:val="-14"/>
                <w:sz w:val="28"/>
                <w:szCs w:val="28"/>
                <w:lang w:val="de-DE"/>
              </w:rPr>
              <w:t>Khối lượng công việc</w:t>
            </w:r>
            <w:r w:rsidRPr="00695AB9">
              <w:rPr>
                <w:b/>
                <w:spacing w:val="-14"/>
                <w:sz w:val="28"/>
                <w:szCs w:val="28"/>
                <w:vertAlign w:val="superscript"/>
                <w:lang w:val="de-DE"/>
              </w:rPr>
              <w:t>(4)</w:t>
            </w:r>
          </w:p>
        </w:tc>
        <w:tc>
          <w:tcPr>
            <w:tcW w:w="1559" w:type="dxa"/>
            <w:vAlign w:val="center"/>
          </w:tcPr>
          <w:p w:rsidR="006C7526" w:rsidRPr="00695AB9" w:rsidRDefault="006C7526" w:rsidP="00A2566F">
            <w:pPr>
              <w:widowControl w:val="0"/>
              <w:jc w:val="center"/>
              <w:rPr>
                <w:b/>
                <w:spacing w:val="-14"/>
                <w:sz w:val="28"/>
                <w:szCs w:val="28"/>
                <w:vertAlign w:val="superscript"/>
                <w:lang w:val="fr-FR"/>
              </w:rPr>
            </w:pPr>
            <w:r w:rsidRPr="00695AB9">
              <w:rPr>
                <w:b/>
                <w:spacing w:val="-14"/>
                <w:sz w:val="28"/>
                <w:szCs w:val="28"/>
              </w:rPr>
              <w:t xml:space="preserve">Giá trị % </w:t>
            </w:r>
            <w:r w:rsidRPr="00695AB9">
              <w:rPr>
                <w:b/>
                <w:spacing w:val="-14"/>
                <w:sz w:val="28"/>
                <w:szCs w:val="28"/>
                <w:lang w:val="fr-FR"/>
              </w:rPr>
              <w:t>ước tính</w:t>
            </w:r>
            <w:r w:rsidRPr="00695AB9">
              <w:rPr>
                <w:b/>
                <w:spacing w:val="-14"/>
                <w:sz w:val="28"/>
                <w:szCs w:val="28"/>
                <w:vertAlign w:val="superscript"/>
                <w:lang w:val="fr-FR"/>
              </w:rPr>
              <w:t>(5)</w:t>
            </w:r>
          </w:p>
        </w:tc>
        <w:tc>
          <w:tcPr>
            <w:tcW w:w="2126" w:type="dxa"/>
            <w:vAlign w:val="center"/>
          </w:tcPr>
          <w:p w:rsidR="006C7526" w:rsidRPr="00695AB9" w:rsidRDefault="006C7526" w:rsidP="00A2566F">
            <w:pPr>
              <w:widowControl w:val="0"/>
              <w:jc w:val="center"/>
              <w:rPr>
                <w:b/>
                <w:spacing w:val="-14"/>
                <w:sz w:val="28"/>
                <w:szCs w:val="28"/>
                <w:vertAlign w:val="superscript"/>
                <w:lang w:val="fr-FR"/>
              </w:rPr>
            </w:pPr>
            <w:r w:rsidRPr="00695AB9">
              <w:rPr>
                <w:b/>
                <w:spacing w:val="-14"/>
                <w:sz w:val="28"/>
                <w:szCs w:val="28"/>
                <w:lang w:val="fr-FR"/>
              </w:rPr>
              <w:t>Hợp đồng hoặc văn bản thỏa thuận với nhà thầu phụ</w:t>
            </w:r>
            <w:r w:rsidRPr="00695AB9">
              <w:rPr>
                <w:b/>
                <w:spacing w:val="-14"/>
                <w:sz w:val="28"/>
                <w:szCs w:val="28"/>
                <w:vertAlign w:val="superscript"/>
                <w:lang w:val="fr-FR"/>
              </w:rPr>
              <w:t>(6)</w:t>
            </w:r>
          </w:p>
        </w:tc>
      </w:tr>
      <w:tr w:rsidR="006C7526" w:rsidRPr="00695AB9" w:rsidTr="00AF3402">
        <w:tc>
          <w:tcPr>
            <w:tcW w:w="817" w:type="dxa"/>
          </w:tcPr>
          <w:p w:rsidR="006C7526" w:rsidRPr="00695AB9" w:rsidRDefault="006C7526" w:rsidP="00A2566F">
            <w:pPr>
              <w:widowControl w:val="0"/>
              <w:jc w:val="center"/>
              <w:rPr>
                <w:spacing w:val="-14"/>
                <w:sz w:val="28"/>
                <w:szCs w:val="28"/>
                <w:lang w:val="fr-FR"/>
              </w:rPr>
            </w:pPr>
            <w:r w:rsidRPr="00695AB9">
              <w:rPr>
                <w:spacing w:val="-14"/>
                <w:sz w:val="28"/>
                <w:szCs w:val="28"/>
                <w:lang w:val="fr-FR"/>
              </w:rPr>
              <w:t>1</w:t>
            </w:r>
          </w:p>
        </w:tc>
        <w:tc>
          <w:tcPr>
            <w:tcW w:w="1850" w:type="dxa"/>
          </w:tcPr>
          <w:p w:rsidR="006C7526" w:rsidRPr="00695AB9" w:rsidRDefault="006C7526" w:rsidP="00A2566F">
            <w:pPr>
              <w:widowControl w:val="0"/>
              <w:jc w:val="center"/>
              <w:outlineLvl w:val="0"/>
              <w:rPr>
                <w:spacing w:val="-14"/>
                <w:sz w:val="28"/>
                <w:szCs w:val="28"/>
                <w:lang w:val="fr-FR"/>
              </w:rPr>
            </w:pPr>
          </w:p>
        </w:tc>
        <w:tc>
          <w:tcPr>
            <w:tcW w:w="1410" w:type="dxa"/>
          </w:tcPr>
          <w:p w:rsidR="006C7526" w:rsidRPr="00695AB9" w:rsidRDefault="006C7526" w:rsidP="00A2566F">
            <w:pPr>
              <w:widowControl w:val="0"/>
              <w:jc w:val="center"/>
              <w:outlineLvl w:val="0"/>
              <w:rPr>
                <w:spacing w:val="-14"/>
                <w:sz w:val="28"/>
                <w:szCs w:val="28"/>
                <w:lang w:val="fr-FR"/>
              </w:rPr>
            </w:pPr>
          </w:p>
        </w:tc>
        <w:tc>
          <w:tcPr>
            <w:tcW w:w="1560" w:type="dxa"/>
          </w:tcPr>
          <w:p w:rsidR="006C7526" w:rsidRPr="00695AB9" w:rsidRDefault="006C7526" w:rsidP="00A2566F">
            <w:pPr>
              <w:widowControl w:val="0"/>
              <w:jc w:val="center"/>
              <w:outlineLvl w:val="0"/>
              <w:rPr>
                <w:spacing w:val="-14"/>
                <w:sz w:val="28"/>
                <w:szCs w:val="28"/>
                <w:lang w:val="fr-FR"/>
              </w:rPr>
            </w:pPr>
          </w:p>
        </w:tc>
        <w:tc>
          <w:tcPr>
            <w:tcW w:w="1559" w:type="dxa"/>
          </w:tcPr>
          <w:p w:rsidR="006C7526" w:rsidRPr="00695AB9" w:rsidRDefault="006C7526" w:rsidP="00A2566F">
            <w:pPr>
              <w:widowControl w:val="0"/>
              <w:jc w:val="center"/>
              <w:outlineLvl w:val="0"/>
              <w:rPr>
                <w:spacing w:val="-14"/>
                <w:sz w:val="28"/>
                <w:szCs w:val="28"/>
                <w:lang w:val="fr-FR"/>
              </w:rPr>
            </w:pPr>
          </w:p>
        </w:tc>
        <w:tc>
          <w:tcPr>
            <w:tcW w:w="2126" w:type="dxa"/>
          </w:tcPr>
          <w:p w:rsidR="006C7526" w:rsidRPr="00695AB9" w:rsidRDefault="006C7526" w:rsidP="00A2566F">
            <w:pPr>
              <w:widowControl w:val="0"/>
              <w:jc w:val="center"/>
              <w:outlineLvl w:val="0"/>
              <w:rPr>
                <w:spacing w:val="-14"/>
                <w:sz w:val="28"/>
                <w:szCs w:val="28"/>
                <w:lang w:val="fr-FR"/>
              </w:rPr>
            </w:pPr>
          </w:p>
        </w:tc>
      </w:tr>
      <w:tr w:rsidR="006C7526" w:rsidRPr="00695AB9" w:rsidTr="00AF3402">
        <w:tc>
          <w:tcPr>
            <w:tcW w:w="817" w:type="dxa"/>
          </w:tcPr>
          <w:p w:rsidR="006C7526" w:rsidRPr="00695AB9" w:rsidRDefault="006C7526" w:rsidP="00A2566F">
            <w:pPr>
              <w:widowControl w:val="0"/>
              <w:jc w:val="center"/>
              <w:rPr>
                <w:spacing w:val="-14"/>
                <w:sz w:val="28"/>
                <w:szCs w:val="28"/>
                <w:lang w:val="fr-FR"/>
              </w:rPr>
            </w:pPr>
            <w:r w:rsidRPr="00695AB9">
              <w:rPr>
                <w:spacing w:val="-14"/>
                <w:sz w:val="28"/>
                <w:szCs w:val="28"/>
                <w:lang w:val="fr-FR"/>
              </w:rPr>
              <w:t>2</w:t>
            </w:r>
          </w:p>
        </w:tc>
        <w:tc>
          <w:tcPr>
            <w:tcW w:w="1850" w:type="dxa"/>
          </w:tcPr>
          <w:p w:rsidR="006C7526" w:rsidRPr="00695AB9" w:rsidRDefault="006C7526" w:rsidP="00A2566F">
            <w:pPr>
              <w:widowControl w:val="0"/>
              <w:jc w:val="center"/>
              <w:outlineLvl w:val="0"/>
              <w:rPr>
                <w:spacing w:val="-14"/>
                <w:sz w:val="28"/>
                <w:szCs w:val="28"/>
                <w:lang w:val="fr-FR"/>
              </w:rPr>
            </w:pPr>
          </w:p>
        </w:tc>
        <w:tc>
          <w:tcPr>
            <w:tcW w:w="1410" w:type="dxa"/>
          </w:tcPr>
          <w:p w:rsidR="006C7526" w:rsidRPr="00695AB9" w:rsidRDefault="006C7526" w:rsidP="00A2566F">
            <w:pPr>
              <w:widowControl w:val="0"/>
              <w:jc w:val="center"/>
              <w:outlineLvl w:val="0"/>
              <w:rPr>
                <w:spacing w:val="-14"/>
                <w:sz w:val="28"/>
                <w:szCs w:val="28"/>
                <w:lang w:val="fr-FR"/>
              </w:rPr>
            </w:pPr>
          </w:p>
        </w:tc>
        <w:tc>
          <w:tcPr>
            <w:tcW w:w="1560" w:type="dxa"/>
          </w:tcPr>
          <w:p w:rsidR="006C7526" w:rsidRPr="00695AB9" w:rsidRDefault="006C7526" w:rsidP="00A2566F">
            <w:pPr>
              <w:widowControl w:val="0"/>
              <w:jc w:val="center"/>
              <w:outlineLvl w:val="0"/>
              <w:rPr>
                <w:spacing w:val="-14"/>
                <w:sz w:val="28"/>
                <w:szCs w:val="28"/>
                <w:lang w:val="fr-FR"/>
              </w:rPr>
            </w:pPr>
          </w:p>
        </w:tc>
        <w:tc>
          <w:tcPr>
            <w:tcW w:w="1559" w:type="dxa"/>
          </w:tcPr>
          <w:p w:rsidR="006C7526" w:rsidRPr="00695AB9" w:rsidRDefault="006C7526" w:rsidP="00A2566F">
            <w:pPr>
              <w:widowControl w:val="0"/>
              <w:jc w:val="center"/>
              <w:outlineLvl w:val="0"/>
              <w:rPr>
                <w:spacing w:val="-14"/>
                <w:sz w:val="28"/>
                <w:szCs w:val="28"/>
                <w:lang w:val="fr-FR"/>
              </w:rPr>
            </w:pPr>
          </w:p>
        </w:tc>
        <w:tc>
          <w:tcPr>
            <w:tcW w:w="2126" w:type="dxa"/>
          </w:tcPr>
          <w:p w:rsidR="006C7526" w:rsidRPr="00695AB9" w:rsidRDefault="006C7526" w:rsidP="00A2566F">
            <w:pPr>
              <w:widowControl w:val="0"/>
              <w:outlineLvl w:val="0"/>
              <w:rPr>
                <w:spacing w:val="-14"/>
                <w:sz w:val="28"/>
                <w:szCs w:val="28"/>
                <w:lang w:val="fr-FR"/>
              </w:rPr>
            </w:pPr>
          </w:p>
        </w:tc>
      </w:tr>
      <w:tr w:rsidR="006C7526" w:rsidRPr="00695AB9" w:rsidTr="00AF3402">
        <w:tc>
          <w:tcPr>
            <w:tcW w:w="817" w:type="dxa"/>
          </w:tcPr>
          <w:p w:rsidR="006C7526" w:rsidRPr="00695AB9" w:rsidRDefault="006C7526" w:rsidP="00A2566F">
            <w:pPr>
              <w:widowControl w:val="0"/>
              <w:jc w:val="center"/>
              <w:rPr>
                <w:spacing w:val="-14"/>
                <w:sz w:val="28"/>
                <w:szCs w:val="28"/>
                <w:lang w:val="fr-FR"/>
              </w:rPr>
            </w:pPr>
            <w:r w:rsidRPr="00695AB9">
              <w:rPr>
                <w:spacing w:val="-14"/>
                <w:sz w:val="28"/>
                <w:szCs w:val="28"/>
                <w:lang w:val="fr-FR"/>
              </w:rPr>
              <w:t>3</w:t>
            </w:r>
          </w:p>
        </w:tc>
        <w:tc>
          <w:tcPr>
            <w:tcW w:w="1850" w:type="dxa"/>
          </w:tcPr>
          <w:p w:rsidR="006C7526" w:rsidRPr="00695AB9" w:rsidRDefault="006C7526" w:rsidP="00A2566F">
            <w:pPr>
              <w:widowControl w:val="0"/>
              <w:jc w:val="center"/>
              <w:outlineLvl w:val="0"/>
              <w:rPr>
                <w:spacing w:val="-14"/>
                <w:sz w:val="28"/>
                <w:szCs w:val="28"/>
                <w:lang w:val="fr-FR"/>
              </w:rPr>
            </w:pPr>
          </w:p>
        </w:tc>
        <w:tc>
          <w:tcPr>
            <w:tcW w:w="1410" w:type="dxa"/>
          </w:tcPr>
          <w:p w:rsidR="006C7526" w:rsidRPr="00695AB9" w:rsidRDefault="006C7526" w:rsidP="00A2566F">
            <w:pPr>
              <w:widowControl w:val="0"/>
              <w:jc w:val="center"/>
              <w:outlineLvl w:val="0"/>
              <w:rPr>
                <w:spacing w:val="-14"/>
                <w:sz w:val="28"/>
                <w:szCs w:val="28"/>
                <w:lang w:val="fr-FR"/>
              </w:rPr>
            </w:pPr>
          </w:p>
        </w:tc>
        <w:tc>
          <w:tcPr>
            <w:tcW w:w="1560" w:type="dxa"/>
          </w:tcPr>
          <w:p w:rsidR="006C7526" w:rsidRPr="00695AB9" w:rsidRDefault="006C7526" w:rsidP="00A2566F">
            <w:pPr>
              <w:widowControl w:val="0"/>
              <w:jc w:val="center"/>
              <w:outlineLvl w:val="0"/>
              <w:rPr>
                <w:spacing w:val="-14"/>
                <w:sz w:val="28"/>
                <w:szCs w:val="28"/>
                <w:lang w:val="fr-FR"/>
              </w:rPr>
            </w:pPr>
          </w:p>
        </w:tc>
        <w:tc>
          <w:tcPr>
            <w:tcW w:w="1559" w:type="dxa"/>
          </w:tcPr>
          <w:p w:rsidR="006C7526" w:rsidRPr="00695AB9" w:rsidRDefault="006C7526" w:rsidP="00A2566F">
            <w:pPr>
              <w:widowControl w:val="0"/>
              <w:jc w:val="center"/>
              <w:outlineLvl w:val="0"/>
              <w:rPr>
                <w:spacing w:val="-14"/>
                <w:sz w:val="28"/>
                <w:szCs w:val="28"/>
                <w:lang w:val="fr-FR"/>
              </w:rPr>
            </w:pPr>
          </w:p>
        </w:tc>
        <w:tc>
          <w:tcPr>
            <w:tcW w:w="2126" w:type="dxa"/>
          </w:tcPr>
          <w:p w:rsidR="006C7526" w:rsidRPr="00695AB9" w:rsidRDefault="006C7526" w:rsidP="00A2566F">
            <w:pPr>
              <w:widowControl w:val="0"/>
              <w:outlineLvl w:val="0"/>
              <w:rPr>
                <w:spacing w:val="-14"/>
                <w:sz w:val="28"/>
                <w:szCs w:val="28"/>
                <w:lang w:val="fr-FR"/>
              </w:rPr>
            </w:pPr>
          </w:p>
        </w:tc>
      </w:tr>
      <w:tr w:rsidR="006C7526" w:rsidRPr="00695AB9" w:rsidTr="00AF3402">
        <w:tc>
          <w:tcPr>
            <w:tcW w:w="817" w:type="dxa"/>
          </w:tcPr>
          <w:p w:rsidR="006C7526" w:rsidRPr="00695AB9" w:rsidRDefault="006C7526" w:rsidP="00A2566F">
            <w:pPr>
              <w:widowControl w:val="0"/>
              <w:jc w:val="center"/>
              <w:rPr>
                <w:spacing w:val="-14"/>
                <w:sz w:val="28"/>
                <w:szCs w:val="28"/>
                <w:lang w:val="fr-FR"/>
              </w:rPr>
            </w:pPr>
            <w:r w:rsidRPr="00695AB9">
              <w:rPr>
                <w:spacing w:val="-14"/>
                <w:sz w:val="28"/>
                <w:szCs w:val="28"/>
                <w:lang w:val="fr-FR"/>
              </w:rPr>
              <w:t>4</w:t>
            </w:r>
          </w:p>
        </w:tc>
        <w:tc>
          <w:tcPr>
            <w:tcW w:w="1850" w:type="dxa"/>
          </w:tcPr>
          <w:p w:rsidR="006C7526" w:rsidRPr="00695AB9" w:rsidRDefault="006C7526" w:rsidP="00A2566F">
            <w:pPr>
              <w:widowControl w:val="0"/>
              <w:jc w:val="center"/>
              <w:outlineLvl w:val="0"/>
              <w:rPr>
                <w:spacing w:val="-14"/>
                <w:sz w:val="28"/>
                <w:szCs w:val="28"/>
                <w:lang w:val="fr-FR"/>
              </w:rPr>
            </w:pPr>
          </w:p>
        </w:tc>
        <w:tc>
          <w:tcPr>
            <w:tcW w:w="1410" w:type="dxa"/>
          </w:tcPr>
          <w:p w:rsidR="006C7526" w:rsidRPr="00695AB9" w:rsidRDefault="006C7526" w:rsidP="00A2566F">
            <w:pPr>
              <w:widowControl w:val="0"/>
              <w:jc w:val="center"/>
              <w:outlineLvl w:val="0"/>
              <w:rPr>
                <w:spacing w:val="-14"/>
                <w:sz w:val="28"/>
                <w:szCs w:val="28"/>
                <w:lang w:val="fr-FR"/>
              </w:rPr>
            </w:pPr>
          </w:p>
        </w:tc>
        <w:tc>
          <w:tcPr>
            <w:tcW w:w="1560" w:type="dxa"/>
          </w:tcPr>
          <w:p w:rsidR="006C7526" w:rsidRPr="00695AB9" w:rsidRDefault="006C7526" w:rsidP="00A2566F">
            <w:pPr>
              <w:widowControl w:val="0"/>
              <w:jc w:val="center"/>
              <w:outlineLvl w:val="0"/>
              <w:rPr>
                <w:spacing w:val="-14"/>
                <w:sz w:val="28"/>
                <w:szCs w:val="28"/>
                <w:lang w:val="fr-FR"/>
              </w:rPr>
            </w:pPr>
          </w:p>
        </w:tc>
        <w:tc>
          <w:tcPr>
            <w:tcW w:w="1559" w:type="dxa"/>
          </w:tcPr>
          <w:p w:rsidR="006C7526" w:rsidRPr="00695AB9" w:rsidRDefault="006C7526" w:rsidP="00A2566F">
            <w:pPr>
              <w:widowControl w:val="0"/>
              <w:jc w:val="center"/>
              <w:outlineLvl w:val="0"/>
              <w:rPr>
                <w:spacing w:val="-14"/>
                <w:sz w:val="28"/>
                <w:szCs w:val="28"/>
                <w:lang w:val="fr-FR"/>
              </w:rPr>
            </w:pPr>
          </w:p>
        </w:tc>
        <w:tc>
          <w:tcPr>
            <w:tcW w:w="2126" w:type="dxa"/>
          </w:tcPr>
          <w:p w:rsidR="006C7526" w:rsidRPr="00695AB9" w:rsidRDefault="006C7526" w:rsidP="00A2566F">
            <w:pPr>
              <w:widowControl w:val="0"/>
              <w:outlineLvl w:val="0"/>
              <w:rPr>
                <w:spacing w:val="-14"/>
                <w:sz w:val="28"/>
                <w:szCs w:val="28"/>
                <w:lang w:val="fr-FR"/>
              </w:rPr>
            </w:pPr>
          </w:p>
        </w:tc>
      </w:tr>
      <w:tr w:rsidR="006C7526" w:rsidRPr="00695AB9" w:rsidTr="00AF3402">
        <w:tc>
          <w:tcPr>
            <w:tcW w:w="817" w:type="dxa"/>
          </w:tcPr>
          <w:p w:rsidR="006C7526" w:rsidRPr="00695AB9" w:rsidRDefault="006C7526" w:rsidP="00A2566F">
            <w:pPr>
              <w:widowControl w:val="0"/>
              <w:jc w:val="center"/>
              <w:rPr>
                <w:spacing w:val="-14"/>
                <w:sz w:val="28"/>
                <w:szCs w:val="28"/>
                <w:lang w:val="fr-FR"/>
              </w:rPr>
            </w:pPr>
            <w:r w:rsidRPr="00695AB9">
              <w:rPr>
                <w:spacing w:val="-14"/>
                <w:sz w:val="28"/>
                <w:szCs w:val="28"/>
                <w:lang w:val="fr-FR"/>
              </w:rPr>
              <w:t>…</w:t>
            </w:r>
          </w:p>
        </w:tc>
        <w:tc>
          <w:tcPr>
            <w:tcW w:w="1850" w:type="dxa"/>
          </w:tcPr>
          <w:p w:rsidR="006C7526" w:rsidRPr="00695AB9" w:rsidRDefault="006C7526" w:rsidP="00A2566F">
            <w:pPr>
              <w:widowControl w:val="0"/>
              <w:jc w:val="center"/>
              <w:outlineLvl w:val="0"/>
              <w:rPr>
                <w:spacing w:val="-14"/>
                <w:sz w:val="28"/>
                <w:szCs w:val="28"/>
                <w:lang w:val="fr-FR"/>
              </w:rPr>
            </w:pPr>
          </w:p>
        </w:tc>
        <w:tc>
          <w:tcPr>
            <w:tcW w:w="1410" w:type="dxa"/>
          </w:tcPr>
          <w:p w:rsidR="006C7526" w:rsidRPr="00695AB9" w:rsidRDefault="006C7526" w:rsidP="00A2566F">
            <w:pPr>
              <w:widowControl w:val="0"/>
              <w:jc w:val="center"/>
              <w:outlineLvl w:val="0"/>
              <w:rPr>
                <w:spacing w:val="-14"/>
                <w:sz w:val="28"/>
                <w:szCs w:val="28"/>
                <w:lang w:val="fr-FR"/>
              </w:rPr>
            </w:pPr>
          </w:p>
        </w:tc>
        <w:tc>
          <w:tcPr>
            <w:tcW w:w="1560" w:type="dxa"/>
          </w:tcPr>
          <w:p w:rsidR="006C7526" w:rsidRPr="00695AB9" w:rsidRDefault="006C7526" w:rsidP="00A2566F">
            <w:pPr>
              <w:widowControl w:val="0"/>
              <w:jc w:val="center"/>
              <w:outlineLvl w:val="0"/>
              <w:rPr>
                <w:spacing w:val="-14"/>
                <w:sz w:val="28"/>
                <w:szCs w:val="28"/>
                <w:lang w:val="fr-FR"/>
              </w:rPr>
            </w:pPr>
          </w:p>
        </w:tc>
        <w:tc>
          <w:tcPr>
            <w:tcW w:w="1559" w:type="dxa"/>
          </w:tcPr>
          <w:p w:rsidR="006C7526" w:rsidRPr="00695AB9" w:rsidRDefault="006C7526" w:rsidP="00A2566F">
            <w:pPr>
              <w:widowControl w:val="0"/>
              <w:jc w:val="center"/>
              <w:outlineLvl w:val="0"/>
              <w:rPr>
                <w:spacing w:val="-14"/>
                <w:sz w:val="28"/>
                <w:szCs w:val="28"/>
                <w:lang w:val="fr-FR"/>
              </w:rPr>
            </w:pPr>
          </w:p>
        </w:tc>
        <w:tc>
          <w:tcPr>
            <w:tcW w:w="2126" w:type="dxa"/>
          </w:tcPr>
          <w:p w:rsidR="006C7526" w:rsidRPr="00695AB9" w:rsidRDefault="006C7526" w:rsidP="00A2566F">
            <w:pPr>
              <w:widowControl w:val="0"/>
              <w:jc w:val="center"/>
              <w:outlineLvl w:val="0"/>
              <w:rPr>
                <w:spacing w:val="-14"/>
                <w:sz w:val="28"/>
                <w:szCs w:val="28"/>
                <w:lang w:val="fr-FR"/>
              </w:rPr>
            </w:pPr>
          </w:p>
        </w:tc>
      </w:tr>
    </w:tbl>
    <w:p w:rsidR="006C7526" w:rsidRPr="00695AB9" w:rsidRDefault="006C7526" w:rsidP="00A2566F">
      <w:pPr>
        <w:widowControl w:val="0"/>
        <w:ind w:firstLine="567"/>
        <w:rPr>
          <w:i/>
          <w:spacing w:val="-14"/>
          <w:sz w:val="28"/>
          <w:szCs w:val="28"/>
        </w:rPr>
      </w:pPr>
    </w:p>
    <w:p w:rsidR="006C7526" w:rsidRPr="00695AB9" w:rsidRDefault="006C7526" w:rsidP="00A2566F">
      <w:pPr>
        <w:widowControl w:val="0"/>
        <w:ind w:firstLine="567"/>
        <w:rPr>
          <w:spacing w:val="-14"/>
          <w:sz w:val="28"/>
          <w:szCs w:val="28"/>
        </w:rPr>
      </w:pPr>
      <w:r w:rsidRPr="00695AB9">
        <w:rPr>
          <w:spacing w:val="-14"/>
          <w:sz w:val="28"/>
          <w:szCs w:val="28"/>
        </w:rPr>
        <w:t>Ghi chú:</w:t>
      </w:r>
    </w:p>
    <w:p w:rsidR="006C7526" w:rsidRPr="00695AB9" w:rsidRDefault="006C7526" w:rsidP="00A2566F">
      <w:pPr>
        <w:widowControl w:val="0"/>
        <w:ind w:firstLine="567"/>
        <w:rPr>
          <w:spacing w:val="-14"/>
          <w:sz w:val="28"/>
          <w:szCs w:val="28"/>
        </w:rPr>
      </w:pPr>
      <w:r w:rsidRPr="00695AB9">
        <w:rPr>
          <w:spacing w:val="-14"/>
          <w:sz w:val="28"/>
          <w:szCs w:val="28"/>
        </w:rPr>
        <w:t>(1) Trường hợp sử dụng nhà thầu phụ thì kê khai theo Mẫu này.</w:t>
      </w:r>
    </w:p>
    <w:p w:rsidR="006C7526" w:rsidRPr="00695AB9" w:rsidRDefault="006C7526" w:rsidP="00A2566F">
      <w:pPr>
        <w:widowControl w:val="0"/>
        <w:ind w:firstLine="567"/>
        <w:rPr>
          <w:spacing w:val="-14"/>
          <w:sz w:val="28"/>
          <w:szCs w:val="28"/>
        </w:rPr>
      </w:pPr>
      <w:r w:rsidRPr="00695AB9">
        <w:rPr>
          <w:spacing w:val="-14"/>
          <w:sz w:val="28"/>
          <w:szCs w:val="28"/>
        </w:rPr>
        <w:t>(2) Nhà thầu ghi cụ thể tên nhà thầu phụ. Trường hợp khi tham dự thầu chưa xác định được cụ thể danh tính của nhà thầu phụ thì không phải kê khai vào cột này mà chỉ kê khai vào cột “Phạm vi công việc”. Sau đó, nếu được lựa chọn thì khi huy động thầu phụ thực hiện công việc đã kê khai phải được sự chấp thuận của Chủ đầu tư.</w:t>
      </w:r>
    </w:p>
    <w:p w:rsidR="006C7526" w:rsidRPr="00695AB9" w:rsidRDefault="006C7526" w:rsidP="00A2566F">
      <w:pPr>
        <w:widowControl w:val="0"/>
        <w:ind w:firstLine="567"/>
        <w:rPr>
          <w:spacing w:val="-14"/>
          <w:sz w:val="28"/>
          <w:szCs w:val="28"/>
        </w:rPr>
      </w:pPr>
      <w:r w:rsidRPr="00695AB9">
        <w:rPr>
          <w:spacing w:val="-14"/>
          <w:sz w:val="28"/>
          <w:szCs w:val="28"/>
        </w:rPr>
        <w:t>(3) Nhà thầu ghi cụ thể tên hạng mục công việc dành cho nhà thầu phụ.</w:t>
      </w:r>
    </w:p>
    <w:p w:rsidR="006C7526" w:rsidRPr="00695AB9" w:rsidRDefault="006C7526" w:rsidP="00A2566F">
      <w:pPr>
        <w:widowControl w:val="0"/>
        <w:ind w:firstLine="567"/>
        <w:rPr>
          <w:spacing w:val="-14"/>
          <w:sz w:val="28"/>
          <w:szCs w:val="28"/>
        </w:rPr>
      </w:pPr>
      <w:r w:rsidRPr="00695AB9">
        <w:rPr>
          <w:spacing w:val="-14"/>
          <w:sz w:val="28"/>
          <w:szCs w:val="28"/>
        </w:rPr>
        <w:t>(4) Nhà thầu ghi cụ thể khối lượng công việc dành cho nhà thầu phụ.</w:t>
      </w:r>
    </w:p>
    <w:p w:rsidR="006C7526" w:rsidRPr="00695AB9" w:rsidRDefault="006C7526" w:rsidP="00A2566F">
      <w:pPr>
        <w:widowControl w:val="0"/>
        <w:ind w:firstLine="567"/>
        <w:rPr>
          <w:spacing w:val="-14"/>
          <w:sz w:val="28"/>
          <w:szCs w:val="28"/>
        </w:rPr>
      </w:pPr>
      <w:r w:rsidRPr="00695AB9">
        <w:rPr>
          <w:spacing w:val="-14"/>
          <w:sz w:val="28"/>
          <w:szCs w:val="28"/>
        </w:rPr>
        <w:t>(5) Nhà thầu ghi cụ thể giá trị % công việc mà nhà thầu phụ đảm nhận so với giá dự thầu.</w:t>
      </w:r>
    </w:p>
    <w:p w:rsidR="006C7526" w:rsidRPr="00695AB9" w:rsidRDefault="006C7526" w:rsidP="00A2566F">
      <w:pPr>
        <w:widowControl w:val="0"/>
        <w:ind w:firstLine="567"/>
        <w:rPr>
          <w:spacing w:val="-14"/>
          <w:sz w:val="28"/>
          <w:szCs w:val="28"/>
        </w:rPr>
      </w:pPr>
      <w:r w:rsidRPr="00695AB9">
        <w:rPr>
          <w:spacing w:val="-14"/>
          <w:sz w:val="28"/>
          <w:szCs w:val="28"/>
        </w:rPr>
        <w:t>(6) Nhà thầu ghi cụ thể số hợp đồng hoặc văn bản thỏa thuận, nhà thầu phải nộp kèm theo bản gốc hoặc bản chụp được chứng thực các tài liệu đó.</w:t>
      </w:r>
    </w:p>
    <w:p w:rsidR="006C7526" w:rsidRPr="00695AB9" w:rsidDel="00E2744A" w:rsidRDefault="006C7526" w:rsidP="00B32AD7">
      <w:pPr>
        <w:widowControl w:val="0"/>
        <w:ind w:firstLine="567"/>
        <w:rPr>
          <w:i/>
          <w:spacing w:val="-14"/>
          <w:sz w:val="28"/>
          <w:szCs w:val="28"/>
        </w:rPr>
      </w:pPr>
      <w:r w:rsidRPr="00695AB9">
        <w:rPr>
          <w:i/>
          <w:spacing w:val="-14"/>
          <w:sz w:val="28"/>
          <w:szCs w:val="28"/>
        </w:rPr>
        <w:br/>
      </w:r>
    </w:p>
    <w:p w:rsidR="006C7526" w:rsidRPr="00695AB9" w:rsidRDefault="00B32AD7" w:rsidP="00A2566F">
      <w:pPr>
        <w:ind w:firstLine="567"/>
        <w:jc w:val="center"/>
        <w:rPr>
          <w:b/>
          <w:spacing w:val="-14"/>
          <w:sz w:val="28"/>
          <w:szCs w:val="28"/>
        </w:rPr>
      </w:pPr>
      <w:r>
        <w:rPr>
          <w:b/>
          <w:spacing w:val="-14"/>
          <w:sz w:val="28"/>
          <w:szCs w:val="28"/>
        </w:rPr>
        <w:br w:type="column"/>
      </w:r>
      <w:r w:rsidR="006C7526" w:rsidRPr="00695AB9">
        <w:rPr>
          <w:b/>
          <w:spacing w:val="-14"/>
          <w:sz w:val="28"/>
          <w:szCs w:val="28"/>
        </w:rPr>
        <w:lastRenderedPageBreak/>
        <w:t xml:space="preserve">B. BIỂU MẪU DỰ THẦU </w:t>
      </w:r>
    </w:p>
    <w:p w:rsidR="006C7526" w:rsidRPr="00695AB9" w:rsidRDefault="006C7526" w:rsidP="00A2566F">
      <w:pPr>
        <w:ind w:firstLine="567"/>
        <w:jc w:val="center"/>
        <w:rPr>
          <w:b/>
          <w:spacing w:val="-14"/>
          <w:sz w:val="28"/>
          <w:szCs w:val="28"/>
        </w:rPr>
      </w:pPr>
      <w:r w:rsidRPr="00695AB9">
        <w:rPr>
          <w:b/>
          <w:spacing w:val="-14"/>
          <w:sz w:val="28"/>
          <w:szCs w:val="28"/>
        </w:rPr>
        <w:t>THUỘC HỒ SƠ ĐỀ XUẤT VỀ TÀI CHÍNH</w:t>
      </w:r>
    </w:p>
    <w:p w:rsidR="006C7526" w:rsidRPr="00695AB9" w:rsidRDefault="006C7526" w:rsidP="00A2566F">
      <w:pPr>
        <w:pStyle w:val="SectionVHeader"/>
        <w:jc w:val="right"/>
        <w:outlineLvl w:val="2"/>
        <w:rPr>
          <w:spacing w:val="-14"/>
          <w:sz w:val="28"/>
          <w:szCs w:val="28"/>
        </w:rPr>
      </w:pPr>
    </w:p>
    <w:p w:rsidR="006C7526" w:rsidRPr="00695AB9" w:rsidRDefault="006C7526" w:rsidP="00A2566F">
      <w:pPr>
        <w:pStyle w:val="SectionVHeader"/>
        <w:jc w:val="right"/>
        <w:outlineLvl w:val="2"/>
        <w:rPr>
          <w:spacing w:val="-14"/>
          <w:sz w:val="28"/>
          <w:szCs w:val="28"/>
        </w:rPr>
      </w:pPr>
      <w:r w:rsidRPr="00695AB9">
        <w:rPr>
          <w:spacing w:val="-14"/>
          <w:sz w:val="28"/>
          <w:szCs w:val="28"/>
        </w:rPr>
        <w:t>Mẫu số 19 (a)</w:t>
      </w:r>
    </w:p>
    <w:p w:rsidR="006C7526" w:rsidRPr="00695AB9" w:rsidRDefault="006C7526" w:rsidP="00A2566F">
      <w:pPr>
        <w:pStyle w:val="SectionVHeader"/>
        <w:jc w:val="right"/>
        <w:outlineLvl w:val="2"/>
        <w:rPr>
          <w:spacing w:val="-14"/>
          <w:sz w:val="28"/>
          <w:szCs w:val="28"/>
        </w:rPr>
      </w:pPr>
    </w:p>
    <w:p w:rsidR="006C7526" w:rsidRPr="00695AB9" w:rsidRDefault="006C7526" w:rsidP="00A2566F">
      <w:pPr>
        <w:pStyle w:val="Heading3"/>
        <w:rPr>
          <w:spacing w:val="-14"/>
          <w:szCs w:val="28"/>
          <w:vertAlign w:val="superscript"/>
          <w:lang w:val="it-IT"/>
        </w:rPr>
      </w:pPr>
      <w:r w:rsidRPr="00695AB9">
        <w:rPr>
          <w:spacing w:val="-14"/>
          <w:szCs w:val="28"/>
          <w:lang w:val="it-IT"/>
        </w:rPr>
        <w:t>ĐƠN DỰ THẦU</w:t>
      </w:r>
      <w:r w:rsidRPr="00695AB9">
        <w:rPr>
          <w:spacing w:val="-14"/>
          <w:szCs w:val="28"/>
          <w:vertAlign w:val="superscript"/>
          <w:lang w:val="it-IT"/>
        </w:rPr>
        <w:t>(1)</w:t>
      </w:r>
    </w:p>
    <w:p w:rsidR="006C7526" w:rsidRPr="00695AB9" w:rsidRDefault="006C7526" w:rsidP="00A2566F">
      <w:pPr>
        <w:pStyle w:val="Heading3"/>
        <w:rPr>
          <w:spacing w:val="-14"/>
          <w:szCs w:val="28"/>
          <w:lang w:val="it-IT"/>
        </w:rPr>
      </w:pPr>
      <w:r w:rsidRPr="00695AB9">
        <w:rPr>
          <w:spacing w:val="-14"/>
          <w:szCs w:val="28"/>
          <w:lang w:val="it-IT"/>
        </w:rPr>
        <w:t>(thuộc HSĐXTC)</w:t>
      </w:r>
    </w:p>
    <w:p w:rsidR="006C7526" w:rsidRPr="00695AB9" w:rsidRDefault="006C7526" w:rsidP="00A2566F">
      <w:pPr>
        <w:jc w:val="center"/>
        <w:rPr>
          <w:spacing w:val="-14"/>
          <w:sz w:val="28"/>
          <w:szCs w:val="28"/>
          <w:lang w:val="it-IT"/>
        </w:rPr>
      </w:pPr>
      <w:r w:rsidRPr="00695AB9">
        <w:rPr>
          <w:i/>
          <w:spacing w:val="-14"/>
          <w:sz w:val="28"/>
          <w:szCs w:val="28"/>
        </w:rPr>
        <w:t>(áp dụng trong trường hợp nhà thầu không có đề xuất giảm giá hoặc có đề xuất giảm giá trong thư giảm giá riêng)</w:t>
      </w:r>
    </w:p>
    <w:p w:rsidR="006C7526" w:rsidRPr="00695AB9" w:rsidRDefault="006C7526" w:rsidP="00A2566F">
      <w:pPr>
        <w:tabs>
          <w:tab w:val="right" w:pos="9000"/>
        </w:tabs>
        <w:rPr>
          <w:spacing w:val="-14"/>
          <w:sz w:val="28"/>
          <w:szCs w:val="28"/>
        </w:rPr>
      </w:pPr>
    </w:p>
    <w:p w:rsidR="006C7526" w:rsidRPr="00695AB9" w:rsidRDefault="006C7526" w:rsidP="00A2566F">
      <w:pPr>
        <w:tabs>
          <w:tab w:val="right" w:pos="9000"/>
        </w:tabs>
        <w:rPr>
          <w:i/>
          <w:spacing w:val="-14"/>
          <w:sz w:val="28"/>
          <w:szCs w:val="28"/>
        </w:rPr>
      </w:pPr>
      <w:r w:rsidRPr="00695AB9">
        <w:rPr>
          <w:spacing w:val="-14"/>
          <w:sz w:val="28"/>
          <w:szCs w:val="28"/>
        </w:rPr>
        <w:t xml:space="preserve">Ngày: </w:t>
      </w:r>
      <w:r w:rsidRPr="00695AB9">
        <w:rPr>
          <w:i/>
          <w:spacing w:val="-14"/>
          <w:sz w:val="28"/>
          <w:szCs w:val="28"/>
        </w:rPr>
        <w:t>[ghi ngày tháng năm ký đơn dự thầu]</w:t>
      </w:r>
    </w:p>
    <w:p w:rsidR="006C7526" w:rsidRPr="00695AB9" w:rsidRDefault="006C7526" w:rsidP="00A2566F">
      <w:pPr>
        <w:tabs>
          <w:tab w:val="left" w:pos="510"/>
        </w:tabs>
        <w:rPr>
          <w:spacing w:val="-14"/>
          <w:sz w:val="28"/>
          <w:szCs w:val="28"/>
        </w:rPr>
      </w:pPr>
      <w:r w:rsidRPr="00695AB9">
        <w:rPr>
          <w:spacing w:val="-14"/>
          <w:sz w:val="28"/>
          <w:szCs w:val="28"/>
        </w:rPr>
        <w:tab/>
      </w:r>
    </w:p>
    <w:p w:rsidR="006C7526" w:rsidRPr="00695AB9" w:rsidRDefault="006C7526" w:rsidP="00A2566F">
      <w:pPr>
        <w:tabs>
          <w:tab w:val="right" w:pos="9000"/>
        </w:tabs>
        <w:rPr>
          <w:i/>
          <w:spacing w:val="-14"/>
          <w:sz w:val="28"/>
          <w:szCs w:val="28"/>
        </w:rPr>
      </w:pPr>
      <w:r w:rsidRPr="00695AB9">
        <w:rPr>
          <w:spacing w:val="-14"/>
          <w:sz w:val="28"/>
          <w:szCs w:val="28"/>
        </w:rPr>
        <w:t xml:space="preserve">Tên gói thầu: </w:t>
      </w:r>
      <w:r w:rsidRPr="00695AB9">
        <w:rPr>
          <w:i/>
          <w:spacing w:val="-14"/>
          <w:sz w:val="28"/>
          <w:szCs w:val="28"/>
        </w:rPr>
        <w:t>[ghi tên gói thầu theo thông báo mời thầu]</w:t>
      </w:r>
    </w:p>
    <w:p w:rsidR="006C7526" w:rsidRPr="00695AB9" w:rsidRDefault="006C7526" w:rsidP="00A2566F">
      <w:pPr>
        <w:tabs>
          <w:tab w:val="right" w:pos="9000"/>
        </w:tabs>
        <w:rPr>
          <w:i/>
          <w:spacing w:val="-14"/>
          <w:sz w:val="28"/>
          <w:szCs w:val="28"/>
        </w:rPr>
      </w:pPr>
      <w:r w:rsidRPr="00695AB9">
        <w:rPr>
          <w:spacing w:val="-14"/>
          <w:sz w:val="28"/>
          <w:szCs w:val="28"/>
        </w:rPr>
        <w:t xml:space="preserve">Tên dự án: </w:t>
      </w:r>
      <w:r w:rsidRPr="00695AB9">
        <w:rPr>
          <w:i/>
          <w:spacing w:val="-14"/>
          <w:sz w:val="28"/>
          <w:szCs w:val="28"/>
        </w:rPr>
        <w:t>[ghi tên dự án]</w:t>
      </w:r>
    </w:p>
    <w:p w:rsidR="006C7526" w:rsidRPr="00695AB9" w:rsidRDefault="006C7526" w:rsidP="00A2566F">
      <w:pPr>
        <w:tabs>
          <w:tab w:val="right" w:pos="9000"/>
        </w:tabs>
        <w:rPr>
          <w:spacing w:val="-14"/>
          <w:sz w:val="28"/>
          <w:szCs w:val="28"/>
        </w:rPr>
      </w:pPr>
      <w:r w:rsidRPr="00695AB9">
        <w:rPr>
          <w:spacing w:val="-14"/>
          <w:sz w:val="28"/>
          <w:szCs w:val="28"/>
        </w:rPr>
        <w:t xml:space="preserve">Thư mời thầu số: </w:t>
      </w:r>
      <w:r w:rsidRPr="00695AB9">
        <w:rPr>
          <w:i/>
          <w:spacing w:val="-14"/>
          <w:sz w:val="28"/>
          <w:szCs w:val="28"/>
        </w:rPr>
        <w:t>[ghi số trích yếu của Thư mời thầu đối với đấu thầu hạn chế]</w:t>
      </w:r>
    </w:p>
    <w:p w:rsidR="006C7526" w:rsidRPr="00695AB9" w:rsidRDefault="006C7526" w:rsidP="00A2566F">
      <w:pPr>
        <w:rPr>
          <w:spacing w:val="-14"/>
          <w:sz w:val="28"/>
          <w:szCs w:val="28"/>
        </w:rPr>
      </w:pPr>
    </w:p>
    <w:p w:rsidR="006C7526" w:rsidRPr="00695AB9" w:rsidRDefault="006C7526" w:rsidP="00A2566F">
      <w:pPr>
        <w:rPr>
          <w:b/>
          <w:i/>
          <w:spacing w:val="-14"/>
          <w:sz w:val="28"/>
          <w:szCs w:val="28"/>
        </w:rPr>
      </w:pPr>
      <w:r w:rsidRPr="00695AB9">
        <w:rPr>
          <w:spacing w:val="-14"/>
          <w:sz w:val="28"/>
          <w:szCs w:val="28"/>
        </w:rPr>
        <w:t xml:space="preserve">Kính gửi: </w:t>
      </w:r>
      <w:r w:rsidRPr="00695AB9">
        <w:rPr>
          <w:i/>
          <w:spacing w:val="-14"/>
          <w:sz w:val="28"/>
          <w:szCs w:val="28"/>
        </w:rPr>
        <w:t>[ghi đầy đủ và chính xác tên của Bên mời thầu]</w:t>
      </w:r>
    </w:p>
    <w:p w:rsidR="006C7526" w:rsidRPr="00695AB9" w:rsidRDefault="006C7526" w:rsidP="00A2566F">
      <w:pPr>
        <w:ind w:firstLine="720"/>
        <w:rPr>
          <w:bCs/>
          <w:spacing w:val="-14"/>
          <w:sz w:val="28"/>
          <w:szCs w:val="28"/>
          <w:lang w:val="it-IT"/>
        </w:rPr>
      </w:pPr>
      <w:r w:rsidRPr="00695AB9">
        <w:rPr>
          <w:spacing w:val="-14"/>
          <w:sz w:val="28"/>
          <w:szCs w:val="28"/>
        </w:rPr>
        <w:t>Sau khi nghiên cứu hồ sơ mời thầu và văn bản sửa đổi hồ sơ mời thầu số ____</w:t>
      </w:r>
      <w:r w:rsidRPr="00695AB9">
        <w:rPr>
          <w:i/>
          <w:spacing w:val="-14"/>
          <w:sz w:val="28"/>
          <w:szCs w:val="28"/>
        </w:rPr>
        <w:t xml:space="preserve"> [ghi số của văn bản sửa đổi (nếu có)] </w:t>
      </w:r>
      <w:r w:rsidRPr="00695AB9">
        <w:rPr>
          <w:spacing w:val="-14"/>
          <w:sz w:val="28"/>
          <w:szCs w:val="28"/>
        </w:rPr>
        <w:t>mà chúng tôi đã nhận được, chúng tôi,____</w:t>
      </w:r>
      <w:r w:rsidRPr="00695AB9">
        <w:rPr>
          <w:i/>
          <w:spacing w:val="-14"/>
          <w:sz w:val="28"/>
          <w:szCs w:val="28"/>
        </w:rPr>
        <w:t xml:space="preserve"> [ghi tên nhà thầu],</w:t>
      </w:r>
      <w:r w:rsidRPr="00695AB9">
        <w:rPr>
          <w:spacing w:val="-14"/>
          <w:sz w:val="28"/>
          <w:szCs w:val="28"/>
        </w:rPr>
        <w:t xml:space="preserve"> cam kết thực hiện gói thầu ____</w:t>
      </w:r>
      <w:r w:rsidRPr="00695AB9">
        <w:rPr>
          <w:i/>
          <w:spacing w:val="-14"/>
          <w:sz w:val="28"/>
          <w:szCs w:val="28"/>
        </w:rPr>
        <w:t xml:space="preserve"> [ghi tên gói thầu]</w:t>
      </w:r>
      <w:r w:rsidRPr="00695AB9">
        <w:rPr>
          <w:spacing w:val="-14"/>
          <w:sz w:val="28"/>
          <w:szCs w:val="28"/>
        </w:rPr>
        <w:t xml:space="preserve"> theo đúng yêu cầu của hồ sơ mời thầu.</w:t>
      </w:r>
      <w:r w:rsidRPr="00695AB9">
        <w:rPr>
          <w:bCs/>
          <w:spacing w:val="-14"/>
          <w:sz w:val="28"/>
          <w:szCs w:val="28"/>
          <w:lang w:val="it-IT"/>
        </w:rPr>
        <w:t xml:space="preserve"> Cùng với Hồ sơ đề xuất về kỹ thuật, chúng tôi xin gửi kèm đơn này đề xuất về tài chính với tổng số tiền là ____ </w:t>
      </w:r>
      <w:r w:rsidRPr="00695AB9">
        <w:rPr>
          <w:bCs/>
          <w:i/>
          <w:iCs/>
          <w:spacing w:val="-14"/>
          <w:sz w:val="28"/>
          <w:szCs w:val="28"/>
          <w:lang w:val="it-IT"/>
        </w:rPr>
        <w:t>[ghi giá trị bằng số, bằng chữ và đồng tiền dự thầu]</w:t>
      </w:r>
      <w:r w:rsidRPr="00695AB9">
        <w:rPr>
          <w:bCs/>
          <w:i/>
          <w:iCs/>
          <w:spacing w:val="-14"/>
          <w:sz w:val="28"/>
          <w:szCs w:val="28"/>
          <w:vertAlign w:val="superscript"/>
          <w:lang w:val="it-IT"/>
        </w:rPr>
        <w:t>(2)</w:t>
      </w:r>
      <w:r w:rsidRPr="00695AB9">
        <w:rPr>
          <w:bCs/>
          <w:spacing w:val="-14"/>
          <w:sz w:val="28"/>
          <w:szCs w:val="28"/>
          <w:lang w:val="it-IT"/>
        </w:rPr>
        <w:t xml:space="preserve">. </w:t>
      </w:r>
    </w:p>
    <w:p w:rsidR="006C7526" w:rsidRPr="00695AB9" w:rsidRDefault="006C7526" w:rsidP="00A2566F">
      <w:pPr>
        <w:ind w:firstLine="720"/>
        <w:rPr>
          <w:bCs/>
          <w:spacing w:val="-14"/>
          <w:sz w:val="28"/>
          <w:szCs w:val="28"/>
          <w:lang w:val="it-IT"/>
        </w:rPr>
      </w:pPr>
      <w:r w:rsidRPr="00695AB9">
        <w:rPr>
          <w:spacing w:val="-14"/>
          <w:sz w:val="28"/>
          <w:szCs w:val="28"/>
        </w:rPr>
        <w:t xml:space="preserve">Hồ sơ đề xuất về tài chính này có hiệu lực trong thời gian ____ </w:t>
      </w:r>
      <w:r w:rsidRPr="00695AB9">
        <w:rPr>
          <w:spacing w:val="-14"/>
          <w:sz w:val="28"/>
          <w:szCs w:val="28"/>
          <w:vertAlign w:val="superscript"/>
        </w:rPr>
        <w:t>(3)</w:t>
      </w:r>
      <w:r w:rsidRPr="00695AB9">
        <w:rPr>
          <w:spacing w:val="-14"/>
          <w:sz w:val="28"/>
          <w:szCs w:val="28"/>
        </w:rPr>
        <w:t>ngày, kể từ ngày ____ tháng ____ năm ____</w:t>
      </w:r>
      <w:r w:rsidRPr="00695AB9">
        <w:rPr>
          <w:spacing w:val="-14"/>
          <w:sz w:val="28"/>
          <w:szCs w:val="28"/>
          <w:vertAlign w:val="superscript"/>
        </w:rPr>
        <w:t>(4)</w:t>
      </w:r>
      <w:r w:rsidRPr="00695AB9">
        <w:rPr>
          <w:i/>
          <w:spacing w:val="-14"/>
          <w:sz w:val="28"/>
          <w:szCs w:val="28"/>
        </w:rPr>
        <w:t>.</w:t>
      </w:r>
    </w:p>
    <w:tbl>
      <w:tblPr>
        <w:tblW w:w="0" w:type="auto"/>
        <w:tblLook w:val="01E0" w:firstRow="1" w:lastRow="1" w:firstColumn="1" w:lastColumn="1" w:noHBand="0" w:noVBand="0"/>
      </w:tblPr>
      <w:tblGrid>
        <w:gridCol w:w="3521"/>
        <w:gridCol w:w="5654"/>
      </w:tblGrid>
      <w:tr w:rsidR="006C7526" w:rsidRPr="00695AB9" w:rsidTr="00AF3402">
        <w:tc>
          <w:tcPr>
            <w:tcW w:w="3521" w:type="dxa"/>
          </w:tcPr>
          <w:p w:rsidR="006C7526" w:rsidRPr="00695AB9" w:rsidRDefault="006C7526" w:rsidP="00A2566F">
            <w:pPr>
              <w:rPr>
                <w:spacing w:val="-14"/>
                <w:sz w:val="28"/>
                <w:szCs w:val="28"/>
                <w:lang w:val="it-IT"/>
              </w:rPr>
            </w:pPr>
          </w:p>
        </w:tc>
        <w:tc>
          <w:tcPr>
            <w:tcW w:w="5654" w:type="dxa"/>
          </w:tcPr>
          <w:p w:rsidR="006C7526" w:rsidRPr="00695AB9" w:rsidRDefault="006C7526" w:rsidP="00A2566F">
            <w:pPr>
              <w:jc w:val="center"/>
              <w:rPr>
                <w:b/>
                <w:bCs/>
                <w:spacing w:val="-14"/>
                <w:sz w:val="28"/>
                <w:szCs w:val="28"/>
                <w:lang w:val="it-IT"/>
              </w:rPr>
            </w:pPr>
          </w:p>
          <w:p w:rsidR="006C7526" w:rsidRPr="00695AB9" w:rsidRDefault="006C7526" w:rsidP="00A2566F">
            <w:pPr>
              <w:pStyle w:val="BodyText"/>
              <w:tabs>
                <w:tab w:val="center" w:pos="5670"/>
              </w:tabs>
              <w:ind w:firstLine="720"/>
              <w:jc w:val="center"/>
              <w:rPr>
                <w:b/>
                <w:spacing w:val="-14"/>
                <w:sz w:val="28"/>
                <w:szCs w:val="28"/>
                <w:vertAlign w:val="superscript"/>
              </w:rPr>
            </w:pPr>
            <w:r w:rsidRPr="00695AB9">
              <w:rPr>
                <w:b/>
                <w:spacing w:val="-14"/>
                <w:sz w:val="28"/>
                <w:szCs w:val="28"/>
              </w:rPr>
              <w:t xml:space="preserve">Đại diện hợp pháp của nhà thầu </w:t>
            </w:r>
            <w:r w:rsidRPr="00695AB9">
              <w:rPr>
                <w:spacing w:val="-14"/>
                <w:sz w:val="28"/>
                <w:szCs w:val="28"/>
                <w:vertAlign w:val="superscript"/>
              </w:rPr>
              <w:t>(5)</w:t>
            </w:r>
          </w:p>
          <w:p w:rsidR="006C7526" w:rsidRPr="00695AB9" w:rsidRDefault="006C7526" w:rsidP="00A2566F">
            <w:pPr>
              <w:pStyle w:val="BodyText"/>
              <w:tabs>
                <w:tab w:val="center" w:pos="5670"/>
              </w:tabs>
              <w:ind w:firstLine="720"/>
              <w:jc w:val="center"/>
              <w:rPr>
                <w:b/>
                <w:spacing w:val="-14"/>
                <w:sz w:val="28"/>
                <w:szCs w:val="28"/>
                <w:vertAlign w:val="superscript"/>
              </w:rPr>
            </w:pPr>
            <w:r w:rsidRPr="00695AB9">
              <w:rPr>
                <w:i/>
                <w:spacing w:val="-14"/>
                <w:sz w:val="28"/>
                <w:szCs w:val="28"/>
              </w:rPr>
              <w:t xml:space="preserve">[ghi tên, chức danh, ký tên và đóng dấu </w:t>
            </w:r>
            <w:r w:rsidRPr="00695AB9">
              <w:rPr>
                <w:spacing w:val="-14"/>
                <w:sz w:val="28"/>
                <w:szCs w:val="28"/>
                <w:vertAlign w:val="superscript"/>
              </w:rPr>
              <w:t>(6)</w:t>
            </w:r>
            <w:r w:rsidRPr="00695AB9">
              <w:rPr>
                <w:i/>
                <w:spacing w:val="-14"/>
                <w:sz w:val="28"/>
                <w:szCs w:val="28"/>
              </w:rPr>
              <w:t>]</w:t>
            </w:r>
          </w:p>
          <w:p w:rsidR="006C7526" w:rsidRPr="00695AB9" w:rsidRDefault="006C7526" w:rsidP="00A2566F">
            <w:pPr>
              <w:jc w:val="center"/>
              <w:rPr>
                <w:i/>
                <w:spacing w:val="-14"/>
                <w:sz w:val="28"/>
                <w:szCs w:val="28"/>
                <w:lang w:val="it-IT"/>
              </w:rPr>
            </w:pPr>
          </w:p>
        </w:tc>
      </w:tr>
    </w:tbl>
    <w:p w:rsidR="006C7526" w:rsidRPr="00695AB9" w:rsidRDefault="006C7526" w:rsidP="00A2566F">
      <w:pPr>
        <w:pStyle w:val="SectionVHeader"/>
        <w:jc w:val="right"/>
        <w:outlineLvl w:val="2"/>
        <w:rPr>
          <w:spacing w:val="-14"/>
          <w:sz w:val="28"/>
          <w:szCs w:val="28"/>
        </w:rPr>
      </w:pPr>
    </w:p>
    <w:p w:rsidR="006C7526" w:rsidRPr="00695AB9" w:rsidRDefault="006C7526" w:rsidP="00A2566F">
      <w:pPr>
        <w:pStyle w:val="BodyText"/>
        <w:ind w:firstLine="567"/>
        <w:rPr>
          <w:spacing w:val="-14"/>
          <w:sz w:val="28"/>
          <w:szCs w:val="28"/>
        </w:rPr>
      </w:pPr>
      <w:r w:rsidRPr="00695AB9">
        <w:rPr>
          <w:spacing w:val="-14"/>
          <w:sz w:val="28"/>
          <w:szCs w:val="28"/>
        </w:rPr>
        <w:t>Ghi chú:</w:t>
      </w:r>
    </w:p>
    <w:p w:rsidR="006C7526" w:rsidRPr="00695AB9" w:rsidRDefault="006C7526" w:rsidP="00A2566F">
      <w:pPr>
        <w:pStyle w:val="BodyText"/>
        <w:tabs>
          <w:tab w:val="left" w:pos="993"/>
        </w:tabs>
        <w:ind w:firstLine="567"/>
        <w:rPr>
          <w:spacing w:val="-14"/>
          <w:sz w:val="28"/>
          <w:szCs w:val="28"/>
        </w:rPr>
      </w:pPr>
      <w:r w:rsidRPr="00695AB9">
        <w:rPr>
          <w:spacing w:val="-14"/>
          <w:sz w:val="28"/>
          <w:szCs w:val="28"/>
        </w:rPr>
        <w:t>(1) Nhà thầu lưu ý, đơn dự thầu phải được ghi đầy đủ và chính xác các thông tin về tên của Bên mời thầu, nhà thầu, thời gian có hiệu lực của hồ sơ đề xuất về tài chính, được đại diện hợp pháp của nhà thầu ký tên, đóng dấu.</w:t>
      </w:r>
    </w:p>
    <w:p w:rsidR="006C7526" w:rsidRPr="00695AB9" w:rsidRDefault="006C7526" w:rsidP="00A2566F">
      <w:pPr>
        <w:pStyle w:val="BodyText"/>
        <w:numPr>
          <w:ilvl w:val="0"/>
          <w:numId w:val="30"/>
        </w:numPr>
        <w:tabs>
          <w:tab w:val="left" w:pos="993"/>
        </w:tabs>
        <w:ind w:left="0" w:firstLine="567"/>
        <w:rPr>
          <w:spacing w:val="-14"/>
          <w:sz w:val="28"/>
          <w:szCs w:val="28"/>
        </w:rPr>
      </w:pPr>
      <w:r w:rsidRPr="00695AB9">
        <w:rPr>
          <w:spacing w:val="-14"/>
          <w:sz w:val="28"/>
          <w:szCs w:val="28"/>
        </w:rPr>
        <w:t>G</w:t>
      </w:r>
      <w:r w:rsidRPr="00695AB9">
        <w:rPr>
          <w:rFonts w:eastAsia="Calibri"/>
          <w:spacing w:val="-14"/>
          <w:sz w:val="28"/>
          <w:szCs w:val="28"/>
          <w:lang w:val="vi-VN"/>
        </w:rPr>
        <w:t xml:space="preserve">iá dự thầu ghi trong đơn dự thầu phải cụ thể, cố định bằng số, bằng chữ và phải phù hợp, logic với tổng giá dự thầu ghi trong </w:t>
      </w:r>
      <w:r w:rsidRPr="00695AB9">
        <w:rPr>
          <w:rFonts w:eastAsia="Calibri"/>
          <w:spacing w:val="-14"/>
          <w:sz w:val="28"/>
          <w:szCs w:val="28"/>
        </w:rPr>
        <w:t>Bảng</w:t>
      </w:r>
      <w:r w:rsidRPr="00695AB9">
        <w:rPr>
          <w:rFonts w:eastAsia="Calibri"/>
          <w:spacing w:val="-14"/>
          <w:sz w:val="28"/>
          <w:szCs w:val="28"/>
          <w:lang w:val="vi-VN"/>
        </w:rPr>
        <w:t xml:space="preserve"> </w:t>
      </w:r>
      <w:r w:rsidRPr="00695AB9">
        <w:rPr>
          <w:rFonts w:eastAsia="Calibri"/>
          <w:spacing w:val="-14"/>
          <w:sz w:val="28"/>
          <w:szCs w:val="28"/>
        </w:rPr>
        <w:t>tổng hợp giá dự thầu</w:t>
      </w:r>
      <w:r w:rsidRPr="00695AB9">
        <w:rPr>
          <w:rFonts w:eastAsia="Calibri"/>
          <w:spacing w:val="-14"/>
          <w:sz w:val="28"/>
          <w:szCs w:val="28"/>
          <w:lang w:val="vi-VN"/>
        </w:rPr>
        <w:t xml:space="preserve">, không đề xuất các giá dự thầu khác nhau hoặc có kèm theo điều kiện gây bất lợi cho </w:t>
      </w:r>
      <w:r w:rsidRPr="00695AB9">
        <w:rPr>
          <w:rFonts w:eastAsia="Calibri"/>
          <w:spacing w:val="-14"/>
          <w:sz w:val="28"/>
          <w:szCs w:val="28"/>
        </w:rPr>
        <w:t>C</w:t>
      </w:r>
      <w:r w:rsidRPr="00695AB9">
        <w:rPr>
          <w:rFonts w:eastAsia="Calibri"/>
          <w:spacing w:val="-14"/>
          <w:sz w:val="28"/>
          <w:szCs w:val="28"/>
          <w:lang w:val="vi-VN"/>
        </w:rPr>
        <w:t xml:space="preserve">hủ đầu tư, </w:t>
      </w:r>
      <w:r w:rsidRPr="00695AB9">
        <w:rPr>
          <w:rFonts w:eastAsia="Calibri"/>
          <w:spacing w:val="-14"/>
          <w:sz w:val="28"/>
          <w:szCs w:val="28"/>
        </w:rPr>
        <w:t>B</w:t>
      </w:r>
      <w:r w:rsidRPr="00695AB9">
        <w:rPr>
          <w:rFonts w:eastAsia="Calibri"/>
          <w:spacing w:val="-14"/>
          <w:sz w:val="28"/>
          <w:szCs w:val="28"/>
          <w:lang w:val="vi-VN"/>
        </w:rPr>
        <w:t>ên mời thầu</w:t>
      </w:r>
      <w:r w:rsidRPr="00695AB9">
        <w:rPr>
          <w:spacing w:val="-14"/>
          <w:sz w:val="28"/>
          <w:szCs w:val="28"/>
        </w:rPr>
        <w:t>. Trường hợp gói thầu chia thành nhiều phần thì nhà thầu phải ghi giá dự thầu cho từng phần và tổng giá dự thầu cho các phần mà nhà thầu tham dự thầu; t</w:t>
      </w:r>
      <w:r w:rsidRPr="00695AB9">
        <w:rPr>
          <w:bCs/>
          <w:iCs/>
          <w:spacing w:val="-14"/>
          <w:sz w:val="28"/>
          <w:szCs w:val="28"/>
          <w:lang w:val="es-ES"/>
        </w:rPr>
        <w:t>rường hợp trong HSMT cho phép chào theo một số đồng tiền khác nhau thì nhà thầu cần ghi rõ giá trị bằng số và bằng chữ của từng đồng tiền do nhà thầu chào.</w:t>
      </w:r>
    </w:p>
    <w:p w:rsidR="006C7526" w:rsidRPr="00695AB9" w:rsidRDefault="006C7526" w:rsidP="00A2566F">
      <w:pPr>
        <w:pStyle w:val="BodyText"/>
        <w:ind w:firstLine="567"/>
        <w:rPr>
          <w:spacing w:val="-14"/>
          <w:sz w:val="28"/>
          <w:szCs w:val="28"/>
          <w:lang w:val="vi-VN"/>
        </w:rPr>
      </w:pPr>
      <w:r w:rsidRPr="00695AB9">
        <w:rPr>
          <w:rFonts w:eastAsia="Calibri"/>
          <w:spacing w:val="-14"/>
          <w:sz w:val="28"/>
          <w:szCs w:val="28"/>
        </w:rPr>
        <w:t xml:space="preserve">(3) Ghi số ngày có hiệu lực theo quy định tại Mục 17.1 BDL. Thời gian có hiệu lực của </w:t>
      </w:r>
      <w:r w:rsidRPr="00695AB9">
        <w:rPr>
          <w:spacing w:val="-14"/>
          <w:sz w:val="28"/>
          <w:szCs w:val="28"/>
        </w:rPr>
        <w:t xml:space="preserve">HSĐXTC </w:t>
      </w:r>
      <w:r w:rsidRPr="00695AB9">
        <w:rPr>
          <w:spacing w:val="-14"/>
          <w:sz w:val="28"/>
          <w:szCs w:val="28"/>
          <w:lang w:val="vi-VN"/>
        </w:rPr>
        <w:t>được tính kể từ ngày có thời điểm đóng thầu đến ngày cuối cùng có hiệu lực theo quy định</w:t>
      </w:r>
      <w:r w:rsidRPr="00695AB9">
        <w:rPr>
          <w:spacing w:val="-14"/>
          <w:sz w:val="28"/>
          <w:szCs w:val="28"/>
        </w:rPr>
        <w:t xml:space="preserve"> trong HSMT</w:t>
      </w:r>
      <w:r w:rsidRPr="00695AB9">
        <w:rPr>
          <w:spacing w:val="-14"/>
          <w:sz w:val="28"/>
          <w:szCs w:val="28"/>
          <w:lang w:val="vi-VN"/>
        </w:rPr>
        <w:t>. Từ thời điểm đóng thầu đến hết 24 giờ của ngày đóng thầu được tính là 1 ngày.</w:t>
      </w:r>
    </w:p>
    <w:p w:rsidR="006C7526" w:rsidRPr="00695AB9" w:rsidRDefault="006C7526" w:rsidP="00A2566F">
      <w:pPr>
        <w:pStyle w:val="BodyText"/>
        <w:ind w:firstLine="567"/>
        <w:rPr>
          <w:spacing w:val="-14"/>
          <w:sz w:val="28"/>
          <w:szCs w:val="28"/>
          <w:lang w:val="vi-VN"/>
        </w:rPr>
      </w:pPr>
      <w:r w:rsidRPr="00695AB9">
        <w:rPr>
          <w:spacing w:val="-14"/>
          <w:sz w:val="28"/>
          <w:szCs w:val="28"/>
          <w:lang w:val="vi-VN"/>
        </w:rPr>
        <w:t>(</w:t>
      </w:r>
      <w:r w:rsidRPr="00695AB9">
        <w:rPr>
          <w:spacing w:val="-14"/>
          <w:sz w:val="28"/>
          <w:szCs w:val="28"/>
        </w:rPr>
        <w:t>4</w:t>
      </w:r>
      <w:r w:rsidRPr="00695AB9">
        <w:rPr>
          <w:spacing w:val="-14"/>
          <w:sz w:val="28"/>
          <w:szCs w:val="28"/>
          <w:lang w:val="vi-VN"/>
        </w:rPr>
        <w:t>) Ghi ngày đóng thầu theo quy định tại Mục 21.1</w:t>
      </w:r>
      <w:r w:rsidRPr="00695AB9">
        <w:rPr>
          <w:spacing w:val="-14"/>
          <w:sz w:val="28"/>
          <w:szCs w:val="28"/>
        </w:rPr>
        <w:t xml:space="preserve"> </w:t>
      </w:r>
      <w:r w:rsidRPr="00695AB9">
        <w:rPr>
          <w:spacing w:val="-14"/>
          <w:sz w:val="28"/>
          <w:szCs w:val="28"/>
          <w:lang w:val="vi-VN"/>
        </w:rPr>
        <w:t>BDL.</w:t>
      </w:r>
    </w:p>
    <w:p w:rsidR="006C7526" w:rsidRPr="00695AB9" w:rsidRDefault="006C7526" w:rsidP="00A2566F">
      <w:pPr>
        <w:ind w:firstLine="567"/>
        <w:rPr>
          <w:spacing w:val="-14"/>
          <w:sz w:val="28"/>
          <w:szCs w:val="28"/>
          <w:lang w:val="vi-VN"/>
        </w:rPr>
      </w:pPr>
      <w:r w:rsidRPr="00695AB9">
        <w:rPr>
          <w:spacing w:val="-14"/>
          <w:sz w:val="28"/>
          <w:szCs w:val="28"/>
          <w:lang w:val="vi-VN"/>
        </w:rPr>
        <w:lastRenderedPageBreak/>
        <w:t>(</w:t>
      </w:r>
      <w:r w:rsidRPr="00695AB9">
        <w:rPr>
          <w:spacing w:val="-14"/>
          <w:sz w:val="28"/>
          <w:szCs w:val="28"/>
        </w:rPr>
        <w:t>5</w:t>
      </w:r>
      <w:r w:rsidRPr="00695AB9">
        <w:rPr>
          <w:spacing w:val="-14"/>
          <w:sz w:val="28"/>
          <w:szCs w:val="28"/>
          <w:lang w:val="vi-VN"/>
        </w:rPr>
        <w:t xml:space="preserve">) Trường hợp đại diện theo pháp luật của nhà thầu ủy quyền cho cấp dưới ký đơn dự thầu thì phải gửi kèm theo Giấy ủy quyền theo Mẫu số </w:t>
      </w:r>
      <w:r w:rsidRPr="00695AB9">
        <w:rPr>
          <w:spacing w:val="-14"/>
          <w:sz w:val="28"/>
          <w:szCs w:val="28"/>
        </w:rPr>
        <w:t>0</w:t>
      </w:r>
      <w:r w:rsidRPr="00695AB9">
        <w:rPr>
          <w:spacing w:val="-14"/>
          <w:sz w:val="28"/>
          <w:szCs w:val="28"/>
          <w:lang w:val="vi-VN"/>
        </w:rPr>
        <w:t xml:space="preserve">2 Chương này; trường hợp tại điều lệ công ty hoặc tại các tài liệu khác liên quan có phân công trách nhiệm cho cấp dưới ký đơn dự thầu thì phải gửi kèm theo các văn bản này (không cần lập Giấy ủy quyền theo Mẫu số </w:t>
      </w:r>
      <w:r w:rsidRPr="00695AB9">
        <w:rPr>
          <w:spacing w:val="-14"/>
          <w:sz w:val="28"/>
          <w:szCs w:val="28"/>
        </w:rPr>
        <w:t>0</w:t>
      </w:r>
      <w:r w:rsidRPr="00695AB9">
        <w:rPr>
          <w:spacing w:val="-14"/>
          <w:sz w:val="28"/>
          <w:szCs w:val="28"/>
          <w:lang w:val="vi-VN"/>
        </w:rPr>
        <w:t xml:space="preserve">2 Chương này). Trường hợp nhà thầu là liên danh thì phải do đại diện hợp pháp của từng thành viên liên danh ký, trừ </w:t>
      </w:r>
      <w:r w:rsidRPr="00695AB9">
        <w:rPr>
          <w:spacing w:val="-14"/>
          <w:sz w:val="28"/>
          <w:szCs w:val="28"/>
        </w:rPr>
        <w:t xml:space="preserve">trường </w:t>
      </w:r>
      <w:r w:rsidRPr="00695AB9">
        <w:rPr>
          <w:spacing w:val="-14"/>
          <w:sz w:val="28"/>
          <w:szCs w:val="28"/>
          <w:lang w:val="vi-VN"/>
        </w:rPr>
        <w:t xml:space="preserve">hợp trong văn bản thỏa thuận liên danh theo Mẫu số </w:t>
      </w:r>
      <w:r w:rsidRPr="00695AB9">
        <w:rPr>
          <w:spacing w:val="-14"/>
          <w:sz w:val="28"/>
          <w:szCs w:val="28"/>
        </w:rPr>
        <w:t>03</w:t>
      </w:r>
      <w:r w:rsidRPr="00695AB9">
        <w:rPr>
          <w:spacing w:val="-14"/>
          <w:sz w:val="28"/>
          <w:szCs w:val="28"/>
          <w:lang w:val="vi-VN"/>
        </w:rPr>
        <w:t xml:space="preserve"> </w:t>
      </w:r>
      <w:r w:rsidRPr="00695AB9">
        <w:rPr>
          <w:spacing w:val="-14"/>
          <w:sz w:val="28"/>
          <w:szCs w:val="28"/>
        </w:rPr>
        <w:t xml:space="preserve">Chương này </w:t>
      </w:r>
      <w:r w:rsidRPr="00695AB9">
        <w:rPr>
          <w:spacing w:val="-14"/>
          <w:sz w:val="28"/>
          <w:szCs w:val="28"/>
          <w:lang w:val="vi-VN"/>
        </w:rPr>
        <w:t xml:space="preserve">có quy định các thành viên trong liên danh thỏa thuận cho thành viên đứng đầu liên danh ký đơn dự thầu. Trường hợp từng thành viên liên danh có ủy quyền thì thực hiện như đối với nhà thầu độc lập. Nếu nhà thầu trúng thầu, trước khi ký kết hợp đồng, nhà thầu phải trình </w:t>
      </w:r>
      <w:r w:rsidRPr="00695AB9">
        <w:rPr>
          <w:spacing w:val="-14"/>
          <w:sz w:val="28"/>
          <w:szCs w:val="28"/>
        </w:rPr>
        <w:t>C</w:t>
      </w:r>
      <w:r w:rsidRPr="00695AB9">
        <w:rPr>
          <w:spacing w:val="-14"/>
          <w:sz w:val="28"/>
          <w:szCs w:val="28"/>
          <w:lang w:val="vi-VN"/>
        </w:rPr>
        <w:t>hủ đầu tư bản chụp được chứng thực các văn bản này. Trường hợp phát hiện thông tin kê khai ban đầu là không chính xác thì nhà thầu bị coi là vi phạm Mục 3 CDNT.</w:t>
      </w:r>
    </w:p>
    <w:p w:rsidR="006C7526" w:rsidRPr="00695AB9" w:rsidRDefault="006C7526" w:rsidP="00A2566F">
      <w:pPr>
        <w:pStyle w:val="SectionVHeader"/>
        <w:jc w:val="right"/>
        <w:outlineLvl w:val="2"/>
        <w:rPr>
          <w:spacing w:val="-14"/>
          <w:sz w:val="28"/>
          <w:szCs w:val="28"/>
        </w:rPr>
      </w:pPr>
      <w:r w:rsidRPr="00695AB9">
        <w:rPr>
          <w:b w:val="0"/>
          <w:spacing w:val="-14"/>
          <w:sz w:val="28"/>
          <w:szCs w:val="28"/>
        </w:rPr>
        <w:br w:type="page"/>
      </w:r>
      <w:r w:rsidRPr="00695AB9">
        <w:rPr>
          <w:spacing w:val="-14"/>
          <w:sz w:val="28"/>
          <w:szCs w:val="28"/>
        </w:rPr>
        <w:lastRenderedPageBreak/>
        <w:t>Mẫu số 19 (b)</w:t>
      </w:r>
    </w:p>
    <w:p w:rsidR="006C7526" w:rsidRPr="00695AB9" w:rsidRDefault="006C7526" w:rsidP="00A2566F">
      <w:pPr>
        <w:pStyle w:val="SectionVHeader"/>
        <w:jc w:val="right"/>
        <w:outlineLvl w:val="2"/>
        <w:rPr>
          <w:spacing w:val="-14"/>
          <w:sz w:val="28"/>
          <w:szCs w:val="28"/>
        </w:rPr>
      </w:pPr>
    </w:p>
    <w:p w:rsidR="006C7526" w:rsidRPr="00695AB9" w:rsidRDefault="006C7526" w:rsidP="00A2566F">
      <w:pPr>
        <w:pStyle w:val="Heading3"/>
        <w:rPr>
          <w:spacing w:val="-14"/>
          <w:szCs w:val="28"/>
          <w:vertAlign w:val="superscript"/>
          <w:lang w:val="it-IT"/>
        </w:rPr>
      </w:pPr>
      <w:r w:rsidRPr="00695AB9">
        <w:rPr>
          <w:spacing w:val="-14"/>
          <w:szCs w:val="28"/>
          <w:lang w:val="it-IT"/>
        </w:rPr>
        <w:t>ĐƠN DỰ THẦU</w:t>
      </w:r>
      <w:r w:rsidRPr="00695AB9">
        <w:rPr>
          <w:spacing w:val="-14"/>
          <w:szCs w:val="28"/>
          <w:vertAlign w:val="superscript"/>
          <w:lang w:val="it-IT"/>
        </w:rPr>
        <w:t>(1)</w:t>
      </w:r>
    </w:p>
    <w:p w:rsidR="006C7526" w:rsidRPr="00695AB9" w:rsidRDefault="006C7526" w:rsidP="00A2566F">
      <w:pPr>
        <w:pStyle w:val="Heading3"/>
        <w:rPr>
          <w:spacing w:val="-14"/>
          <w:szCs w:val="28"/>
          <w:lang w:val="it-IT"/>
        </w:rPr>
      </w:pPr>
      <w:r w:rsidRPr="00695AB9">
        <w:rPr>
          <w:spacing w:val="-14"/>
          <w:szCs w:val="28"/>
          <w:lang w:val="it-IT"/>
        </w:rPr>
        <w:t>(thuộc HSĐXTC)</w:t>
      </w:r>
    </w:p>
    <w:p w:rsidR="006C7526" w:rsidRPr="00695AB9" w:rsidRDefault="006C7526" w:rsidP="00A2566F">
      <w:pPr>
        <w:tabs>
          <w:tab w:val="right" w:pos="9000"/>
        </w:tabs>
        <w:jc w:val="center"/>
        <w:rPr>
          <w:i/>
          <w:spacing w:val="-14"/>
          <w:sz w:val="28"/>
          <w:szCs w:val="28"/>
        </w:rPr>
      </w:pPr>
      <w:r w:rsidRPr="00695AB9">
        <w:rPr>
          <w:i/>
          <w:spacing w:val="-14"/>
          <w:sz w:val="28"/>
          <w:szCs w:val="28"/>
        </w:rPr>
        <w:t>(áp dụng trong trường hợp nhà thầu có đề xuất giảm giá trong đơn dự thầu)</w:t>
      </w:r>
    </w:p>
    <w:p w:rsidR="006C7526" w:rsidRPr="00695AB9" w:rsidRDefault="006C7526" w:rsidP="00A2566F">
      <w:pPr>
        <w:jc w:val="center"/>
        <w:rPr>
          <w:spacing w:val="-14"/>
          <w:sz w:val="28"/>
          <w:szCs w:val="28"/>
          <w:lang w:val="it-IT"/>
        </w:rPr>
      </w:pPr>
    </w:p>
    <w:p w:rsidR="006C7526" w:rsidRPr="00695AB9" w:rsidRDefault="006C7526" w:rsidP="00A2566F">
      <w:pPr>
        <w:tabs>
          <w:tab w:val="right" w:pos="9000"/>
        </w:tabs>
        <w:rPr>
          <w:spacing w:val="-14"/>
          <w:sz w:val="28"/>
          <w:szCs w:val="28"/>
        </w:rPr>
      </w:pPr>
    </w:p>
    <w:p w:rsidR="006C7526" w:rsidRPr="00695AB9" w:rsidRDefault="006C7526" w:rsidP="00A2566F">
      <w:pPr>
        <w:widowControl w:val="0"/>
        <w:tabs>
          <w:tab w:val="right" w:pos="9000"/>
        </w:tabs>
        <w:rPr>
          <w:i/>
          <w:spacing w:val="-14"/>
          <w:sz w:val="28"/>
          <w:szCs w:val="28"/>
        </w:rPr>
      </w:pPr>
      <w:r w:rsidRPr="00695AB9">
        <w:rPr>
          <w:spacing w:val="-14"/>
          <w:sz w:val="28"/>
          <w:szCs w:val="28"/>
        </w:rPr>
        <w:t xml:space="preserve">Ngày: </w:t>
      </w:r>
      <w:r w:rsidRPr="00695AB9">
        <w:rPr>
          <w:i/>
          <w:spacing w:val="-14"/>
          <w:sz w:val="28"/>
          <w:szCs w:val="28"/>
        </w:rPr>
        <w:t>[ghi ngày tháng năm ký đơn dự thầu]</w:t>
      </w:r>
    </w:p>
    <w:p w:rsidR="006C7526" w:rsidRPr="00695AB9" w:rsidRDefault="006C7526" w:rsidP="00A2566F">
      <w:pPr>
        <w:widowControl w:val="0"/>
        <w:tabs>
          <w:tab w:val="left" w:pos="510"/>
        </w:tabs>
        <w:rPr>
          <w:spacing w:val="-14"/>
          <w:sz w:val="28"/>
          <w:szCs w:val="28"/>
        </w:rPr>
      </w:pPr>
      <w:r w:rsidRPr="00695AB9">
        <w:rPr>
          <w:spacing w:val="-14"/>
          <w:sz w:val="28"/>
          <w:szCs w:val="28"/>
        </w:rPr>
        <w:tab/>
      </w:r>
    </w:p>
    <w:p w:rsidR="006C7526" w:rsidRPr="00695AB9" w:rsidRDefault="006C7526" w:rsidP="00A2566F">
      <w:pPr>
        <w:widowControl w:val="0"/>
        <w:tabs>
          <w:tab w:val="right" w:pos="9000"/>
        </w:tabs>
        <w:rPr>
          <w:i/>
          <w:spacing w:val="-14"/>
          <w:sz w:val="28"/>
          <w:szCs w:val="28"/>
        </w:rPr>
      </w:pPr>
      <w:r w:rsidRPr="00695AB9">
        <w:rPr>
          <w:spacing w:val="-14"/>
          <w:sz w:val="28"/>
          <w:szCs w:val="28"/>
        </w:rPr>
        <w:t xml:space="preserve">Tên gói thầu: </w:t>
      </w:r>
      <w:r w:rsidRPr="00695AB9">
        <w:rPr>
          <w:i/>
          <w:spacing w:val="-14"/>
          <w:sz w:val="28"/>
          <w:szCs w:val="28"/>
        </w:rPr>
        <w:t>[ghi tên gói thầu theo thông báo mời thầu]</w:t>
      </w:r>
    </w:p>
    <w:p w:rsidR="006C7526" w:rsidRPr="00695AB9" w:rsidRDefault="006C7526" w:rsidP="00A2566F">
      <w:pPr>
        <w:widowControl w:val="0"/>
        <w:tabs>
          <w:tab w:val="right" w:pos="9000"/>
        </w:tabs>
        <w:rPr>
          <w:i/>
          <w:spacing w:val="-14"/>
          <w:sz w:val="28"/>
          <w:szCs w:val="28"/>
        </w:rPr>
      </w:pPr>
      <w:r w:rsidRPr="00695AB9">
        <w:rPr>
          <w:spacing w:val="-14"/>
          <w:sz w:val="28"/>
          <w:szCs w:val="28"/>
        </w:rPr>
        <w:t xml:space="preserve">Tên dự án: </w:t>
      </w:r>
      <w:r w:rsidRPr="00695AB9">
        <w:rPr>
          <w:i/>
          <w:spacing w:val="-14"/>
          <w:sz w:val="28"/>
          <w:szCs w:val="28"/>
        </w:rPr>
        <w:t>[ghi tên dự án]</w:t>
      </w:r>
    </w:p>
    <w:p w:rsidR="006C7526" w:rsidRPr="00695AB9" w:rsidRDefault="006C7526" w:rsidP="00A2566F">
      <w:pPr>
        <w:widowControl w:val="0"/>
        <w:tabs>
          <w:tab w:val="right" w:pos="9000"/>
        </w:tabs>
        <w:rPr>
          <w:spacing w:val="-14"/>
          <w:sz w:val="28"/>
          <w:szCs w:val="28"/>
        </w:rPr>
      </w:pPr>
      <w:r w:rsidRPr="00695AB9">
        <w:rPr>
          <w:spacing w:val="-14"/>
          <w:sz w:val="28"/>
          <w:szCs w:val="28"/>
        </w:rPr>
        <w:t xml:space="preserve">Thư mời thầu số: </w:t>
      </w:r>
      <w:r w:rsidRPr="00695AB9">
        <w:rPr>
          <w:i/>
          <w:spacing w:val="-14"/>
          <w:sz w:val="28"/>
          <w:szCs w:val="28"/>
        </w:rPr>
        <w:t>[ghi số trích yếu của Thư mời thầu đối với đấu thầu hạn chế]</w:t>
      </w:r>
    </w:p>
    <w:p w:rsidR="006C7526" w:rsidRPr="00695AB9" w:rsidRDefault="006C7526" w:rsidP="00A2566F">
      <w:pPr>
        <w:widowControl w:val="0"/>
        <w:rPr>
          <w:spacing w:val="-14"/>
          <w:sz w:val="28"/>
          <w:szCs w:val="28"/>
        </w:rPr>
      </w:pPr>
    </w:p>
    <w:p w:rsidR="006C7526" w:rsidRPr="00695AB9" w:rsidRDefault="006C7526" w:rsidP="00A2566F">
      <w:pPr>
        <w:widowControl w:val="0"/>
        <w:rPr>
          <w:b/>
          <w:i/>
          <w:spacing w:val="-14"/>
          <w:sz w:val="28"/>
          <w:szCs w:val="28"/>
        </w:rPr>
      </w:pPr>
      <w:r w:rsidRPr="00695AB9">
        <w:rPr>
          <w:spacing w:val="-14"/>
          <w:sz w:val="28"/>
          <w:szCs w:val="28"/>
        </w:rPr>
        <w:t xml:space="preserve">Kính gửi: </w:t>
      </w:r>
      <w:r w:rsidRPr="00695AB9">
        <w:rPr>
          <w:i/>
          <w:spacing w:val="-14"/>
          <w:sz w:val="28"/>
          <w:szCs w:val="28"/>
        </w:rPr>
        <w:t>[ghi đầy đủ và chính xác tên của Bên mời thầu]</w:t>
      </w:r>
    </w:p>
    <w:p w:rsidR="006C7526" w:rsidRPr="00695AB9" w:rsidRDefault="006C7526" w:rsidP="00A2566F">
      <w:pPr>
        <w:widowControl w:val="0"/>
        <w:ind w:firstLine="720"/>
        <w:rPr>
          <w:bCs/>
          <w:spacing w:val="-14"/>
          <w:sz w:val="28"/>
          <w:szCs w:val="28"/>
          <w:lang w:val="it-IT"/>
        </w:rPr>
      </w:pPr>
      <w:r w:rsidRPr="00695AB9">
        <w:rPr>
          <w:spacing w:val="-14"/>
          <w:sz w:val="28"/>
          <w:szCs w:val="28"/>
        </w:rPr>
        <w:t>Sau khi nghiên cứu hồ sơ mời thầu và văn bản sửa đổi hồ sơ mời thầu số ____</w:t>
      </w:r>
      <w:r w:rsidRPr="00695AB9">
        <w:rPr>
          <w:i/>
          <w:spacing w:val="-14"/>
          <w:sz w:val="28"/>
          <w:szCs w:val="28"/>
        </w:rPr>
        <w:t xml:space="preserve"> [ghi số của văn bản sửa đổi (nếu có)] </w:t>
      </w:r>
      <w:r w:rsidRPr="00695AB9">
        <w:rPr>
          <w:spacing w:val="-14"/>
          <w:sz w:val="28"/>
          <w:szCs w:val="28"/>
        </w:rPr>
        <w:t>mà chúng tôi đã nhận được, chúng tôi,____</w:t>
      </w:r>
      <w:r w:rsidRPr="00695AB9">
        <w:rPr>
          <w:i/>
          <w:spacing w:val="-14"/>
          <w:sz w:val="28"/>
          <w:szCs w:val="28"/>
        </w:rPr>
        <w:t xml:space="preserve"> [ghi tên nhà thầu],</w:t>
      </w:r>
      <w:r w:rsidRPr="00695AB9">
        <w:rPr>
          <w:spacing w:val="-14"/>
          <w:sz w:val="28"/>
          <w:szCs w:val="28"/>
        </w:rPr>
        <w:t xml:space="preserve"> cam kết thực hiện gói thầu ____</w:t>
      </w:r>
      <w:r w:rsidRPr="00695AB9">
        <w:rPr>
          <w:i/>
          <w:spacing w:val="-14"/>
          <w:sz w:val="28"/>
          <w:szCs w:val="28"/>
        </w:rPr>
        <w:t xml:space="preserve"> [ghi tên gói thầu]</w:t>
      </w:r>
      <w:r w:rsidRPr="00695AB9">
        <w:rPr>
          <w:spacing w:val="-14"/>
          <w:sz w:val="28"/>
          <w:szCs w:val="28"/>
        </w:rPr>
        <w:t xml:space="preserve"> theo đúng yêu cầu của hồ sơ mời thầu.</w:t>
      </w:r>
      <w:r w:rsidRPr="00695AB9">
        <w:rPr>
          <w:bCs/>
          <w:spacing w:val="-14"/>
          <w:sz w:val="28"/>
          <w:szCs w:val="28"/>
          <w:lang w:val="it-IT"/>
        </w:rPr>
        <w:t xml:space="preserve"> Cùng với Hồ sơ đề xuất về kỹ thuật, chúng tôi xin gửi kèm đơn này đề xuất về tài chính với tổng số tiền là ____ </w:t>
      </w:r>
      <w:r w:rsidRPr="00695AB9">
        <w:rPr>
          <w:bCs/>
          <w:i/>
          <w:iCs/>
          <w:spacing w:val="-14"/>
          <w:sz w:val="28"/>
          <w:szCs w:val="28"/>
          <w:lang w:val="it-IT"/>
        </w:rPr>
        <w:t>[ghi giá trị bằng số, bằng chữ và đồng tiền dự thầu]</w:t>
      </w:r>
      <w:r w:rsidRPr="00695AB9">
        <w:rPr>
          <w:bCs/>
          <w:i/>
          <w:iCs/>
          <w:spacing w:val="-14"/>
          <w:sz w:val="28"/>
          <w:szCs w:val="28"/>
          <w:vertAlign w:val="superscript"/>
          <w:lang w:val="it-IT"/>
        </w:rPr>
        <w:t xml:space="preserve">(2) </w:t>
      </w:r>
      <w:r w:rsidRPr="00695AB9">
        <w:rPr>
          <w:spacing w:val="-14"/>
          <w:sz w:val="28"/>
          <w:szCs w:val="28"/>
        </w:rPr>
        <w:t>cùng với bảng giá kèm theo</w:t>
      </w:r>
      <w:r w:rsidRPr="00695AB9">
        <w:rPr>
          <w:bCs/>
          <w:spacing w:val="-14"/>
          <w:sz w:val="28"/>
          <w:szCs w:val="28"/>
          <w:lang w:val="it-IT"/>
        </w:rPr>
        <w:t xml:space="preserve">. </w:t>
      </w:r>
    </w:p>
    <w:p w:rsidR="006C7526" w:rsidRPr="00695AB9" w:rsidRDefault="006C7526" w:rsidP="00A2566F">
      <w:pPr>
        <w:pStyle w:val="BodyText"/>
        <w:widowControl w:val="0"/>
        <w:suppressAutoHyphens w:val="0"/>
        <w:ind w:right="0" w:firstLine="720"/>
        <w:rPr>
          <w:i/>
          <w:spacing w:val="-14"/>
          <w:sz w:val="28"/>
          <w:szCs w:val="28"/>
        </w:rPr>
      </w:pPr>
      <w:r w:rsidRPr="00695AB9">
        <w:rPr>
          <w:spacing w:val="-14"/>
          <w:sz w:val="28"/>
          <w:szCs w:val="28"/>
        </w:rPr>
        <w:t>Ngoài ra, chúng tôi tự nguyện giảm giá dự thầu với số tiền giảm giá là____</w:t>
      </w:r>
      <w:r w:rsidRPr="00695AB9">
        <w:rPr>
          <w:i/>
          <w:spacing w:val="-14"/>
          <w:sz w:val="28"/>
          <w:szCs w:val="28"/>
        </w:rPr>
        <w:t xml:space="preserve">[ghi giá trị giảm giá bằng số, bằng chữ và đồng tiền] </w:t>
      </w:r>
      <w:r w:rsidRPr="00695AB9">
        <w:rPr>
          <w:i/>
          <w:spacing w:val="-14"/>
          <w:sz w:val="28"/>
          <w:szCs w:val="28"/>
          <w:vertAlign w:val="superscript"/>
        </w:rPr>
        <w:t>(3)</w:t>
      </w:r>
      <w:r w:rsidRPr="00695AB9">
        <w:rPr>
          <w:i/>
          <w:spacing w:val="-14"/>
          <w:sz w:val="28"/>
          <w:szCs w:val="28"/>
        </w:rPr>
        <w:t xml:space="preserve">. </w:t>
      </w:r>
    </w:p>
    <w:p w:rsidR="006C7526" w:rsidRPr="00695AB9" w:rsidRDefault="006C7526" w:rsidP="00A2566F">
      <w:pPr>
        <w:pStyle w:val="BodyText"/>
        <w:widowControl w:val="0"/>
        <w:suppressAutoHyphens w:val="0"/>
        <w:ind w:right="0" w:firstLine="720"/>
        <w:rPr>
          <w:i/>
          <w:spacing w:val="-14"/>
          <w:sz w:val="28"/>
          <w:szCs w:val="28"/>
        </w:rPr>
      </w:pPr>
      <w:r w:rsidRPr="00695AB9">
        <w:rPr>
          <w:spacing w:val="-14"/>
          <w:sz w:val="28"/>
          <w:szCs w:val="28"/>
        </w:rPr>
        <w:t>Giá dự thầu sau khi trừ đi giá trị giảm giá là:_____</w:t>
      </w:r>
      <w:r w:rsidRPr="00695AB9">
        <w:rPr>
          <w:i/>
          <w:spacing w:val="-14"/>
          <w:sz w:val="28"/>
          <w:szCs w:val="28"/>
        </w:rPr>
        <w:t>[ ghi giá trị bằng số, bằng chữ và đồng tiền].</w:t>
      </w:r>
    </w:p>
    <w:p w:rsidR="006C7526" w:rsidRPr="00695AB9" w:rsidRDefault="006C7526" w:rsidP="00A2566F">
      <w:pPr>
        <w:pStyle w:val="BodyText"/>
        <w:widowControl w:val="0"/>
        <w:suppressAutoHyphens w:val="0"/>
        <w:ind w:right="0" w:firstLine="720"/>
        <w:rPr>
          <w:spacing w:val="-14"/>
          <w:sz w:val="28"/>
          <w:szCs w:val="28"/>
        </w:rPr>
      </w:pPr>
      <w:r w:rsidRPr="00695AB9">
        <w:rPr>
          <w:spacing w:val="-14"/>
          <w:sz w:val="28"/>
          <w:szCs w:val="28"/>
        </w:rPr>
        <w:t xml:space="preserve">Hồ sơ đề xuất về tài chính này có hiệu lực trong thời gian ____ </w:t>
      </w:r>
      <w:r w:rsidRPr="00695AB9">
        <w:rPr>
          <w:spacing w:val="-14"/>
          <w:sz w:val="28"/>
          <w:szCs w:val="28"/>
          <w:vertAlign w:val="superscript"/>
        </w:rPr>
        <w:t>(4)</w:t>
      </w:r>
      <w:r w:rsidRPr="00695AB9">
        <w:rPr>
          <w:spacing w:val="-14"/>
          <w:sz w:val="28"/>
          <w:szCs w:val="28"/>
        </w:rPr>
        <w:t>ngày, kể từ ngày ____ tháng ____ năm ____</w:t>
      </w:r>
      <w:r w:rsidRPr="00695AB9">
        <w:rPr>
          <w:spacing w:val="-14"/>
          <w:sz w:val="28"/>
          <w:szCs w:val="28"/>
          <w:vertAlign w:val="superscript"/>
        </w:rPr>
        <w:t>(5)</w:t>
      </w:r>
      <w:r w:rsidRPr="00695AB9">
        <w:rPr>
          <w:i/>
          <w:spacing w:val="-14"/>
          <w:sz w:val="28"/>
          <w:szCs w:val="28"/>
        </w:rPr>
        <w:t>.</w:t>
      </w:r>
    </w:p>
    <w:tbl>
      <w:tblPr>
        <w:tblW w:w="0" w:type="auto"/>
        <w:tblLook w:val="01E0" w:firstRow="1" w:lastRow="1" w:firstColumn="1" w:lastColumn="1" w:noHBand="0" w:noVBand="0"/>
      </w:tblPr>
      <w:tblGrid>
        <w:gridCol w:w="3521"/>
        <w:gridCol w:w="5654"/>
      </w:tblGrid>
      <w:tr w:rsidR="006C7526" w:rsidRPr="00695AB9" w:rsidTr="00AF3402">
        <w:tc>
          <w:tcPr>
            <w:tcW w:w="3521" w:type="dxa"/>
          </w:tcPr>
          <w:p w:rsidR="006C7526" w:rsidRPr="00695AB9" w:rsidRDefault="006C7526" w:rsidP="00A2566F">
            <w:pPr>
              <w:rPr>
                <w:spacing w:val="-14"/>
                <w:sz w:val="28"/>
                <w:szCs w:val="28"/>
                <w:lang w:val="it-IT"/>
              </w:rPr>
            </w:pPr>
          </w:p>
        </w:tc>
        <w:tc>
          <w:tcPr>
            <w:tcW w:w="5654" w:type="dxa"/>
          </w:tcPr>
          <w:p w:rsidR="006C7526" w:rsidRPr="00695AB9" w:rsidRDefault="006C7526" w:rsidP="00A2566F">
            <w:pPr>
              <w:jc w:val="center"/>
              <w:rPr>
                <w:b/>
                <w:bCs/>
                <w:spacing w:val="-14"/>
                <w:sz w:val="28"/>
                <w:szCs w:val="28"/>
                <w:lang w:val="it-IT"/>
              </w:rPr>
            </w:pPr>
          </w:p>
          <w:p w:rsidR="006C7526" w:rsidRPr="00695AB9" w:rsidRDefault="006C7526" w:rsidP="00A2566F">
            <w:pPr>
              <w:pStyle w:val="BodyText"/>
              <w:tabs>
                <w:tab w:val="center" w:pos="5670"/>
              </w:tabs>
              <w:ind w:firstLine="720"/>
              <w:jc w:val="center"/>
              <w:rPr>
                <w:b/>
                <w:spacing w:val="-14"/>
                <w:sz w:val="28"/>
                <w:szCs w:val="28"/>
                <w:vertAlign w:val="superscript"/>
              </w:rPr>
            </w:pPr>
            <w:r w:rsidRPr="00695AB9">
              <w:rPr>
                <w:b/>
                <w:spacing w:val="-14"/>
                <w:sz w:val="28"/>
                <w:szCs w:val="28"/>
              </w:rPr>
              <w:t xml:space="preserve">Đại diện hợp pháp của nhà thầu </w:t>
            </w:r>
            <w:r w:rsidRPr="00695AB9">
              <w:rPr>
                <w:spacing w:val="-14"/>
                <w:sz w:val="28"/>
                <w:szCs w:val="28"/>
                <w:vertAlign w:val="superscript"/>
              </w:rPr>
              <w:t>(6)</w:t>
            </w:r>
          </w:p>
          <w:p w:rsidR="006C7526" w:rsidRPr="00695AB9" w:rsidRDefault="006C7526" w:rsidP="00A2566F">
            <w:pPr>
              <w:pStyle w:val="BodyText"/>
              <w:tabs>
                <w:tab w:val="center" w:pos="5670"/>
              </w:tabs>
              <w:ind w:firstLine="720"/>
              <w:jc w:val="center"/>
              <w:rPr>
                <w:b/>
                <w:spacing w:val="-14"/>
                <w:sz w:val="28"/>
                <w:szCs w:val="28"/>
                <w:vertAlign w:val="superscript"/>
              </w:rPr>
            </w:pPr>
            <w:r w:rsidRPr="00695AB9">
              <w:rPr>
                <w:i/>
                <w:spacing w:val="-14"/>
                <w:sz w:val="28"/>
                <w:szCs w:val="28"/>
              </w:rPr>
              <w:t xml:space="preserve">[ghi tên, chức danh, ký tên và đóng dấu </w:t>
            </w:r>
            <w:r w:rsidRPr="00695AB9">
              <w:rPr>
                <w:spacing w:val="-14"/>
                <w:sz w:val="28"/>
                <w:szCs w:val="28"/>
                <w:vertAlign w:val="superscript"/>
              </w:rPr>
              <w:t>(7)</w:t>
            </w:r>
            <w:r w:rsidRPr="00695AB9">
              <w:rPr>
                <w:i/>
                <w:spacing w:val="-14"/>
                <w:sz w:val="28"/>
                <w:szCs w:val="28"/>
              </w:rPr>
              <w:t>]</w:t>
            </w:r>
          </w:p>
          <w:p w:rsidR="006C7526" w:rsidRPr="00695AB9" w:rsidRDefault="006C7526" w:rsidP="00A2566F">
            <w:pPr>
              <w:jc w:val="center"/>
              <w:rPr>
                <w:i/>
                <w:spacing w:val="-14"/>
                <w:sz w:val="28"/>
                <w:szCs w:val="28"/>
                <w:lang w:val="it-IT"/>
              </w:rPr>
            </w:pPr>
          </w:p>
        </w:tc>
      </w:tr>
    </w:tbl>
    <w:p w:rsidR="006C7526" w:rsidRPr="00695AB9" w:rsidRDefault="006C7526" w:rsidP="00A2566F">
      <w:pPr>
        <w:pStyle w:val="SectionVHeader"/>
        <w:jc w:val="right"/>
        <w:outlineLvl w:val="2"/>
        <w:rPr>
          <w:spacing w:val="-14"/>
          <w:sz w:val="28"/>
          <w:szCs w:val="28"/>
        </w:rPr>
      </w:pPr>
    </w:p>
    <w:p w:rsidR="006C7526" w:rsidRPr="00695AB9" w:rsidRDefault="006C7526" w:rsidP="00A2566F">
      <w:pPr>
        <w:pStyle w:val="BodyText"/>
        <w:widowControl w:val="0"/>
        <w:suppressAutoHyphens w:val="0"/>
        <w:ind w:firstLine="567"/>
        <w:rPr>
          <w:spacing w:val="-14"/>
          <w:sz w:val="28"/>
          <w:szCs w:val="28"/>
        </w:rPr>
      </w:pPr>
      <w:r w:rsidRPr="00695AB9">
        <w:rPr>
          <w:spacing w:val="-14"/>
          <w:sz w:val="28"/>
          <w:szCs w:val="28"/>
        </w:rPr>
        <w:t>Ghi chú:</w:t>
      </w:r>
    </w:p>
    <w:p w:rsidR="006C7526" w:rsidRPr="00695AB9" w:rsidRDefault="006C7526" w:rsidP="00A2566F">
      <w:pPr>
        <w:pStyle w:val="BodyText"/>
        <w:widowControl w:val="0"/>
        <w:tabs>
          <w:tab w:val="left" w:pos="993"/>
        </w:tabs>
        <w:suppressAutoHyphens w:val="0"/>
        <w:ind w:firstLine="567"/>
        <w:rPr>
          <w:spacing w:val="-14"/>
          <w:sz w:val="28"/>
          <w:szCs w:val="28"/>
        </w:rPr>
      </w:pPr>
      <w:r w:rsidRPr="00695AB9">
        <w:rPr>
          <w:spacing w:val="-14"/>
          <w:sz w:val="28"/>
          <w:szCs w:val="28"/>
        </w:rPr>
        <w:t>(1) Nhà thầu lưu ý, đơn dự thầu phải được ghi đầy đủ và chính xác các thông tin về tên của Bên mời thầu, nhà thầu, thời gian có hiệu lực của hồ sơ đề xuất về tài chính, được đại diện hợp pháp của nhà thầu ký tên, đóng dấu.</w:t>
      </w:r>
    </w:p>
    <w:p w:rsidR="006C7526" w:rsidRPr="00695AB9" w:rsidRDefault="006C7526" w:rsidP="00A2566F">
      <w:pPr>
        <w:pStyle w:val="BodyText"/>
        <w:widowControl w:val="0"/>
        <w:tabs>
          <w:tab w:val="left" w:pos="993"/>
        </w:tabs>
        <w:suppressAutoHyphens w:val="0"/>
        <w:ind w:firstLine="567"/>
        <w:rPr>
          <w:bCs/>
          <w:iCs/>
          <w:spacing w:val="-14"/>
          <w:sz w:val="28"/>
          <w:szCs w:val="28"/>
          <w:lang w:val="es-ES"/>
        </w:rPr>
      </w:pPr>
      <w:r w:rsidRPr="00695AB9">
        <w:rPr>
          <w:spacing w:val="-14"/>
          <w:sz w:val="28"/>
          <w:szCs w:val="28"/>
        </w:rPr>
        <w:t>(2) G</w:t>
      </w:r>
      <w:r w:rsidRPr="00695AB9">
        <w:rPr>
          <w:rFonts w:eastAsia="Calibri"/>
          <w:spacing w:val="-14"/>
          <w:sz w:val="28"/>
          <w:szCs w:val="28"/>
          <w:lang w:val="vi-VN"/>
        </w:rPr>
        <w:t xml:space="preserve">iá dự thầu ghi trong đơn dự thầu phải cụ thể, cố định bằng số, bằng chữ và phải phù hợp, logic với tổng giá dự thầu ghi trong </w:t>
      </w:r>
      <w:r w:rsidRPr="00695AB9">
        <w:rPr>
          <w:rFonts w:eastAsia="Calibri"/>
          <w:spacing w:val="-14"/>
          <w:sz w:val="28"/>
          <w:szCs w:val="28"/>
        </w:rPr>
        <w:t>Bảng tổng hợp giá dự thầu</w:t>
      </w:r>
      <w:r w:rsidRPr="00695AB9">
        <w:rPr>
          <w:rFonts w:eastAsia="Calibri"/>
          <w:spacing w:val="-14"/>
          <w:sz w:val="28"/>
          <w:szCs w:val="28"/>
          <w:lang w:val="vi-VN"/>
        </w:rPr>
        <w:t xml:space="preserve">, không đề xuất các giá dự thầu khác nhau hoặc có kèm theo điều kiện gây bất lợi cho </w:t>
      </w:r>
      <w:r w:rsidRPr="00695AB9">
        <w:rPr>
          <w:rFonts w:eastAsia="Calibri"/>
          <w:spacing w:val="-14"/>
          <w:sz w:val="28"/>
          <w:szCs w:val="28"/>
        </w:rPr>
        <w:t>C</w:t>
      </w:r>
      <w:r w:rsidRPr="00695AB9">
        <w:rPr>
          <w:rFonts w:eastAsia="Calibri"/>
          <w:spacing w:val="-14"/>
          <w:sz w:val="28"/>
          <w:szCs w:val="28"/>
          <w:lang w:val="vi-VN"/>
        </w:rPr>
        <w:t xml:space="preserve">hủ đầu tư, </w:t>
      </w:r>
      <w:r w:rsidRPr="00695AB9">
        <w:rPr>
          <w:rFonts w:eastAsia="Calibri"/>
          <w:spacing w:val="-14"/>
          <w:sz w:val="28"/>
          <w:szCs w:val="28"/>
        </w:rPr>
        <w:t>B</w:t>
      </w:r>
      <w:r w:rsidRPr="00695AB9">
        <w:rPr>
          <w:rFonts w:eastAsia="Calibri"/>
          <w:spacing w:val="-14"/>
          <w:sz w:val="28"/>
          <w:szCs w:val="28"/>
          <w:lang w:val="vi-VN"/>
        </w:rPr>
        <w:t>ên mời thầu</w:t>
      </w:r>
      <w:r w:rsidRPr="00695AB9">
        <w:rPr>
          <w:spacing w:val="-14"/>
          <w:sz w:val="28"/>
          <w:szCs w:val="28"/>
        </w:rPr>
        <w:t>. Trường hợp gói thầu chia thành nhiều phần thì nhà thầu phải ghi giá dự thầu cho từng phần và tổng giá dự thầu cho các phần mà nhà thầu tham dự thầu; t</w:t>
      </w:r>
      <w:r w:rsidRPr="00695AB9">
        <w:rPr>
          <w:bCs/>
          <w:iCs/>
          <w:spacing w:val="-14"/>
          <w:sz w:val="28"/>
          <w:szCs w:val="28"/>
          <w:lang w:val="es-ES"/>
        </w:rPr>
        <w:t>rường hợp trong HSMT cho phép chào theo một số đồng tiền khác nhau thì nhà thầu cần ghi rõ giá trị bằng số và bằng chữ của từng đồng tiền do nhà thầu chào.</w:t>
      </w:r>
    </w:p>
    <w:p w:rsidR="006C7526" w:rsidRPr="00695AB9" w:rsidRDefault="006C7526" w:rsidP="00A2566F">
      <w:pPr>
        <w:pStyle w:val="BodyText"/>
        <w:widowControl w:val="0"/>
        <w:suppressAutoHyphens w:val="0"/>
        <w:ind w:firstLine="567"/>
        <w:rPr>
          <w:rFonts w:eastAsia="Calibri"/>
          <w:spacing w:val="-14"/>
          <w:sz w:val="28"/>
          <w:szCs w:val="28"/>
        </w:rPr>
      </w:pPr>
      <w:r w:rsidRPr="00695AB9">
        <w:rPr>
          <w:rFonts w:eastAsia="Calibri"/>
          <w:spacing w:val="-14"/>
          <w:sz w:val="28"/>
          <w:szCs w:val="28"/>
        </w:rPr>
        <w:t>(3) Ghi rõ giảm giá cho toàn bộ gói thầu hay giảm giá cho một hoặc nhiều công việc, hạng mục nào đó (nêu rõ công việc, hạng mục được giảm giá).</w:t>
      </w:r>
    </w:p>
    <w:p w:rsidR="006C7526" w:rsidRPr="00695AB9" w:rsidRDefault="006C7526" w:rsidP="00A2566F">
      <w:pPr>
        <w:pStyle w:val="BodyText"/>
        <w:widowControl w:val="0"/>
        <w:suppressAutoHyphens w:val="0"/>
        <w:ind w:firstLine="567"/>
        <w:rPr>
          <w:spacing w:val="-14"/>
          <w:sz w:val="28"/>
          <w:szCs w:val="28"/>
          <w:lang w:val="vi-VN"/>
        </w:rPr>
      </w:pPr>
      <w:r w:rsidRPr="00695AB9">
        <w:rPr>
          <w:rFonts w:eastAsia="Calibri"/>
          <w:spacing w:val="-14"/>
          <w:sz w:val="28"/>
          <w:szCs w:val="28"/>
        </w:rPr>
        <w:t xml:space="preserve">(4) Ghi số ngày có hiệu lực theo quy định tại Mục 17.1 BDL. Thời gian có hiệu lực của </w:t>
      </w:r>
      <w:r w:rsidRPr="00695AB9">
        <w:rPr>
          <w:spacing w:val="-14"/>
          <w:sz w:val="28"/>
          <w:szCs w:val="28"/>
        </w:rPr>
        <w:t xml:space="preserve">HSĐXTC </w:t>
      </w:r>
      <w:r w:rsidRPr="00695AB9">
        <w:rPr>
          <w:spacing w:val="-14"/>
          <w:sz w:val="28"/>
          <w:szCs w:val="28"/>
          <w:lang w:val="vi-VN"/>
        </w:rPr>
        <w:t xml:space="preserve">được tính kể từ ngày có thời điểm đóng thầu đến ngày cuối cùng có hiệu lực theo quy </w:t>
      </w:r>
      <w:r w:rsidRPr="00695AB9">
        <w:rPr>
          <w:spacing w:val="-14"/>
          <w:sz w:val="28"/>
          <w:szCs w:val="28"/>
          <w:lang w:val="vi-VN"/>
        </w:rPr>
        <w:lastRenderedPageBreak/>
        <w:t>định</w:t>
      </w:r>
      <w:r w:rsidRPr="00695AB9">
        <w:rPr>
          <w:spacing w:val="-14"/>
          <w:sz w:val="28"/>
          <w:szCs w:val="28"/>
        </w:rPr>
        <w:t xml:space="preserve"> trong HSMT</w:t>
      </w:r>
      <w:r w:rsidRPr="00695AB9">
        <w:rPr>
          <w:spacing w:val="-14"/>
          <w:sz w:val="28"/>
          <w:szCs w:val="28"/>
          <w:lang w:val="vi-VN"/>
        </w:rPr>
        <w:t>. Từ thời điểm đóng thầu đến hết 24 giờ của ngày đóng thầu được tính là 1 ngày.</w:t>
      </w:r>
    </w:p>
    <w:p w:rsidR="006C7526" w:rsidRPr="00695AB9" w:rsidRDefault="006C7526" w:rsidP="00A2566F">
      <w:pPr>
        <w:pStyle w:val="BodyText"/>
        <w:widowControl w:val="0"/>
        <w:suppressAutoHyphens w:val="0"/>
        <w:ind w:firstLine="567"/>
        <w:rPr>
          <w:spacing w:val="-14"/>
          <w:sz w:val="28"/>
          <w:szCs w:val="28"/>
          <w:lang w:val="vi-VN"/>
        </w:rPr>
      </w:pPr>
      <w:r w:rsidRPr="00695AB9">
        <w:rPr>
          <w:spacing w:val="-14"/>
          <w:sz w:val="28"/>
          <w:szCs w:val="28"/>
          <w:lang w:val="vi-VN"/>
        </w:rPr>
        <w:t>(</w:t>
      </w:r>
      <w:r w:rsidRPr="00695AB9">
        <w:rPr>
          <w:spacing w:val="-14"/>
          <w:sz w:val="28"/>
          <w:szCs w:val="28"/>
        </w:rPr>
        <w:t>5</w:t>
      </w:r>
      <w:r w:rsidRPr="00695AB9">
        <w:rPr>
          <w:spacing w:val="-14"/>
          <w:sz w:val="28"/>
          <w:szCs w:val="28"/>
          <w:lang w:val="vi-VN"/>
        </w:rPr>
        <w:t>) Ghi ngày đóng thầu theo quy định tại Mục 21.1</w:t>
      </w:r>
      <w:r w:rsidRPr="00695AB9">
        <w:rPr>
          <w:spacing w:val="-14"/>
          <w:sz w:val="28"/>
          <w:szCs w:val="28"/>
        </w:rPr>
        <w:t xml:space="preserve"> </w:t>
      </w:r>
      <w:r w:rsidRPr="00695AB9">
        <w:rPr>
          <w:spacing w:val="-14"/>
          <w:sz w:val="28"/>
          <w:szCs w:val="28"/>
          <w:lang w:val="vi-VN"/>
        </w:rPr>
        <w:t>BDL.</w:t>
      </w:r>
    </w:p>
    <w:p w:rsidR="00B32AD7" w:rsidRDefault="006C7526" w:rsidP="00B32AD7">
      <w:pPr>
        <w:widowControl w:val="0"/>
        <w:ind w:firstLine="567"/>
        <w:rPr>
          <w:spacing w:val="-14"/>
          <w:sz w:val="28"/>
          <w:szCs w:val="28"/>
          <w:lang w:val="vi-VN"/>
        </w:rPr>
      </w:pPr>
      <w:r w:rsidRPr="00695AB9">
        <w:rPr>
          <w:spacing w:val="-14"/>
          <w:sz w:val="28"/>
          <w:szCs w:val="28"/>
          <w:lang w:val="vi-VN"/>
        </w:rPr>
        <w:t>(</w:t>
      </w:r>
      <w:r w:rsidRPr="00695AB9">
        <w:rPr>
          <w:spacing w:val="-14"/>
          <w:sz w:val="28"/>
          <w:szCs w:val="28"/>
        </w:rPr>
        <w:t>6</w:t>
      </w:r>
      <w:r w:rsidRPr="00695AB9">
        <w:rPr>
          <w:spacing w:val="-14"/>
          <w:sz w:val="28"/>
          <w:szCs w:val="28"/>
          <w:lang w:val="vi-VN"/>
        </w:rPr>
        <w:t xml:space="preserve">)  Trường hợp đại diện theo pháp luật của nhà thầu ủy quyền cho cấp dưới ký đơn dự thầu thì phải gửi kèm theo Giấy ủy quyền theo Mẫu số </w:t>
      </w:r>
      <w:r w:rsidRPr="00695AB9">
        <w:rPr>
          <w:spacing w:val="-14"/>
          <w:sz w:val="28"/>
          <w:szCs w:val="28"/>
        </w:rPr>
        <w:t>0</w:t>
      </w:r>
      <w:r w:rsidRPr="00695AB9">
        <w:rPr>
          <w:spacing w:val="-14"/>
          <w:sz w:val="28"/>
          <w:szCs w:val="28"/>
          <w:lang w:val="vi-VN"/>
        </w:rPr>
        <w:t xml:space="preserve">2 Chương này; trường hợp tại điều lệ công ty hoặc tại các tài liệu khác liên quan có phân công trách nhiệm cho cấp dưới ký đơn dự thầu thì phải gửi kèm theo các văn bản này (không cần lập Giấy ủy quyền theo Mẫu số </w:t>
      </w:r>
      <w:r w:rsidRPr="00695AB9">
        <w:rPr>
          <w:spacing w:val="-14"/>
          <w:sz w:val="28"/>
          <w:szCs w:val="28"/>
        </w:rPr>
        <w:t>0</w:t>
      </w:r>
      <w:r w:rsidRPr="00695AB9">
        <w:rPr>
          <w:spacing w:val="-14"/>
          <w:sz w:val="28"/>
          <w:szCs w:val="28"/>
          <w:lang w:val="vi-VN"/>
        </w:rPr>
        <w:t xml:space="preserve">2 Chương này). Trường hợp nhà thầu là liên danh thì phải do đại diện hợp pháp của từng thành viên liên danh ký, trừ </w:t>
      </w:r>
      <w:r w:rsidRPr="00695AB9">
        <w:rPr>
          <w:spacing w:val="-14"/>
          <w:sz w:val="28"/>
          <w:szCs w:val="28"/>
        </w:rPr>
        <w:t xml:space="preserve">trường </w:t>
      </w:r>
      <w:r w:rsidRPr="00695AB9">
        <w:rPr>
          <w:spacing w:val="-14"/>
          <w:sz w:val="28"/>
          <w:szCs w:val="28"/>
          <w:lang w:val="vi-VN"/>
        </w:rPr>
        <w:t xml:space="preserve">hợp trong văn bản thỏa thuận liên danh theo Mẫu số </w:t>
      </w:r>
      <w:r w:rsidRPr="00695AB9">
        <w:rPr>
          <w:spacing w:val="-14"/>
          <w:sz w:val="28"/>
          <w:szCs w:val="28"/>
        </w:rPr>
        <w:t>03</w:t>
      </w:r>
      <w:r w:rsidRPr="00695AB9">
        <w:rPr>
          <w:spacing w:val="-14"/>
          <w:sz w:val="28"/>
          <w:szCs w:val="28"/>
          <w:lang w:val="vi-VN"/>
        </w:rPr>
        <w:t xml:space="preserve"> </w:t>
      </w:r>
      <w:r w:rsidRPr="00695AB9">
        <w:rPr>
          <w:spacing w:val="-14"/>
          <w:sz w:val="28"/>
          <w:szCs w:val="28"/>
        </w:rPr>
        <w:t xml:space="preserve">Chương này </w:t>
      </w:r>
      <w:r w:rsidRPr="00695AB9">
        <w:rPr>
          <w:spacing w:val="-14"/>
          <w:sz w:val="28"/>
          <w:szCs w:val="28"/>
          <w:lang w:val="vi-VN"/>
        </w:rPr>
        <w:t xml:space="preserve">có quy định các thành viên trong liên danh thỏa thuận cho thành viên đứng đầu liên danh ký đơn dự thầu. Trường hợp từng thành viên liên danh có ủy quyền thì thực hiện như đối với nhà thầu độc lập. Nếu nhà thầu trúng thầu, trước khi ký kết hợp đồng, nhà thầu phải trình </w:t>
      </w:r>
      <w:r w:rsidRPr="00695AB9">
        <w:rPr>
          <w:spacing w:val="-14"/>
          <w:sz w:val="28"/>
          <w:szCs w:val="28"/>
        </w:rPr>
        <w:t>C</w:t>
      </w:r>
      <w:r w:rsidRPr="00695AB9">
        <w:rPr>
          <w:spacing w:val="-14"/>
          <w:sz w:val="28"/>
          <w:szCs w:val="28"/>
          <w:lang w:val="vi-VN"/>
        </w:rPr>
        <w:t>hủ đầu tư bản chụp được chứng thực các văn bản này. Trường hợp phát hiện thông tin kê khai ban đầu là không chính xác thì nhà thầu bị coi là vi phạm Mục 3 CDNT.</w:t>
      </w:r>
    </w:p>
    <w:p w:rsidR="00B32AD7" w:rsidRPr="00B32AD7" w:rsidRDefault="00B32AD7" w:rsidP="00B32AD7">
      <w:pPr>
        <w:widowControl w:val="0"/>
        <w:ind w:firstLine="567"/>
        <w:rPr>
          <w:spacing w:val="-14"/>
          <w:sz w:val="28"/>
          <w:szCs w:val="28"/>
          <w:lang w:val="vi-VN"/>
        </w:rPr>
      </w:pPr>
      <w:r w:rsidRPr="00695AB9">
        <w:rPr>
          <w:spacing w:val="-14"/>
          <w:sz w:val="28"/>
          <w:szCs w:val="28"/>
        </w:rPr>
        <w:t xml:space="preserve"> </w:t>
      </w:r>
    </w:p>
    <w:p w:rsidR="006C7526" w:rsidRPr="00775AB4" w:rsidRDefault="00B32AD7" w:rsidP="00A2566F">
      <w:pPr>
        <w:pStyle w:val="SectionVHeader"/>
        <w:widowControl w:val="0"/>
        <w:tabs>
          <w:tab w:val="left" w:pos="1134"/>
        </w:tabs>
        <w:ind w:firstLine="567"/>
        <w:jc w:val="right"/>
        <w:outlineLvl w:val="2"/>
        <w:rPr>
          <w:spacing w:val="-14"/>
          <w:sz w:val="28"/>
          <w:szCs w:val="28"/>
        </w:rPr>
      </w:pPr>
      <w:r>
        <w:rPr>
          <w:spacing w:val="-14"/>
          <w:sz w:val="28"/>
          <w:szCs w:val="28"/>
        </w:rPr>
        <w:br w:type="column"/>
      </w:r>
      <w:r w:rsidR="006C7526" w:rsidRPr="00775AB4">
        <w:rPr>
          <w:spacing w:val="-14"/>
          <w:sz w:val="28"/>
          <w:szCs w:val="28"/>
        </w:rPr>
        <w:lastRenderedPageBreak/>
        <w:t>Mẫu số 20 (</w:t>
      </w:r>
      <w:r w:rsidR="001B1FF2">
        <w:rPr>
          <w:spacing w:val="-14"/>
          <w:sz w:val="28"/>
          <w:szCs w:val="28"/>
        </w:rPr>
        <w:t>c</w:t>
      </w:r>
      <w:r w:rsidR="006C7526" w:rsidRPr="00775AB4">
        <w:rPr>
          <w:spacing w:val="-14"/>
          <w:sz w:val="28"/>
          <w:szCs w:val="28"/>
        </w:rPr>
        <w:t>)</w:t>
      </w:r>
    </w:p>
    <w:p w:rsidR="006C7526" w:rsidRPr="00775AB4" w:rsidRDefault="006C7526" w:rsidP="00A2566F">
      <w:pPr>
        <w:pStyle w:val="SectionVHeader"/>
        <w:outlineLvl w:val="2"/>
        <w:rPr>
          <w:spacing w:val="-14"/>
          <w:sz w:val="28"/>
          <w:szCs w:val="28"/>
        </w:rPr>
      </w:pPr>
      <w:r w:rsidRPr="00775AB4">
        <w:rPr>
          <w:spacing w:val="-14"/>
          <w:sz w:val="28"/>
          <w:szCs w:val="28"/>
        </w:rPr>
        <w:t>BẢNG TỔNG HỢP GIÁ DỰ THẦU</w:t>
      </w:r>
    </w:p>
    <w:p w:rsidR="006C7526" w:rsidRPr="00775AB4" w:rsidRDefault="006C7526" w:rsidP="00A2566F">
      <w:pPr>
        <w:pStyle w:val="Subtitle"/>
        <w:ind w:firstLine="567"/>
        <w:jc w:val="both"/>
        <w:rPr>
          <w:b w:val="0"/>
          <w:i/>
          <w:spacing w:val="-14"/>
          <w:sz w:val="28"/>
          <w:szCs w:val="28"/>
        </w:rPr>
      </w:pPr>
    </w:p>
    <w:p w:rsidR="003A55BF" w:rsidRDefault="006C7526" w:rsidP="00D22869">
      <w:pPr>
        <w:pStyle w:val="Subtitle"/>
        <w:ind w:firstLine="567"/>
        <w:jc w:val="both"/>
        <w:rPr>
          <w:b w:val="0"/>
          <w:spacing w:val="-14"/>
          <w:sz w:val="28"/>
          <w:szCs w:val="28"/>
        </w:rPr>
      </w:pPr>
      <w:r w:rsidRPr="00775AB4">
        <w:rPr>
          <w:b w:val="0"/>
          <w:spacing w:val="-14"/>
          <w:sz w:val="28"/>
          <w:szCs w:val="28"/>
        </w:rPr>
        <w:t>Khi tham dự thầu, nhà thầu phải chịu trách nhiệm tìm hiểu, tính toán và chào đầy đủ các loại thuế, phí, lệ phí (nếu có). Giá dự thầu của nhà thầu phải bao gồm các chi phí về thuế, phí, lệ phí (nếu có) theo thuế suất, mức phí, lệ phí tại thời điểm 28 ngày trước ngày có thời điểm đóng thầu theo quy định. Trường hợp nhà thầu tuyên bố giá dự thầu không bao gồm thuế, phí, lệ phí thì HSDT của nhà thầu sẽ bị loại.</w:t>
      </w:r>
    </w:p>
    <w:p w:rsidR="00DD75E6" w:rsidRPr="00775AB4" w:rsidRDefault="00DD75E6" w:rsidP="00D22869">
      <w:pPr>
        <w:pStyle w:val="Subtitle"/>
        <w:ind w:firstLine="567"/>
        <w:jc w:val="both"/>
        <w:rPr>
          <w:b w:val="0"/>
          <w:spacing w:val="-14"/>
          <w:sz w:val="28"/>
          <w:szCs w:val="28"/>
        </w:rPr>
      </w:pPr>
    </w:p>
    <w:tbl>
      <w:tblPr>
        <w:tblW w:w="9486"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4437"/>
        <w:gridCol w:w="1701"/>
        <w:gridCol w:w="1134"/>
        <w:gridCol w:w="1134"/>
      </w:tblGrid>
      <w:tr w:rsidR="00775AB4" w:rsidRPr="00775AB4" w:rsidTr="00DD75E6">
        <w:trPr>
          <w:trHeight w:val="567"/>
          <w:tblHeader/>
        </w:trPr>
        <w:tc>
          <w:tcPr>
            <w:tcW w:w="1080" w:type="dxa"/>
            <w:tcBorders>
              <w:bottom w:val="single" w:sz="4" w:space="0" w:color="auto"/>
            </w:tcBorders>
            <w:vAlign w:val="center"/>
            <w:hideMark/>
          </w:tcPr>
          <w:p w:rsidR="006C7526" w:rsidRPr="00775AB4" w:rsidRDefault="006C7526" w:rsidP="00A2566F">
            <w:pPr>
              <w:jc w:val="center"/>
              <w:rPr>
                <w:b/>
                <w:spacing w:val="-14"/>
                <w:sz w:val="28"/>
                <w:szCs w:val="28"/>
              </w:rPr>
            </w:pPr>
            <w:r w:rsidRPr="00775AB4">
              <w:rPr>
                <w:b/>
                <w:spacing w:val="-14"/>
                <w:sz w:val="28"/>
                <w:szCs w:val="28"/>
              </w:rPr>
              <w:t>Hạng mục số</w:t>
            </w:r>
          </w:p>
        </w:tc>
        <w:tc>
          <w:tcPr>
            <w:tcW w:w="4437" w:type="dxa"/>
            <w:tcBorders>
              <w:bottom w:val="single" w:sz="4" w:space="0" w:color="auto"/>
            </w:tcBorders>
            <w:vAlign w:val="center"/>
            <w:hideMark/>
          </w:tcPr>
          <w:p w:rsidR="006C7526" w:rsidRPr="00775AB4" w:rsidRDefault="003A55BF" w:rsidP="00A2566F">
            <w:pPr>
              <w:jc w:val="center"/>
              <w:rPr>
                <w:b/>
                <w:spacing w:val="-14"/>
                <w:sz w:val="28"/>
                <w:szCs w:val="28"/>
                <w:vertAlign w:val="superscript"/>
              </w:rPr>
            </w:pPr>
            <w:r w:rsidRPr="00775AB4">
              <w:rPr>
                <w:b/>
                <w:spacing w:val="-14"/>
                <w:sz w:val="28"/>
                <w:szCs w:val="28"/>
              </w:rPr>
              <w:t>Mô tả công việc mời thầu</w:t>
            </w:r>
          </w:p>
        </w:tc>
        <w:tc>
          <w:tcPr>
            <w:tcW w:w="1701" w:type="dxa"/>
            <w:tcBorders>
              <w:bottom w:val="single" w:sz="4" w:space="0" w:color="auto"/>
            </w:tcBorders>
          </w:tcPr>
          <w:p w:rsidR="006C7526" w:rsidRPr="00775AB4" w:rsidRDefault="006C7526" w:rsidP="00A2566F">
            <w:pPr>
              <w:jc w:val="center"/>
              <w:rPr>
                <w:b/>
                <w:spacing w:val="-14"/>
                <w:sz w:val="28"/>
                <w:szCs w:val="28"/>
              </w:rPr>
            </w:pPr>
            <w:r w:rsidRPr="00775AB4">
              <w:rPr>
                <w:b/>
                <w:spacing w:val="-14"/>
                <w:sz w:val="28"/>
                <w:szCs w:val="28"/>
              </w:rPr>
              <w:t>Yêu cầu kỹ thuật/Chỉ dẫn kỹ thuật</w:t>
            </w:r>
          </w:p>
        </w:tc>
        <w:tc>
          <w:tcPr>
            <w:tcW w:w="1134" w:type="dxa"/>
            <w:tcBorders>
              <w:bottom w:val="single" w:sz="4" w:space="0" w:color="auto"/>
            </w:tcBorders>
            <w:vAlign w:val="center"/>
            <w:hideMark/>
          </w:tcPr>
          <w:p w:rsidR="006C7526" w:rsidRPr="00775AB4" w:rsidRDefault="006C7526" w:rsidP="00A2566F">
            <w:pPr>
              <w:jc w:val="center"/>
              <w:rPr>
                <w:b/>
                <w:spacing w:val="-14"/>
                <w:sz w:val="28"/>
                <w:szCs w:val="28"/>
                <w:vertAlign w:val="superscript"/>
              </w:rPr>
            </w:pPr>
            <w:r w:rsidRPr="00775AB4">
              <w:rPr>
                <w:b/>
                <w:spacing w:val="-14"/>
                <w:sz w:val="28"/>
                <w:szCs w:val="28"/>
              </w:rPr>
              <w:t>Trang số</w:t>
            </w:r>
          </w:p>
        </w:tc>
        <w:tc>
          <w:tcPr>
            <w:tcW w:w="1134" w:type="dxa"/>
            <w:tcBorders>
              <w:bottom w:val="single" w:sz="4" w:space="0" w:color="auto"/>
            </w:tcBorders>
            <w:vAlign w:val="center"/>
            <w:hideMark/>
          </w:tcPr>
          <w:p w:rsidR="006C7526" w:rsidRPr="00775AB4" w:rsidRDefault="003A55BF" w:rsidP="00A2566F">
            <w:pPr>
              <w:jc w:val="center"/>
              <w:rPr>
                <w:b/>
                <w:spacing w:val="-14"/>
                <w:sz w:val="28"/>
                <w:szCs w:val="28"/>
                <w:vertAlign w:val="superscript"/>
              </w:rPr>
            </w:pPr>
            <w:r w:rsidRPr="00775AB4">
              <w:rPr>
                <w:b/>
                <w:spacing w:val="-14"/>
                <w:sz w:val="28"/>
                <w:szCs w:val="28"/>
              </w:rPr>
              <w:t>Số tiền</w:t>
            </w:r>
          </w:p>
        </w:tc>
      </w:tr>
      <w:tr w:rsidR="00775AB4" w:rsidRPr="00775AB4" w:rsidTr="00DD75E6">
        <w:trPr>
          <w:trHeight w:val="54"/>
        </w:trPr>
        <w:tc>
          <w:tcPr>
            <w:tcW w:w="1080" w:type="dxa"/>
            <w:tcBorders>
              <w:bottom w:val="dotted" w:sz="4" w:space="0" w:color="auto"/>
            </w:tcBorders>
            <w:vAlign w:val="center"/>
          </w:tcPr>
          <w:p w:rsidR="003A55BF" w:rsidRPr="00775AB4" w:rsidRDefault="003A55BF" w:rsidP="003A55BF">
            <w:pPr>
              <w:jc w:val="center"/>
              <w:rPr>
                <w:spacing w:val="-14"/>
                <w:sz w:val="28"/>
                <w:szCs w:val="28"/>
              </w:rPr>
            </w:pPr>
            <w:r w:rsidRPr="00775AB4">
              <w:rPr>
                <w:spacing w:val="-14"/>
                <w:sz w:val="28"/>
                <w:szCs w:val="28"/>
              </w:rPr>
              <w:t>1</w:t>
            </w:r>
          </w:p>
        </w:tc>
        <w:tc>
          <w:tcPr>
            <w:tcW w:w="4437" w:type="dxa"/>
            <w:tcBorders>
              <w:bottom w:val="dotted" w:sz="4" w:space="0" w:color="auto"/>
            </w:tcBorders>
            <w:vAlign w:val="center"/>
          </w:tcPr>
          <w:p w:rsidR="003A55BF" w:rsidRPr="00775AB4" w:rsidRDefault="003A55BF" w:rsidP="003A55BF">
            <w:pPr>
              <w:jc w:val="center"/>
              <w:rPr>
                <w:spacing w:val="-14"/>
                <w:sz w:val="28"/>
                <w:szCs w:val="28"/>
              </w:rPr>
            </w:pPr>
            <w:r w:rsidRPr="00775AB4">
              <w:rPr>
                <w:spacing w:val="-14"/>
                <w:sz w:val="28"/>
                <w:szCs w:val="28"/>
              </w:rPr>
              <w:t>2</w:t>
            </w:r>
          </w:p>
        </w:tc>
        <w:tc>
          <w:tcPr>
            <w:tcW w:w="1701" w:type="dxa"/>
            <w:tcBorders>
              <w:bottom w:val="dotted" w:sz="4" w:space="0" w:color="auto"/>
            </w:tcBorders>
          </w:tcPr>
          <w:p w:rsidR="003A55BF" w:rsidRPr="00775AB4" w:rsidRDefault="003A55BF" w:rsidP="003A55BF">
            <w:pPr>
              <w:jc w:val="center"/>
              <w:rPr>
                <w:spacing w:val="-14"/>
                <w:sz w:val="28"/>
                <w:szCs w:val="28"/>
              </w:rPr>
            </w:pPr>
            <w:r w:rsidRPr="00775AB4">
              <w:rPr>
                <w:spacing w:val="-14"/>
                <w:sz w:val="28"/>
                <w:szCs w:val="28"/>
              </w:rPr>
              <w:t>3</w:t>
            </w:r>
          </w:p>
        </w:tc>
        <w:tc>
          <w:tcPr>
            <w:tcW w:w="1134" w:type="dxa"/>
            <w:tcBorders>
              <w:bottom w:val="dotted" w:sz="4" w:space="0" w:color="auto"/>
            </w:tcBorders>
            <w:vAlign w:val="center"/>
          </w:tcPr>
          <w:p w:rsidR="003A55BF" w:rsidRPr="00775AB4" w:rsidRDefault="003A55BF" w:rsidP="003A55BF">
            <w:pPr>
              <w:jc w:val="center"/>
              <w:rPr>
                <w:spacing w:val="-14"/>
                <w:sz w:val="28"/>
                <w:szCs w:val="28"/>
              </w:rPr>
            </w:pPr>
            <w:r w:rsidRPr="00775AB4">
              <w:rPr>
                <w:spacing w:val="-14"/>
                <w:sz w:val="28"/>
                <w:szCs w:val="28"/>
              </w:rPr>
              <w:t>4</w:t>
            </w:r>
          </w:p>
        </w:tc>
        <w:tc>
          <w:tcPr>
            <w:tcW w:w="1134" w:type="dxa"/>
            <w:tcBorders>
              <w:bottom w:val="dotted" w:sz="4" w:space="0" w:color="auto"/>
            </w:tcBorders>
            <w:vAlign w:val="center"/>
          </w:tcPr>
          <w:p w:rsidR="003A55BF" w:rsidRPr="00775AB4" w:rsidRDefault="003A55BF" w:rsidP="003A55BF">
            <w:pPr>
              <w:jc w:val="center"/>
              <w:rPr>
                <w:spacing w:val="-14"/>
                <w:sz w:val="28"/>
                <w:szCs w:val="28"/>
              </w:rPr>
            </w:pPr>
            <w:r w:rsidRPr="00775AB4">
              <w:rPr>
                <w:spacing w:val="-14"/>
                <w:sz w:val="28"/>
                <w:szCs w:val="28"/>
              </w:rPr>
              <w:t>5</w:t>
            </w:r>
          </w:p>
        </w:tc>
      </w:tr>
      <w:tr w:rsidR="00775AB4" w:rsidRPr="00775AB4" w:rsidTr="00DD75E6">
        <w:trPr>
          <w:trHeight w:val="223"/>
        </w:trPr>
        <w:tc>
          <w:tcPr>
            <w:tcW w:w="1080" w:type="dxa"/>
            <w:tcBorders>
              <w:top w:val="dotted" w:sz="4" w:space="0" w:color="auto"/>
              <w:bottom w:val="dotted" w:sz="4" w:space="0" w:color="auto"/>
            </w:tcBorders>
            <w:vAlign w:val="center"/>
            <w:hideMark/>
          </w:tcPr>
          <w:p w:rsidR="006C7526" w:rsidRPr="00775AB4" w:rsidRDefault="006C7526" w:rsidP="00A2566F">
            <w:pPr>
              <w:jc w:val="center"/>
              <w:rPr>
                <w:b/>
                <w:spacing w:val="-14"/>
                <w:sz w:val="28"/>
                <w:szCs w:val="28"/>
              </w:rPr>
            </w:pPr>
            <w:r w:rsidRPr="00775AB4">
              <w:rPr>
                <w:b/>
                <w:spacing w:val="-14"/>
                <w:sz w:val="28"/>
                <w:szCs w:val="28"/>
              </w:rPr>
              <w:t>I</w:t>
            </w:r>
          </w:p>
        </w:tc>
        <w:tc>
          <w:tcPr>
            <w:tcW w:w="4437" w:type="dxa"/>
            <w:tcBorders>
              <w:top w:val="dotted" w:sz="4" w:space="0" w:color="auto"/>
              <w:bottom w:val="dotted" w:sz="4" w:space="0" w:color="auto"/>
            </w:tcBorders>
            <w:vAlign w:val="center"/>
            <w:hideMark/>
          </w:tcPr>
          <w:p w:rsidR="006C7526" w:rsidRPr="00775AB4" w:rsidRDefault="006C7526" w:rsidP="00A2566F">
            <w:pPr>
              <w:rPr>
                <w:b/>
                <w:spacing w:val="-14"/>
                <w:sz w:val="28"/>
                <w:szCs w:val="28"/>
              </w:rPr>
            </w:pPr>
            <w:r w:rsidRPr="00775AB4">
              <w:rPr>
                <w:b/>
                <w:spacing w:val="-14"/>
                <w:sz w:val="28"/>
                <w:szCs w:val="28"/>
              </w:rPr>
              <w:t>Các hạng mục</w:t>
            </w:r>
          </w:p>
        </w:tc>
        <w:tc>
          <w:tcPr>
            <w:tcW w:w="1701" w:type="dxa"/>
            <w:tcBorders>
              <w:top w:val="dotted" w:sz="4" w:space="0" w:color="auto"/>
              <w:bottom w:val="dotted" w:sz="4" w:space="0" w:color="auto"/>
            </w:tcBorders>
          </w:tcPr>
          <w:p w:rsidR="006C7526" w:rsidRPr="00775AB4" w:rsidRDefault="006C7526" w:rsidP="00A2566F">
            <w:pPr>
              <w:jc w:val="center"/>
              <w:rPr>
                <w:b/>
                <w:spacing w:val="-14"/>
                <w:sz w:val="28"/>
                <w:szCs w:val="28"/>
              </w:rPr>
            </w:pPr>
          </w:p>
        </w:tc>
        <w:tc>
          <w:tcPr>
            <w:tcW w:w="1134" w:type="dxa"/>
            <w:tcBorders>
              <w:top w:val="dotted" w:sz="4" w:space="0" w:color="auto"/>
              <w:bottom w:val="dotted" w:sz="4" w:space="0" w:color="auto"/>
            </w:tcBorders>
            <w:vAlign w:val="center"/>
            <w:hideMark/>
          </w:tcPr>
          <w:p w:rsidR="006C7526" w:rsidRPr="00775AB4" w:rsidRDefault="006C7526" w:rsidP="00A2566F">
            <w:pPr>
              <w:jc w:val="center"/>
              <w:rPr>
                <w:b/>
                <w:spacing w:val="-14"/>
                <w:sz w:val="28"/>
                <w:szCs w:val="28"/>
              </w:rPr>
            </w:pPr>
          </w:p>
        </w:tc>
        <w:tc>
          <w:tcPr>
            <w:tcW w:w="1134" w:type="dxa"/>
            <w:tcBorders>
              <w:top w:val="dotted" w:sz="4" w:space="0" w:color="auto"/>
              <w:bottom w:val="dotted" w:sz="4" w:space="0" w:color="auto"/>
            </w:tcBorders>
            <w:vAlign w:val="center"/>
            <w:hideMark/>
          </w:tcPr>
          <w:p w:rsidR="006C7526" w:rsidRPr="00775AB4" w:rsidRDefault="006C7526" w:rsidP="00A2566F">
            <w:pPr>
              <w:jc w:val="center"/>
              <w:rPr>
                <w:b/>
                <w:spacing w:val="-14"/>
                <w:sz w:val="28"/>
                <w:szCs w:val="28"/>
              </w:rPr>
            </w:pPr>
            <w:r w:rsidRPr="00775AB4">
              <w:rPr>
                <w:b/>
                <w:spacing w:val="-14"/>
                <w:sz w:val="28"/>
                <w:szCs w:val="28"/>
              </w:rPr>
              <w:t>A</w:t>
            </w:r>
          </w:p>
        </w:tc>
      </w:tr>
      <w:tr w:rsidR="00560CC9" w:rsidRPr="00775AB4" w:rsidTr="00DD75E6">
        <w:trPr>
          <w:trHeight w:val="461"/>
        </w:trPr>
        <w:tc>
          <w:tcPr>
            <w:tcW w:w="1080" w:type="dxa"/>
            <w:tcBorders>
              <w:top w:val="dotted" w:sz="4" w:space="0" w:color="auto"/>
              <w:bottom w:val="dotted" w:sz="4" w:space="0" w:color="auto"/>
            </w:tcBorders>
          </w:tcPr>
          <w:p w:rsidR="00560CC9" w:rsidRDefault="00560CC9" w:rsidP="00BE3C77">
            <w:pPr>
              <w:jc w:val="center"/>
              <w:rPr>
                <w:spacing w:val="-14"/>
                <w:sz w:val="28"/>
                <w:szCs w:val="28"/>
              </w:rPr>
            </w:pPr>
            <w:r>
              <w:rPr>
                <w:spacing w:val="-14"/>
                <w:sz w:val="28"/>
                <w:szCs w:val="28"/>
              </w:rPr>
              <w:t>1</w:t>
            </w:r>
          </w:p>
        </w:tc>
        <w:tc>
          <w:tcPr>
            <w:tcW w:w="4437" w:type="dxa"/>
            <w:tcBorders>
              <w:top w:val="dotted" w:sz="4" w:space="0" w:color="auto"/>
              <w:bottom w:val="dotted" w:sz="4" w:space="0" w:color="auto"/>
            </w:tcBorders>
          </w:tcPr>
          <w:p w:rsidR="00560CC9" w:rsidRPr="002D26E4" w:rsidRDefault="00562399" w:rsidP="009675A4">
            <w:pPr>
              <w:widowControl w:val="0"/>
              <w:spacing w:line="320" w:lineRule="exact"/>
              <w:rPr>
                <w:b/>
                <w:spacing w:val="-14"/>
                <w:sz w:val="28"/>
                <w:szCs w:val="28"/>
              </w:rPr>
            </w:pPr>
            <w:r w:rsidRPr="00562399">
              <w:rPr>
                <w:b/>
                <w:spacing w:val="-14"/>
                <w:sz w:val="28"/>
                <w:szCs w:val="28"/>
              </w:rPr>
              <w:t>Đào chống</w:t>
            </w:r>
            <w:r>
              <w:rPr>
                <w:b/>
                <w:spacing w:val="-14"/>
                <w:sz w:val="28"/>
                <w:szCs w:val="28"/>
              </w:rPr>
              <w:t xml:space="preserve">, đổ bê tông </w:t>
            </w:r>
            <w:r w:rsidRPr="00562399">
              <w:rPr>
                <w:b/>
                <w:spacing w:val="-14"/>
                <w:sz w:val="28"/>
                <w:szCs w:val="28"/>
              </w:rPr>
              <w:t xml:space="preserve"> lò xuyên vỉa vận tải Khu IA mức -200 số 2 mức -200</w:t>
            </w:r>
            <w:r w:rsidR="009675A4">
              <w:rPr>
                <w:b/>
                <w:spacing w:val="-14"/>
                <w:sz w:val="28"/>
                <w:szCs w:val="28"/>
              </w:rPr>
              <w:t>.</w:t>
            </w:r>
          </w:p>
        </w:tc>
        <w:tc>
          <w:tcPr>
            <w:tcW w:w="1701" w:type="dxa"/>
            <w:tcBorders>
              <w:top w:val="dotted" w:sz="4" w:space="0" w:color="auto"/>
              <w:bottom w:val="dotted" w:sz="4" w:space="0" w:color="auto"/>
            </w:tcBorders>
          </w:tcPr>
          <w:p w:rsidR="00560CC9" w:rsidRPr="00775AB4" w:rsidRDefault="00560CC9" w:rsidP="00F12F25">
            <w:pPr>
              <w:jc w:val="center"/>
              <w:rPr>
                <w:spacing w:val="-14"/>
                <w:sz w:val="28"/>
                <w:szCs w:val="28"/>
              </w:rPr>
            </w:pPr>
            <w:r w:rsidRPr="00775AB4">
              <w:rPr>
                <w:spacing w:val="-14"/>
                <w:sz w:val="28"/>
                <w:szCs w:val="28"/>
              </w:rPr>
              <w:t>Mục I, Mục III, Chương V</w:t>
            </w:r>
          </w:p>
        </w:tc>
        <w:tc>
          <w:tcPr>
            <w:tcW w:w="1134" w:type="dxa"/>
            <w:tcBorders>
              <w:top w:val="dotted" w:sz="4" w:space="0" w:color="auto"/>
              <w:bottom w:val="dotted" w:sz="4" w:space="0" w:color="auto"/>
            </w:tcBorders>
          </w:tcPr>
          <w:p w:rsidR="00560CC9" w:rsidRPr="00775AB4" w:rsidRDefault="00560CC9" w:rsidP="00A2566F">
            <w:pPr>
              <w:jc w:val="center"/>
              <w:rPr>
                <w:spacing w:val="-14"/>
                <w:sz w:val="28"/>
                <w:szCs w:val="28"/>
              </w:rPr>
            </w:pPr>
          </w:p>
        </w:tc>
        <w:tc>
          <w:tcPr>
            <w:tcW w:w="1134" w:type="dxa"/>
            <w:tcBorders>
              <w:top w:val="dotted" w:sz="4" w:space="0" w:color="auto"/>
              <w:bottom w:val="dotted" w:sz="4" w:space="0" w:color="auto"/>
            </w:tcBorders>
          </w:tcPr>
          <w:p w:rsidR="00560CC9" w:rsidRPr="00775AB4" w:rsidRDefault="00560CC9" w:rsidP="00A2566F">
            <w:pPr>
              <w:jc w:val="center"/>
              <w:rPr>
                <w:b/>
                <w:spacing w:val="-14"/>
                <w:sz w:val="28"/>
                <w:szCs w:val="28"/>
              </w:rPr>
            </w:pPr>
          </w:p>
        </w:tc>
      </w:tr>
      <w:tr w:rsidR="00560CC9" w:rsidRPr="00775AB4" w:rsidTr="00DD75E6">
        <w:trPr>
          <w:trHeight w:val="230"/>
        </w:trPr>
        <w:tc>
          <w:tcPr>
            <w:tcW w:w="1080" w:type="dxa"/>
            <w:tcBorders>
              <w:top w:val="dotted" w:sz="4" w:space="0" w:color="auto"/>
              <w:bottom w:val="dotted" w:sz="4" w:space="0" w:color="auto"/>
            </w:tcBorders>
          </w:tcPr>
          <w:p w:rsidR="00560CC9" w:rsidRPr="00BE3C77" w:rsidRDefault="00560CC9" w:rsidP="00BE3C77">
            <w:pPr>
              <w:widowControl w:val="0"/>
              <w:spacing w:line="320" w:lineRule="exact"/>
              <w:jc w:val="center"/>
              <w:rPr>
                <w:spacing w:val="-14"/>
                <w:sz w:val="28"/>
                <w:szCs w:val="28"/>
              </w:rPr>
            </w:pPr>
            <w:r w:rsidRPr="00BE3C77">
              <w:rPr>
                <w:spacing w:val="-14"/>
                <w:sz w:val="28"/>
                <w:szCs w:val="28"/>
              </w:rPr>
              <w:t>2</w:t>
            </w:r>
          </w:p>
        </w:tc>
        <w:tc>
          <w:tcPr>
            <w:tcW w:w="4437" w:type="dxa"/>
            <w:tcBorders>
              <w:top w:val="dotted" w:sz="4" w:space="0" w:color="auto"/>
              <w:bottom w:val="dotted" w:sz="4" w:space="0" w:color="auto"/>
            </w:tcBorders>
          </w:tcPr>
          <w:p w:rsidR="00560CC9" w:rsidRPr="00A21BDE" w:rsidRDefault="00A21BDE" w:rsidP="00A21BDE">
            <w:pPr>
              <w:widowControl w:val="0"/>
              <w:spacing w:line="320" w:lineRule="exact"/>
              <w:rPr>
                <w:b/>
                <w:spacing w:val="-14"/>
                <w:sz w:val="28"/>
                <w:szCs w:val="28"/>
              </w:rPr>
            </w:pPr>
            <w:r w:rsidRPr="00A21BDE">
              <w:rPr>
                <w:b/>
                <w:spacing w:val="-14"/>
                <w:sz w:val="28"/>
                <w:szCs w:val="28"/>
              </w:rPr>
              <w:t>Đào chống lò đổ BT trạm biến áp và phân phối số 5 lò xuyên vỉa vận tải Khu IA mức -200 số 2</w:t>
            </w:r>
          </w:p>
        </w:tc>
        <w:tc>
          <w:tcPr>
            <w:tcW w:w="1701" w:type="dxa"/>
            <w:tcBorders>
              <w:top w:val="dotted" w:sz="4" w:space="0" w:color="auto"/>
              <w:bottom w:val="dotted" w:sz="4" w:space="0" w:color="auto"/>
            </w:tcBorders>
          </w:tcPr>
          <w:p w:rsidR="00560CC9" w:rsidRPr="00775AB4" w:rsidRDefault="00560CC9" w:rsidP="00F12F25">
            <w:pPr>
              <w:jc w:val="center"/>
            </w:pPr>
            <w:r w:rsidRPr="00775AB4">
              <w:rPr>
                <w:spacing w:val="-14"/>
                <w:sz w:val="28"/>
                <w:szCs w:val="28"/>
              </w:rPr>
              <w:t>Mục I, Mục III, Chương V</w:t>
            </w:r>
          </w:p>
        </w:tc>
        <w:tc>
          <w:tcPr>
            <w:tcW w:w="1134" w:type="dxa"/>
            <w:tcBorders>
              <w:top w:val="dotted" w:sz="4" w:space="0" w:color="auto"/>
              <w:bottom w:val="dotted" w:sz="4" w:space="0" w:color="auto"/>
            </w:tcBorders>
          </w:tcPr>
          <w:p w:rsidR="00560CC9" w:rsidRPr="00775AB4" w:rsidRDefault="00560CC9" w:rsidP="00F12F25">
            <w:pPr>
              <w:jc w:val="center"/>
              <w:rPr>
                <w:spacing w:val="-14"/>
                <w:sz w:val="28"/>
                <w:szCs w:val="28"/>
              </w:rPr>
            </w:pPr>
          </w:p>
        </w:tc>
        <w:tc>
          <w:tcPr>
            <w:tcW w:w="1134" w:type="dxa"/>
            <w:tcBorders>
              <w:top w:val="dotted" w:sz="4" w:space="0" w:color="auto"/>
              <w:bottom w:val="dotted" w:sz="4" w:space="0" w:color="auto"/>
            </w:tcBorders>
          </w:tcPr>
          <w:p w:rsidR="00560CC9" w:rsidRPr="00775AB4" w:rsidRDefault="00560CC9" w:rsidP="00F12F25">
            <w:pPr>
              <w:jc w:val="center"/>
              <w:rPr>
                <w:b/>
                <w:spacing w:val="-14"/>
                <w:sz w:val="28"/>
                <w:szCs w:val="28"/>
              </w:rPr>
            </w:pPr>
          </w:p>
        </w:tc>
      </w:tr>
      <w:tr w:rsidR="009044E1" w:rsidRPr="00775AB4" w:rsidTr="00DD75E6">
        <w:trPr>
          <w:trHeight w:val="230"/>
        </w:trPr>
        <w:tc>
          <w:tcPr>
            <w:tcW w:w="1080" w:type="dxa"/>
            <w:tcBorders>
              <w:top w:val="dotted" w:sz="4" w:space="0" w:color="auto"/>
              <w:bottom w:val="dotted" w:sz="4" w:space="0" w:color="auto"/>
            </w:tcBorders>
          </w:tcPr>
          <w:p w:rsidR="009044E1" w:rsidRPr="00BE3C77" w:rsidRDefault="00DA6CFE" w:rsidP="00BE3C77">
            <w:pPr>
              <w:widowControl w:val="0"/>
              <w:spacing w:line="320" w:lineRule="exact"/>
              <w:jc w:val="center"/>
              <w:rPr>
                <w:spacing w:val="-14"/>
                <w:sz w:val="28"/>
                <w:szCs w:val="28"/>
              </w:rPr>
            </w:pPr>
            <w:r>
              <w:rPr>
                <w:spacing w:val="-14"/>
                <w:sz w:val="28"/>
                <w:szCs w:val="28"/>
              </w:rPr>
              <w:t>3</w:t>
            </w:r>
          </w:p>
        </w:tc>
        <w:tc>
          <w:tcPr>
            <w:tcW w:w="4437" w:type="dxa"/>
            <w:tcBorders>
              <w:top w:val="dotted" w:sz="4" w:space="0" w:color="auto"/>
              <w:bottom w:val="dotted" w:sz="4" w:space="0" w:color="auto"/>
            </w:tcBorders>
          </w:tcPr>
          <w:p w:rsidR="009044E1" w:rsidRPr="00A21BDE" w:rsidRDefault="001837C7" w:rsidP="00A21BDE">
            <w:pPr>
              <w:widowControl w:val="0"/>
              <w:spacing w:line="320" w:lineRule="exact"/>
              <w:rPr>
                <w:b/>
                <w:spacing w:val="-14"/>
                <w:sz w:val="28"/>
                <w:szCs w:val="28"/>
              </w:rPr>
            </w:pPr>
            <w:r w:rsidRPr="002A2893">
              <w:rPr>
                <w:b/>
                <w:spacing w:val="-14"/>
                <w:sz w:val="28"/>
                <w:szCs w:val="28"/>
              </w:rPr>
              <w:t>Đào chống lò đổ BT Trạm biến áp và phân phối số 4 lò xuyên vỉa vận tải Khu IA mức -200 số 2</w:t>
            </w:r>
          </w:p>
        </w:tc>
        <w:tc>
          <w:tcPr>
            <w:tcW w:w="1701" w:type="dxa"/>
            <w:tcBorders>
              <w:top w:val="dotted" w:sz="4" w:space="0" w:color="auto"/>
              <w:bottom w:val="dotted" w:sz="4" w:space="0" w:color="auto"/>
            </w:tcBorders>
          </w:tcPr>
          <w:p w:rsidR="009044E1" w:rsidRPr="00775AB4" w:rsidRDefault="00001841" w:rsidP="00F12F25">
            <w:pPr>
              <w:jc w:val="center"/>
              <w:rPr>
                <w:spacing w:val="-14"/>
                <w:sz w:val="28"/>
                <w:szCs w:val="28"/>
              </w:rPr>
            </w:pPr>
            <w:r w:rsidRPr="00775AB4">
              <w:rPr>
                <w:spacing w:val="-14"/>
                <w:sz w:val="28"/>
                <w:szCs w:val="28"/>
              </w:rPr>
              <w:t>Mục I, Mục III, Chương V</w:t>
            </w:r>
          </w:p>
        </w:tc>
        <w:tc>
          <w:tcPr>
            <w:tcW w:w="1134" w:type="dxa"/>
            <w:tcBorders>
              <w:top w:val="dotted" w:sz="4" w:space="0" w:color="auto"/>
              <w:bottom w:val="dotted" w:sz="4" w:space="0" w:color="auto"/>
            </w:tcBorders>
          </w:tcPr>
          <w:p w:rsidR="009044E1" w:rsidRPr="00775AB4" w:rsidRDefault="009044E1" w:rsidP="00F12F25">
            <w:pPr>
              <w:jc w:val="center"/>
              <w:rPr>
                <w:spacing w:val="-14"/>
                <w:sz w:val="28"/>
                <w:szCs w:val="28"/>
              </w:rPr>
            </w:pPr>
          </w:p>
        </w:tc>
        <w:tc>
          <w:tcPr>
            <w:tcW w:w="1134" w:type="dxa"/>
            <w:tcBorders>
              <w:top w:val="dotted" w:sz="4" w:space="0" w:color="auto"/>
              <w:bottom w:val="dotted" w:sz="4" w:space="0" w:color="auto"/>
            </w:tcBorders>
          </w:tcPr>
          <w:p w:rsidR="009044E1" w:rsidRPr="00775AB4" w:rsidRDefault="009044E1" w:rsidP="00F12F25">
            <w:pPr>
              <w:jc w:val="center"/>
              <w:rPr>
                <w:b/>
                <w:spacing w:val="-14"/>
                <w:sz w:val="28"/>
                <w:szCs w:val="28"/>
              </w:rPr>
            </w:pPr>
          </w:p>
        </w:tc>
      </w:tr>
      <w:tr w:rsidR="009044E1" w:rsidRPr="00775AB4" w:rsidTr="00DD75E6">
        <w:trPr>
          <w:trHeight w:val="230"/>
        </w:trPr>
        <w:tc>
          <w:tcPr>
            <w:tcW w:w="1080" w:type="dxa"/>
            <w:tcBorders>
              <w:top w:val="dotted" w:sz="4" w:space="0" w:color="auto"/>
              <w:bottom w:val="dotted" w:sz="4" w:space="0" w:color="auto"/>
            </w:tcBorders>
          </w:tcPr>
          <w:p w:rsidR="009044E1" w:rsidRPr="00BE3C77" w:rsidRDefault="00DA6CFE" w:rsidP="00BE3C77">
            <w:pPr>
              <w:widowControl w:val="0"/>
              <w:spacing w:line="320" w:lineRule="exact"/>
              <w:jc w:val="center"/>
              <w:rPr>
                <w:spacing w:val="-14"/>
                <w:sz w:val="28"/>
                <w:szCs w:val="28"/>
              </w:rPr>
            </w:pPr>
            <w:r>
              <w:rPr>
                <w:spacing w:val="-14"/>
                <w:sz w:val="28"/>
                <w:szCs w:val="28"/>
              </w:rPr>
              <w:t>4</w:t>
            </w:r>
          </w:p>
        </w:tc>
        <w:tc>
          <w:tcPr>
            <w:tcW w:w="4437" w:type="dxa"/>
            <w:tcBorders>
              <w:top w:val="dotted" w:sz="4" w:space="0" w:color="auto"/>
              <w:bottom w:val="dotted" w:sz="4" w:space="0" w:color="auto"/>
            </w:tcBorders>
          </w:tcPr>
          <w:p w:rsidR="009044E1" w:rsidRPr="00A21BDE" w:rsidRDefault="001837C7" w:rsidP="00A21BDE">
            <w:pPr>
              <w:widowControl w:val="0"/>
              <w:spacing w:line="320" w:lineRule="exact"/>
              <w:rPr>
                <w:b/>
                <w:spacing w:val="-14"/>
                <w:sz w:val="28"/>
                <w:szCs w:val="28"/>
              </w:rPr>
            </w:pPr>
            <w:r w:rsidRPr="002A2893">
              <w:rPr>
                <w:b/>
                <w:spacing w:val="-14"/>
                <w:sz w:val="28"/>
                <w:szCs w:val="28"/>
              </w:rPr>
              <w:t>Đào chống lò đổ BT khám đặt động cơ băng tải số 1 lò XVVT khu IA mức -200 số 2</w:t>
            </w:r>
          </w:p>
        </w:tc>
        <w:tc>
          <w:tcPr>
            <w:tcW w:w="1701" w:type="dxa"/>
            <w:tcBorders>
              <w:top w:val="dotted" w:sz="4" w:space="0" w:color="auto"/>
              <w:bottom w:val="dotted" w:sz="4" w:space="0" w:color="auto"/>
            </w:tcBorders>
          </w:tcPr>
          <w:p w:rsidR="009044E1" w:rsidRPr="00775AB4" w:rsidRDefault="00001841" w:rsidP="00F12F25">
            <w:pPr>
              <w:jc w:val="center"/>
              <w:rPr>
                <w:spacing w:val="-14"/>
                <w:sz w:val="28"/>
                <w:szCs w:val="28"/>
              </w:rPr>
            </w:pPr>
            <w:r w:rsidRPr="00775AB4">
              <w:rPr>
                <w:spacing w:val="-14"/>
                <w:sz w:val="28"/>
                <w:szCs w:val="28"/>
              </w:rPr>
              <w:t>Mục I, Mục III, Chương V</w:t>
            </w:r>
          </w:p>
        </w:tc>
        <w:tc>
          <w:tcPr>
            <w:tcW w:w="1134" w:type="dxa"/>
            <w:tcBorders>
              <w:top w:val="dotted" w:sz="4" w:space="0" w:color="auto"/>
              <w:bottom w:val="dotted" w:sz="4" w:space="0" w:color="auto"/>
            </w:tcBorders>
          </w:tcPr>
          <w:p w:rsidR="009044E1" w:rsidRPr="00775AB4" w:rsidRDefault="009044E1" w:rsidP="00F12F25">
            <w:pPr>
              <w:jc w:val="center"/>
              <w:rPr>
                <w:spacing w:val="-14"/>
                <w:sz w:val="28"/>
                <w:szCs w:val="28"/>
              </w:rPr>
            </w:pPr>
          </w:p>
        </w:tc>
        <w:tc>
          <w:tcPr>
            <w:tcW w:w="1134" w:type="dxa"/>
            <w:tcBorders>
              <w:top w:val="dotted" w:sz="4" w:space="0" w:color="auto"/>
              <w:bottom w:val="dotted" w:sz="4" w:space="0" w:color="auto"/>
            </w:tcBorders>
          </w:tcPr>
          <w:p w:rsidR="009044E1" w:rsidRPr="00775AB4" w:rsidRDefault="009044E1" w:rsidP="00F12F25">
            <w:pPr>
              <w:jc w:val="center"/>
              <w:rPr>
                <w:b/>
                <w:spacing w:val="-14"/>
                <w:sz w:val="28"/>
                <w:szCs w:val="28"/>
              </w:rPr>
            </w:pPr>
          </w:p>
        </w:tc>
      </w:tr>
      <w:tr w:rsidR="009044E1" w:rsidRPr="00775AB4" w:rsidTr="00DD75E6">
        <w:trPr>
          <w:trHeight w:val="230"/>
        </w:trPr>
        <w:tc>
          <w:tcPr>
            <w:tcW w:w="1080" w:type="dxa"/>
            <w:tcBorders>
              <w:top w:val="dotted" w:sz="4" w:space="0" w:color="auto"/>
              <w:bottom w:val="dotted" w:sz="4" w:space="0" w:color="auto"/>
            </w:tcBorders>
          </w:tcPr>
          <w:p w:rsidR="009044E1" w:rsidRDefault="00DA6CFE" w:rsidP="00BE3C77">
            <w:pPr>
              <w:widowControl w:val="0"/>
              <w:spacing w:line="320" w:lineRule="exact"/>
              <w:jc w:val="center"/>
              <w:rPr>
                <w:spacing w:val="-14"/>
                <w:sz w:val="28"/>
                <w:szCs w:val="28"/>
              </w:rPr>
            </w:pPr>
            <w:r>
              <w:rPr>
                <w:spacing w:val="-14"/>
                <w:sz w:val="28"/>
                <w:szCs w:val="28"/>
              </w:rPr>
              <w:t>5</w:t>
            </w:r>
          </w:p>
          <w:p w:rsidR="00DA6CFE" w:rsidRPr="00BE3C77" w:rsidRDefault="00DA6CFE" w:rsidP="00DA6CFE">
            <w:pPr>
              <w:widowControl w:val="0"/>
              <w:spacing w:line="320" w:lineRule="exact"/>
              <w:jc w:val="center"/>
              <w:rPr>
                <w:spacing w:val="-14"/>
                <w:sz w:val="28"/>
                <w:szCs w:val="28"/>
              </w:rPr>
            </w:pPr>
          </w:p>
        </w:tc>
        <w:tc>
          <w:tcPr>
            <w:tcW w:w="4437" w:type="dxa"/>
            <w:tcBorders>
              <w:top w:val="dotted" w:sz="4" w:space="0" w:color="auto"/>
              <w:bottom w:val="dotted" w:sz="4" w:space="0" w:color="auto"/>
            </w:tcBorders>
          </w:tcPr>
          <w:p w:rsidR="009044E1" w:rsidRPr="00A21BDE" w:rsidRDefault="001837C7" w:rsidP="00A21BDE">
            <w:pPr>
              <w:widowControl w:val="0"/>
              <w:spacing w:line="320" w:lineRule="exact"/>
              <w:rPr>
                <w:b/>
                <w:spacing w:val="-14"/>
                <w:sz w:val="28"/>
                <w:szCs w:val="28"/>
              </w:rPr>
            </w:pPr>
            <w:r w:rsidRPr="002A2893">
              <w:rPr>
                <w:b/>
                <w:spacing w:val="-14"/>
                <w:sz w:val="28"/>
                <w:szCs w:val="28"/>
              </w:rPr>
              <w:t>Đào chống lò Khám đuôi băng lò xuyên vỉa vận tải Khu Ia số 1 mức -200</w:t>
            </w:r>
          </w:p>
        </w:tc>
        <w:tc>
          <w:tcPr>
            <w:tcW w:w="1701" w:type="dxa"/>
            <w:tcBorders>
              <w:top w:val="dotted" w:sz="4" w:space="0" w:color="auto"/>
              <w:bottom w:val="dotted" w:sz="4" w:space="0" w:color="auto"/>
            </w:tcBorders>
          </w:tcPr>
          <w:p w:rsidR="009044E1" w:rsidRPr="00775AB4" w:rsidRDefault="00001841" w:rsidP="00F12F25">
            <w:pPr>
              <w:jc w:val="center"/>
              <w:rPr>
                <w:spacing w:val="-14"/>
                <w:sz w:val="28"/>
                <w:szCs w:val="28"/>
              </w:rPr>
            </w:pPr>
            <w:r w:rsidRPr="00775AB4">
              <w:rPr>
                <w:spacing w:val="-14"/>
                <w:sz w:val="28"/>
                <w:szCs w:val="28"/>
              </w:rPr>
              <w:t>Mục I, Mục III, Chương V</w:t>
            </w:r>
          </w:p>
        </w:tc>
        <w:tc>
          <w:tcPr>
            <w:tcW w:w="1134" w:type="dxa"/>
            <w:tcBorders>
              <w:top w:val="dotted" w:sz="4" w:space="0" w:color="auto"/>
              <w:bottom w:val="dotted" w:sz="4" w:space="0" w:color="auto"/>
            </w:tcBorders>
          </w:tcPr>
          <w:p w:rsidR="009044E1" w:rsidRPr="00775AB4" w:rsidRDefault="009044E1" w:rsidP="00F12F25">
            <w:pPr>
              <w:jc w:val="center"/>
              <w:rPr>
                <w:spacing w:val="-14"/>
                <w:sz w:val="28"/>
                <w:szCs w:val="28"/>
              </w:rPr>
            </w:pPr>
          </w:p>
        </w:tc>
        <w:tc>
          <w:tcPr>
            <w:tcW w:w="1134" w:type="dxa"/>
            <w:tcBorders>
              <w:top w:val="dotted" w:sz="4" w:space="0" w:color="auto"/>
              <w:bottom w:val="dotted" w:sz="4" w:space="0" w:color="auto"/>
            </w:tcBorders>
          </w:tcPr>
          <w:p w:rsidR="009044E1" w:rsidRPr="00775AB4" w:rsidRDefault="009044E1" w:rsidP="00F12F25">
            <w:pPr>
              <w:jc w:val="center"/>
              <w:rPr>
                <w:b/>
                <w:spacing w:val="-14"/>
                <w:sz w:val="28"/>
                <w:szCs w:val="28"/>
              </w:rPr>
            </w:pPr>
          </w:p>
        </w:tc>
      </w:tr>
      <w:tr w:rsidR="009044E1" w:rsidRPr="00775AB4" w:rsidTr="00DD75E6">
        <w:trPr>
          <w:trHeight w:val="230"/>
        </w:trPr>
        <w:tc>
          <w:tcPr>
            <w:tcW w:w="1080" w:type="dxa"/>
            <w:tcBorders>
              <w:top w:val="dotted" w:sz="4" w:space="0" w:color="auto"/>
              <w:bottom w:val="dotted" w:sz="4" w:space="0" w:color="auto"/>
            </w:tcBorders>
          </w:tcPr>
          <w:p w:rsidR="009044E1" w:rsidRPr="00BE3C77" w:rsidRDefault="00DA6CFE" w:rsidP="00BE3C77">
            <w:pPr>
              <w:widowControl w:val="0"/>
              <w:spacing w:line="320" w:lineRule="exact"/>
              <w:jc w:val="center"/>
              <w:rPr>
                <w:spacing w:val="-14"/>
                <w:sz w:val="28"/>
                <w:szCs w:val="28"/>
              </w:rPr>
            </w:pPr>
            <w:r>
              <w:rPr>
                <w:spacing w:val="-14"/>
                <w:sz w:val="28"/>
                <w:szCs w:val="28"/>
              </w:rPr>
              <w:t>6</w:t>
            </w:r>
          </w:p>
        </w:tc>
        <w:tc>
          <w:tcPr>
            <w:tcW w:w="4437" w:type="dxa"/>
            <w:tcBorders>
              <w:top w:val="dotted" w:sz="4" w:space="0" w:color="auto"/>
              <w:bottom w:val="dotted" w:sz="4" w:space="0" w:color="auto"/>
            </w:tcBorders>
          </w:tcPr>
          <w:p w:rsidR="009044E1" w:rsidRPr="00A21BDE" w:rsidRDefault="001837C7" w:rsidP="00A21BDE">
            <w:pPr>
              <w:widowControl w:val="0"/>
              <w:spacing w:line="320" w:lineRule="exact"/>
              <w:rPr>
                <w:b/>
                <w:spacing w:val="-14"/>
                <w:sz w:val="28"/>
                <w:szCs w:val="28"/>
              </w:rPr>
            </w:pPr>
            <w:r w:rsidRPr="002A2893">
              <w:rPr>
                <w:b/>
                <w:spacing w:val="-14"/>
                <w:sz w:val="28"/>
                <w:szCs w:val="28"/>
              </w:rPr>
              <w:t>Đào chống lò, đổ bê tông ngã ba số 13 mức -200</w:t>
            </w:r>
          </w:p>
        </w:tc>
        <w:tc>
          <w:tcPr>
            <w:tcW w:w="1701" w:type="dxa"/>
            <w:tcBorders>
              <w:top w:val="dotted" w:sz="4" w:space="0" w:color="auto"/>
              <w:bottom w:val="dotted" w:sz="4" w:space="0" w:color="auto"/>
            </w:tcBorders>
          </w:tcPr>
          <w:p w:rsidR="009044E1" w:rsidRPr="00775AB4" w:rsidRDefault="00001841" w:rsidP="00F12F25">
            <w:pPr>
              <w:jc w:val="center"/>
              <w:rPr>
                <w:spacing w:val="-14"/>
                <w:sz w:val="28"/>
                <w:szCs w:val="28"/>
              </w:rPr>
            </w:pPr>
            <w:r w:rsidRPr="00775AB4">
              <w:rPr>
                <w:spacing w:val="-14"/>
                <w:sz w:val="28"/>
                <w:szCs w:val="28"/>
              </w:rPr>
              <w:t>Mục I, Mục III, Chương V</w:t>
            </w:r>
          </w:p>
        </w:tc>
        <w:tc>
          <w:tcPr>
            <w:tcW w:w="1134" w:type="dxa"/>
            <w:tcBorders>
              <w:top w:val="dotted" w:sz="4" w:space="0" w:color="auto"/>
              <w:bottom w:val="dotted" w:sz="4" w:space="0" w:color="auto"/>
            </w:tcBorders>
          </w:tcPr>
          <w:p w:rsidR="009044E1" w:rsidRPr="00775AB4" w:rsidRDefault="009044E1" w:rsidP="00F12F25">
            <w:pPr>
              <w:jc w:val="center"/>
              <w:rPr>
                <w:spacing w:val="-14"/>
                <w:sz w:val="28"/>
                <w:szCs w:val="28"/>
              </w:rPr>
            </w:pPr>
          </w:p>
        </w:tc>
        <w:tc>
          <w:tcPr>
            <w:tcW w:w="1134" w:type="dxa"/>
            <w:tcBorders>
              <w:top w:val="dotted" w:sz="4" w:space="0" w:color="auto"/>
              <w:bottom w:val="dotted" w:sz="4" w:space="0" w:color="auto"/>
            </w:tcBorders>
          </w:tcPr>
          <w:p w:rsidR="009044E1" w:rsidRPr="00775AB4" w:rsidRDefault="009044E1" w:rsidP="00F12F25">
            <w:pPr>
              <w:jc w:val="center"/>
              <w:rPr>
                <w:b/>
                <w:spacing w:val="-14"/>
                <w:sz w:val="28"/>
                <w:szCs w:val="28"/>
              </w:rPr>
            </w:pPr>
          </w:p>
        </w:tc>
      </w:tr>
      <w:tr w:rsidR="009044E1" w:rsidRPr="00775AB4" w:rsidTr="00DD75E6">
        <w:trPr>
          <w:trHeight w:val="230"/>
        </w:trPr>
        <w:tc>
          <w:tcPr>
            <w:tcW w:w="1080" w:type="dxa"/>
            <w:tcBorders>
              <w:top w:val="dotted" w:sz="4" w:space="0" w:color="auto"/>
              <w:bottom w:val="dotted" w:sz="4" w:space="0" w:color="auto"/>
            </w:tcBorders>
          </w:tcPr>
          <w:p w:rsidR="009044E1" w:rsidRPr="00BE3C77" w:rsidRDefault="00DA6CFE" w:rsidP="00BE3C77">
            <w:pPr>
              <w:widowControl w:val="0"/>
              <w:spacing w:line="320" w:lineRule="exact"/>
              <w:jc w:val="center"/>
              <w:rPr>
                <w:spacing w:val="-14"/>
                <w:sz w:val="28"/>
                <w:szCs w:val="28"/>
              </w:rPr>
            </w:pPr>
            <w:r>
              <w:rPr>
                <w:spacing w:val="-14"/>
                <w:sz w:val="28"/>
                <w:szCs w:val="28"/>
              </w:rPr>
              <w:t>7</w:t>
            </w:r>
          </w:p>
        </w:tc>
        <w:tc>
          <w:tcPr>
            <w:tcW w:w="4437" w:type="dxa"/>
            <w:tcBorders>
              <w:top w:val="dotted" w:sz="4" w:space="0" w:color="auto"/>
              <w:bottom w:val="dotted" w:sz="4" w:space="0" w:color="auto"/>
            </w:tcBorders>
          </w:tcPr>
          <w:p w:rsidR="009044E1" w:rsidRPr="00A21BDE" w:rsidRDefault="001837C7" w:rsidP="00A21BDE">
            <w:pPr>
              <w:widowControl w:val="0"/>
              <w:spacing w:line="320" w:lineRule="exact"/>
              <w:rPr>
                <w:b/>
                <w:spacing w:val="-14"/>
                <w:sz w:val="28"/>
                <w:szCs w:val="28"/>
              </w:rPr>
            </w:pPr>
            <w:r w:rsidRPr="002A2893">
              <w:rPr>
                <w:b/>
                <w:spacing w:val="-14"/>
                <w:sz w:val="28"/>
                <w:szCs w:val="28"/>
              </w:rPr>
              <w:t>Chống xén đổ bê tông cốt thép lưu vì sắt các đường lò XV mức -100  và mức +17, L=70m</w:t>
            </w:r>
          </w:p>
        </w:tc>
        <w:tc>
          <w:tcPr>
            <w:tcW w:w="1701" w:type="dxa"/>
            <w:tcBorders>
              <w:top w:val="dotted" w:sz="4" w:space="0" w:color="auto"/>
              <w:bottom w:val="dotted" w:sz="4" w:space="0" w:color="auto"/>
            </w:tcBorders>
          </w:tcPr>
          <w:p w:rsidR="009044E1" w:rsidRPr="00775AB4" w:rsidRDefault="00001841" w:rsidP="00F12F25">
            <w:pPr>
              <w:jc w:val="center"/>
              <w:rPr>
                <w:spacing w:val="-14"/>
                <w:sz w:val="28"/>
                <w:szCs w:val="28"/>
              </w:rPr>
            </w:pPr>
            <w:r w:rsidRPr="00775AB4">
              <w:rPr>
                <w:spacing w:val="-14"/>
                <w:sz w:val="28"/>
                <w:szCs w:val="28"/>
              </w:rPr>
              <w:t>Mục I, Mục III, Chương V</w:t>
            </w:r>
          </w:p>
        </w:tc>
        <w:tc>
          <w:tcPr>
            <w:tcW w:w="1134" w:type="dxa"/>
            <w:tcBorders>
              <w:top w:val="dotted" w:sz="4" w:space="0" w:color="auto"/>
              <w:bottom w:val="dotted" w:sz="4" w:space="0" w:color="auto"/>
            </w:tcBorders>
          </w:tcPr>
          <w:p w:rsidR="009044E1" w:rsidRPr="00775AB4" w:rsidRDefault="009044E1" w:rsidP="00F12F25">
            <w:pPr>
              <w:jc w:val="center"/>
              <w:rPr>
                <w:spacing w:val="-14"/>
                <w:sz w:val="28"/>
                <w:szCs w:val="28"/>
              </w:rPr>
            </w:pPr>
          </w:p>
        </w:tc>
        <w:tc>
          <w:tcPr>
            <w:tcW w:w="1134" w:type="dxa"/>
            <w:tcBorders>
              <w:top w:val="dotted" w:sz="4" w:space="0" w:color="auto"/>
              <w:bottom w:val="dotted" w:sz="4" w:space="0" w:color="auto"/>
            </w:tcBorders>
          </w:tcPr>
          <w:p w:rsidR="009044E1" w:rsidRPr="00775AB4" w:rsidRDefault="009044E1" w:rsidP="00F12F25">
            <w:pPr>
              <w:jc w:val="center"/>
              <w:rPr>
                <w:b/>
                <w:spacing w:val="-14"/>
                <w:sz w:val="28"/>
                <w:szCs w:val="28"/>
              </w:rPr>
            </w:pPr>
          </w:p>
        </w:tc>
      </w:tr>
      <w:tr w:rsidR="009044E1" w:rsidRPr="00775AB4" w:rsidTr="00DD75E6">
        <w:trPr>
          <w:trHeight w:val="230"/>
        </w:trPr>
        <w:tc>
          <w:tcPr>
            <w:tcW w:w="1080" w:type="dxa"/>
            <w:tcBorders>
              <w:top w:val="dotted" w:sz="4" w:space="0" w:color="auto"/>
              <w:bottom w:val="dotted" w:sz="4" w:space="0" w:color="auto"/>
            </w:tcBorders>
          </w:tcPr>
          <w:p w:rsidR="009044E1" w:rsidRPr="00BE3C77" w:rsidRDefault="00DA6CFE" w:rsidP="00BE3C77">
            <w:pPr>
              <w:widowControl w:val="0"/>
              <w:spacing w:line="320" w:lineRule="exact"/>
              <w:jc w:val="center"/>
              <w:rPr>
                <w:spacing w:val="-14"/>
                <w:sz w:val="28"/>
                <w:szCs w:val="28"/>
              </w:rPr>
            </w:pPr>
            <w:r>
              <w:rPr>
                <w:spacing w:val="-14"/>
                <w:sz w:val="28"/>
                <w:szCs w:val="28"/>
              </w:rPr>
              <w:t>8</w:t>
            </w:r>
          </w:p>
        </w:tc>
        <w:tc>
          <w:tcPr>
            <w:tcW w:w="4437" w:type="dxa"/>
            <w:tcBorders>
              <w:top w:val="dotted" w:sz="4" w:space="0" w:color="auto"/>
              <w:bottom w:val="dotted" w:sz="4" w:space="0" w:color="auto"/>
            </w:tcBorders>
          </w:tcPr>
          <w:p w:rsidR="009044E1" w:rsidRPr="00A21BDE" w:rsidRDefault="00DA6CFE" w:rsidP="00A21BDE">
            <w:pPr>
              <w:widowControl w:val="0"/>
              <w:spacing w:line="320" w:lineRule="exact"/>
              <w:rPr>
                <w:b/>
                <w:spacing w:val="-14"/>
                <w:sz w:val="28"/>
                <w:szCs w:val="28"/>
              </w:rPr>
            </w:pPr>
            <w:r w:rsidRPr="002A2893">
              <w:rPr>
                <w:b/>
                <w:spacing w:val="-14"/>
                <w:sz w:val="28"/>
                <w:szCs w:val="28"/>
              </w:rPr>
              <w:t>Chống xén sắt các đường lò XV mức -100  và mức +17</w:t>
            </w:r>
          </w:p>
        </w:tc>
        <w:tc>
          <w:tcPr>
            <w:tcW w:w="1701" w:type="dxa"/>
            <w:tcBorders>
              <w:top w:val="dotted" w:sz="4" w:space="0" w:color="auto"/>
              <w:bottom w:val="dotted" w:sz="4" w:space="0" w:color="auto"/>
            </w:tcBorders>
          </w:tcPr>
          <w:p w:rsidR="009044E1" w:rsidRPr="00775AB4" w:rsidRDefault="00001841" w:rsidP="00F12F25">
            <w:pPr>
              <w:jc w:val="center"/>
              <w:rPr>
                <w:spacing w:val="-14"/>
                <w:sz w:val="28"/>
                <w:szCs w:val="28"/>
              </w:rPr>
            </w:pPr>
            <w:r w:rsidRPr="00775AB4">
              <w:rPr>
                <w:spacing w:val="-14"/>
                <w:sz w:val="28"/>
                <w:szCs w:val="28"/>
              </w:rPr>
              <w:t>Mục I, Mục III, Chương V</w:t>
            </w:r>
          </w:p>
        </w:tc>
        <w:tc>
          <w:tcPr>
            <w:tcW w:w="1134" w:type="dxa"/>
            <w:tcBorders>
              <w:top w:val="dotted" w:sz="4" w:space="0" w:color="auto"/>
              <w:bottom w:val="dotted" w:sz="4" w:space="0" w:color="auto"/>
            </w:tcBorders>
          </w:tcPr>
          <w:p w:rsidR="009044E1" w:rsidRPr="00775AB4" w:rsidRDefault="009044E1" w:rsidP="00F12F25">
            <w:pPr>
              <w:jc w:val="center"/>
              <w:rPr>
                <w:spacing w:val="-14"/>
                <w:sz w:val="28"/>
                <w:szCs w:val="28"/>
              </w:rPr>
            </w:pPr>
          </w:p>
        </w:tc>
        <w:tc>
          <w:tcPr>
            <w:tcW w:w="1134" w:type="dxa"/>
            <w:tcBorders>
              <w:top w:val="dotted" w:sz="4" w:space="0" w:color="auto"/>
              <w:bottom w:val="dotted" w:sz="4" w:space="0" w:color="auto"/>
            </w:tcBorders>
          </w:tcPr>
          <w:p w:rsidR="009044E1" w:rsidRPr="00775AB4" w:rsidRDefault="009044E1" w:rsidP="00F12F25">
            <w:pPr>
              <w:jc w:val="center"/>
              <w:rPr>
                <w:b/>
                <w:spacing w:val="-14"/>
                <w:sz w:val="28"/>
                <w:szCs w:val="28"/>
              </w:rPr>
            </w:pPr>
          </w:p>
        </w:tc>
      </w:tr>
      <w:tr w:rsidR="009044E1" w:rsidRPr="00775AB4" w:rsidTr="00DD75E6">
        <w:trPr>
          <w:trHeight w:val="230"/>
        </w:trPr>
        <w:tc>
          <w:tcPr>
            <w:tcW w:w="1080" w:type="dxa"/>
            <w:tcBorders>
              <w:top w:val="dotted" w:sz="4" w:space="0" w:color="auto"/>
              <w:bottom w:val="dotted" w:sz="4" w:space="0" w:color="auto"/>
            </w:tcBorders>
          </w:tcPr>
          <w:p w:rsidR="009044E1" w:rsidRPr="00BE3C77" w:rsidRDefault="00DA6CFE" w:rsidP="00BE3C77">
            <w:pPr>
              <w:widowControl w:val="0"/>
              <w:spacing w:line="320" w:lineRule="exact"/>
              <w:jc w:val="center"/>
              <w:rPr>
                <w:spacing w:val="-14"/>
                <w:sz w:val="28"/>
                <w:szCs w:val="28"/>
              </w:rPr>
            </w:pPr>
            <w:r>
              <w:rPr>
                <w:spacing w:val="-14"/>
                <w:sz w:val="28"/>
                <w:szCs w:val="28"/>
              </w:rPr>
              <w:t>9</w:t>
            </w:r>
          </w:p>
        </w:tc>
        <w:tc>
          <w:tcPr>
            <w:tcW w:w="4437" w:type="dxa"/>
            <w:tcBorders>
              <w:top w:val="dotted" w:sz="4" w:space="0" w:color="auto"/>
              <w:bottom w:val="dotted" w:sz="4" w:space="0" w:color="auto"/>
            </w:tcBorders>
          </w:tcPr>
          <w:p w:rsidR="009044E1" w:rsidRPr="00A21BDE" w:rsidRDefault="00DA6CFE" w:rsidP="00A21BDE">
            <w:pPr>
              <w:widowControl w:val="0"/>
              <w:spacing w:line="320" w:lineRule="exact"/>
              <w:rPr>
                <w:b/>
                <w:spacing w:val="-14"/>
                <w:sz w:val="28"/>
                <w:szCs w:val="28"/>
              </w:rPr>
            </w:pPr>
            <w:r w:rsidRPr="002A2893">
              <w:rPr>
                <w:b/>
                <w:spacing w:val="-14"/>
                <w:sz w:val="28"/>
                <w:szCs w:val="28"/>
              </w:rPr>
              <w:t>Chống xén, đổ bê tông ngã ba N5 mức -100</w:t>
            </w:r>
          </w:p>
        </w:tc>
        <w:tc>
          <w:tcPr>
            <w:tcW w:w="1701" w:type="dxa"/>
            <w:tcBorders>
              <w:top w:val="dotted" w:sz="4" w:space="0" w:color="auto"/>
              <w:bottom w:val="dotted" w:sz="4" w:space="0" w:color="auto"/>
            </w:tcBorders>
          </w:tcPr>
          <w:p w:rsidR="009044E1" w:rsidRPr="00775AB4" w:rsidRDefault="00001841" w:rsidP="00F12F25">
            <w:pPr>
              <w:jc w:val="center"/>
              <w:rPr>
                <w:spacing w:val="-14"/>
                <w:sz w:val="28"/>
                <w:szCs w:val="28"/>
              </w:rPr>
            </w:pPr>
            <w:r w:rsidRPr="00775AB4">
              <w:rPr>
                <w:spacing w:val="-14"/>
                <w:sz w:val="28"/>
                <w:szCs w:val="28"/>
              </w:rPr>
              <w:t>Mục I, Mục III, Chương V</w:t>
            </w:r>
          </w:p>
        </w:tc>
        <w:tc>
          <w:tcPr>
            <w:tcW w:w="1134" w:type="dxa"/>
            <w:tcBorders>
              <w:top w:val="dotted" w:sz="4" w:space="0" w:color="auto"/>
              <w:bottom w:val="dotted" w:sz="4" w:space="0" w:color="auto"/>
            </w:tcBorders>
          </w:tcPr>
          <w:p w:rsidR="009044E1" w:rsidRPr="00775AB4" w:rsidRDefault="009044E1" w:rsidP="00F12F25">
            <w:pPr>
              <w:jc w:val="center"/>
              <w:rPr>
                <w:spacing w:val="-14"/>
                <w:sz w:val="28"/>
                <w:szCs w:val="28"/>
              </w:rPr>
            </w:pPr>
          </w:p>
        </w:tc>
        <w:tc>
          <w:tcPr>
            <w:tcW w:w="1134" w:type="dxa"/>
            <w:tcBorders>
              <w:top w:val="dotted" w:sz="4" w:space="0" w:color="auto"/>
              <w:bottom w:val="dotted" w:sz="4" w:space="0" w:color="auto"/>
            </w:tcBorders>
          </w:tcPr>
          <w:p w:rsidR="009044E1" w:rsidRPr="00775AB4" w:rsidRDefault="009044E1" w:rsidP="00F12F25">
            <w:pPr>
              <w:jc w:val="center"/>
              <w:rPr>
                <w:b/>
                <w:spacing w:val="-14"/>
                <w:sz w:val="28"/>
                <w:szCs w:val="28"/>
              </w:rPr>
            </w:pPr>
          </w:p>
        </w:tc>
      </w:tr>
      <w:tr w:rsidR="00775AB4" w:rsidRPr="00775AB4" w:rsidTr="00DD75E6">
        <w:trPr>
          <w:trHeight w:val="178"/>
        </w:trPr>
        <w:tc>
          <w:tcPr>
            <w:tcW w:w="1080" w:type="dxa"/>
            <w:tcBorders>
              <w:top w:val="dotted" w:sz="4" w:space="0" w:color="auto"/>
              <w:bottom w:val="dotted" w:sz="4" w:space="0" w:color="auto"/>
            </w:tcBorders>
          </w:tcPr>
          <w:p w:rsidR="006C7526" w:rsidRPr="00775AB4" w:rsidRDefault="006C7526" w:rsidP="00A2566F">
            <w:pPr>
              <w:jc w:val="center"/>
              <w:rPr>
                <w:b/>
                <w:spacing w:val="-14"/>
                <w:sz w:val="28"/>
                <w:szCs w:val="28"/>
              </w:rPr>
            </w:pPr>
            <w:r w:rsidRPr="00775AB4">
              <w:rPr>
                <w:b/>
                <w:spacing w:val="-14"/>
                <w:sz w:val="28"/>
                <w:szCs w:val="28"/>
              </w:rPr>
              <w:t>II</w:t>
            </w:r>
          </w:p>
        </w:tc>
        <w:tc>
          <w:tcPr>
            <w:tcW w:w="4437" w:type="dxa"/>
            <w:tcBorders>
              <w:top w:val="dotted" w:sz="4" w:space="0" w:color="auto"/>
              <w:bottom w:val="dotted" w:sz="4" w:space="0" w:color="auto"/>
            </w:tcBorders>
          </w:tcPr>
          <w:p w:rsidR="006C7526" w:rsidRPr="00775AB4" w:rsidRDefault="00F82A36" w:rsidP="00F82A36">
            <w:pPr>
              <w:rPr>
                <w:b/>
                <w:spacing w:val="-14"/>
                <w:sz w:val="28"/>
                <w:szCs w:val="28"/>
              </w:rPr>
            </w:pPr>
            <w:r w:rsidRPr="00775AB4">
              <w:rPr>
                <w:b/>
                <w:spacing w:val="-14"/>
                <w:sz w:val="28"/>
                <w:szCs w:val="28"/>
              </w:rPr>
              <w:t>Chi phí dự phòng</w:t>
            </w:r>
            <w:r w:rsidR="00D401F0">
              <w:rPr>
                <w:b/>
                <w:spacing w:val="-14"/>
                <w:sz w:val="28"/>
                <w:szCs w:val="28"/>
              </w:rPr>
              <w:t xml:space="preserve"> (b1+b2)</w:t>
            </w:r>
          </w:p>
        </w:tc>
        <w:tc>
          <w:tcPr>
            <w:tcW w:w="1701" w:type="dxa"/>
            <w:tcBorders>
              <w:top w:val="dotted" w:sz="4" w:space="0" w:color="auto"/>
              <w:bottom w:val="dotted" w:sz="4" w:space="0" w:color="auto"/>
            </w:tcBorders>
          </w:tcPr>
          <w:p w:rsidR="006C7526" w:rsidRPr="00775AB4" w:rsidRDefault="006C7526" w:rsidP="00A2566F">
            <w:pPr>
              <w:jc w:val="center"/>
              <w:rPr>
                <w:b/>
                <w:spacing w:val="-14"/>
                <w:sz w:val="28"/>
                <w:szCs w:val="28"/>
              </w:rPr>
            </w:pPr>
          </w:p>
        </w:tc>
        <w:tc>
          <w:tcPr>
            <w:tcW w:w="1134" w:type="dxa"/>
            <w:tcBorders>
              <w:top w:val="dotted" w:sz="4" w:space="0" w:color="auto"/>
              <w:bottom w:val="dotted" w:sz="4" w:space="0" w:color="auto"/>
            </w:tcBorders>
          </w:tcPr>
          <w:p w:rsidR="006C7526" w:rsidRPr="00775AB4" w:rsidRDefault="006C7526" w:rsidP="00A2566F">
            <w:pPr>
              <w:jc w:val="center"/>
              <w:rPr>
                <w:b/>
                <w:spacing w:val="-14"/>
                <w:sz w:val="28"/>
                <w:szCs w:val="28"/>
              </w:rPr>
            </w:pPr>
          </w:p>
        </w:tc>
        <w:tc>
          <w:tcPr>
            <w:tcW w:w="1134" w:type="dxa"/>
            <w:tcBorders>
              <w:top w:val="dotted" w:sz="4" w:space="0" w:color="auto"/>
              <w:bottom w:val="dotted" w:sz="4" w:space="0" w:color="auto"/>
            </w:tcBorders>
          </w:tcPr>
          <w:p w:rsidR="006C7526" w:rsidRPr="00775AB4" w:rsidRDefault="006C7526" w:rsidP="00A2566F">
            <w:pPr>
              <w:jc w:val="center"/>
              <w:rPr>
                <w:b/>
                <w:spacing w:val="-14"/>
                <w:sz w:val="28"/>
                <w:szCs w:val="28"/>
              </w:rPr>
            </w:pPr>
            <w:r w:rsidRPr="00775AB4">
              <w:rPr>
                <w:b/>
                <w:spacing w:val="-14"/>
                <w:sz w:val="28"/>
                <w:szCs w:val="28"/>
              </w:rPr>
              <w:t>B</w:t>
            </w:r>
          </w:p>
        </w:tc>
      </w:tr>
      <w:tr w:rsidR="00775AB4" w:rsidRPr="00775AB4" w:rsidTr="00DD75E6">
        <w:trPr>
          <w:trHeight w:val="567"/>
        </w:trPr>
        <w:tc>
          <w:tcPr>
            <w:tcW w:w="1080" w:type="dxa"/>
            <w:tcBorders>
              <w:top w:val="dotted" w:sz="4" w:space="0" w:color="auto"/>
            </w:tcBorders>
          </w:tcPr>
          <w:p w:rsidR="006C7526" w:rsidRPr="00775AB4" w:rsidRDefault="001B1FF2" w:rsidP="00A2566F">
            <w:pPr>
              <w:jc w:val="center"/>
              <w:rPr>
                <w:spacing w:val="-14"/>
                <w:sz w:val="28"/>
                <w:szCs w:val="28"/>
              </w:rPr>
            </w:pPr>
            <w:r>
              <w:rPr>
                <w:spacing w:val="-14"/>
                <w:sz w:val="28"/>
                <w:szCs w:val="28"/>
              </w:rPr>
              <w:t>1</w:t>
            </w:r>
          </w:p>
        </w:tc>
        <w:tc>
          <w:tcPr>
            <w:tcW w:w="4437" w:type="dxa"/>
            <w:tcBorders>
              <w:top w:val="dotted" w:sz="4" w:space="0" w:color="auto"/>
            </w:tcBorders>
          </w:tcPr>
          <w:p w:rsidR="006C7526" w:rsidRPr="00775AB4" w:rsidRDefault="006C7526" w:rsidP="00065DAD">
            <w:pPr>
              <w:rPr>
                <w:spacing w:val="-14"/>
                <w:sz w:val="28"/>
                <w:szCs w:val="28"/>
              </w:rPr>
            </w:pPr>
            <w:r w:rsidRPr="00775AB4">
              <w:rPr>
                <w:spacing w:val="-14"/>
                <w:sz w:val="28"/>
                <w:szCs w:val="28"/>
              </w:rPr>
              <w:t>Chi phí dự phòng cho khối lượng phát sinh</w:t>
            </w:r>
            <w:r w:rsidR="0001343D">
              <w:rPr>
                <w:spacing w:val="-14"/>
                <w:sz w:val="28"/>
                <w:szCs w:val="28"/>
              </w:rPr>
              <w:t xml:space="preserve"> và trượt</w:t>
            </w:r>
            <w:r w:rsidR="00691634">
              <w:rPr>
                <w:spacing w:val="-14"/>
                <w:sz w:val="28"/>
                <w:szCs w:val="28"/>
              </w:rPr>
              <w:t xml:space="preserve"> giá</w:t>
            </w:r>
            <w:r w:rsidR="00F82A36" w:rsidRPr="00775AB4">
              <w:rPr>
                <w:spacing w:val="-14"/>
                <w:sz w:val="28"/>
                <w:szCs w:val="28"/>
              </w:rPr>
              <w:t>: B1</w:t>
            </w:r>
            <w:r w:rsidR="00C14C75" w:rsidRPr="00775AB4">
              <w:rPr>
                <w:spacing w:val="-14"/>
                <w:sz w:val="28"/>
                <w:szCs w:val="28"/>
              </w:rPr>
              <w:t xml:space="preserve"> = </w:t>
            </w:r>
            <w:r w:rsidR="00065DAD">
              <w:rPr>
                <w:spacing w:val="-14"/>
                <w:sz w:val="28"/>
                <w:szCs w:val="28"/>
              </w:rPr>
              <w:t>10</w:t>
            </w:r>
            <w:r w:rsidRPr="00775AB4">
              <w:rPr>
                <w:spacing w:val="-14"/>
                <w:sz w:val="28"/>
                <w:szCs w:val="28"/>
              </w:rPr>
              <w:t>% x A</w:t>
            </w:r>
          </w:p>
        </w:tc>
        <w:tc>
          <w:tcPr>
            <w:tcW w:w="1701" w:type="dxa"/>
            <w:tcBorders>
              <w:top w:val="dotted" w:sz="4" w:space="0" w:color="auto"/>
            </w:tcBorders>
          </w:tcPr>
          <w:p w:rsidR="006C7526" w:rsidRPr="00775AB4" w:rsidRDefault="006C7526" w:rsidP="00A2566F">
            <w:pPr>
              <w:jc w:val="center"/>
              <w:rPr>
                <w:spacing w:val="-14"/>
                <w:sz w:val="28"/>
                <w:szCs w:val="28"/>
              </w:rPr>
            </w:pPr>
          </w:p>
        </w:tc>
        <w:tc>
          <w:tcPr>
            <w:tcW w:w="1134" w:type="dxa"/>
            <w:tcBorders>
              <w:top w:val="dotted" w:sz="4" w:space="0" w:color="auto"/>
            </w:tcBorders>
          </w:tcPr>
          <w:p w:rsidR="006C7526" w:rsidRPr="00775AB4" w:rsidRDefault="00065DAD" w:rsidP="001B1FF2">
            <w:pPr>
              <w:jc w:val="center"/>
              <w:rPr>
                <w:spacing w:val="-14"/>
                <w:sz w:val="28"/>
                <w:szCs w:val="28"/>
                <w:vertAlign w:val="superscript"/>
              </w:rPr>
            </w:pPr>
            <w:r>
              <w:rPr>
                <w:spacing w:val="-14"/>
                <w:sz w:val="28"/>
                <w:szCs w:val="28"/>
              </w:rPr>
              <w:t>10</w:t>
            </w:r>
            <w:r w:rsidR="006C7526" w:rsidRPr="00775AB4">
              <w:rPr>
                <w:spacing w:val="-14"/>
                <w:sz w:val="28"/>
                <w:szCs w:val="28"/>
              </w:rPr>
              <w:t>%</w:t>
            </w:r>
          </w:p>
        </w:tc>
        <w:tc>
          <w:tcPr>
            <w:tcW w:w="1134" w:type="dxa"/>
            <w:tcBorders>
              <w:top w:val="dotted" w:sz="4" w:space="0" w:color="auto"/>
            </w:tcBorders>
          </w:tcPr>
          <w:p w:rsidR="006C7526" w:rsidRPr="00775AB4" w:rsidRDefault="001B1FF2" w:rsidP="00A2566F">
            <w:pPr>
              <w:jc w:val="center"/>
              <w:rPr>
                <w:spacing w:val="-14"/>
                <w:sz w:val="28"/>
                <w:szCs w:val="28"/>
              </w:rPr>
            </w:pPr>
            <w:r>
              <w:rPr>
                <w:spacing w:val="-14"/>
                <w:sz w:val="28"/>
                <w:szCs w:val="28"/>
              </w:rPr>
              <w:t>b</w:t>
            </w:r>
            <w:r w:rsidR="00F82A36" w:rsidRPr="00775AB4">
              <w:rPr>
                <w:spacing w:val="-14"/>
                <w:sz w:val="28"/>
                <w:szCs w:val="28"/>
              </w:rPr>
              <w:t>1</w:t>
            </w:r>
          </w:p>
        </w:tc>
      </w:tr>
      <w:tr w:rsidR="006C7526" w:rsidRPr="00775AB4" w:rsidTr="00DD75E6">
        <w:trPr>
          <w:trHeight w:val="567"/>
        </w:trPr>
        <w:tc>
          <w:tcPr>
            <w:tcW w:w="8352" w:type="dxa"/>
            <w:gridSpan w:val="4"/>
          </w:tcPr>
          <w:p w:rsidR="006C7526" w:rsidRPr="00775AB4" w:rsidRDefault="006C7526" w:rsidP="00A2566F">
            <w:pPr>
              <w:jc w:val="center"/>
              <w:rPr>
                <w:b/>
                <w:spacing w:val="-14"/>
                <w:sz w:val="28"/>
                <w:szCs w:val="28"/>
              </w:rPr>
            </w:pPr>
            <w:r w:rsidRPr="00775AB4">
              <w:rPr>
                <w:b/>
                <w:spacing w:val="-14"/>
                <w:sz w:val="28"/>
                <w:szCs w:val="28"/>
              </w:rPr>
              <w:t>Giá dự thầu (A + B)</w:t>
            </w:r>
          </w:p>
          <w:p w:rsidR="006C7526" w:rsidRPr="00775AB4" w:rsidRDefault="006C7526" w:rsidP="00A2566F">
            <w:pPr>
              <w:jc w:val="center"/>
              <w:rPr>
                <w:spacing w:val="-14"/>
                <w:sz w:val="28"/>
                <w:szCs w:val="28"/>
              </w:rPr>
            </w:pPr>
            <w:r w:rsidRPr="00775AB4">
              <w:rPr>
                <w:spacing w:val="-14"/>
                <w:sz w:val="28"/>
                <w:szCs w:val="28"/>
              </w:rPr>
              <w:t>(Kết chuyển sang đơn dự thầu thuộc hồ sơ đề xuất về tài chính, trang số ….)</w:t>
            </w:r>
          </w:p>
        </w:tc>
        <w:tc>
          <w:tcPr>
            <w:tcW w:w="1134" w:type="dxa"/>
          </w:tcPr>
          <w:p w:rsidR="006C7526" w:rsidRPr="00775AB4" w:rsidRDefault="006C7526" w:rsidP="00A2566F">
            <w:pPr>
              <w:jc w:val="center"/>
              <w:rPr>
                <w:b/>
                <w:spacing w:val="-14"/>
                <w:sz w:val="28"/>
                <w:szCs w:val="28"/>
              </w:rPr>
            </w:pPr>
          </w:p>
        </w:tc>
      </w:tr>
    </w:tbl>
    <w:p w:rsidR="006C7526" w:rsidRPr="00775AB4" w:rsidRDefault="006C7526" w:rsidP="00A2566F">
      <w:pPr>
        <w:pStyle w:val="SectionVHeader"/>
        <w:jc w:val="right"/>
        <w:outlineLvl w:val="2"/>
        <w:rPr>
          <w:spacing w:val="-14"/>
          <w:sz w:val="28"/>
          <w:szCs w:val="28"/>
        </w:rPr>
      </w:pPr>
    </w:p>
    <w:p w:rsidR="006C7526" w:rsidRPr="00775AB4" w:rsidRDefault="006C7526" w:rsidP="00A2566F">
      <w:pPr>
        <w:ind w:left="426" w:firstLine="425"/>
        <w:jc w:val="center"/>
        <w:rPr>
          <w:b/>
          <w:spacing w:val="-14"/>
          <w:sz w:val="28"/>
          <w:szCs w:val="28"/>
          <w:lang w:val="en-SG"/>
        </w:rPr>
      </w:pPr>
      <w:r w:rsidRPr="00775AB4">
        <w:rPr>
          <w:b/>
          <w:spacing w:val="-14"/>
          <w:sz w:val="28"/>
          <w:szCs w:val="28"/>
          <w:lang w:val="en-SG"/>
        </w:rPr>
        <w:t xml:space="preserve">                                                     Đại diện hợp pháp của nhà thầu</w:t>
      </w:r>
    </w:p>
    <w:p w:rsidR="006C7526" w:rsidRPr="00775AB4" w:rsidRDefault="006C7526" w:rsidP="00A2566F">
      <w:pPr>
        <w:ind w:left="426" w:firstLine="425"/>
        <w:jc w:val="right"/>
        <w:rPr>
          <w:i/>
          <w:spacing w:val="-14"/>
          <w:sz w:val="28"/>
          <w:szCs w:val="28"/>
          <w:lang w:val="en-SG"/>
        </w:rPr>
      </w:pPr>
      <w:r w:rsidRPr="00775AB4">
        <w:rPr>
          <w:i/>
          <w:spacing w:val="-14"/>
          <w:sz w:val="28"/>
          <w:szCs w:val="28"/>
          <w:lang w:val="en-SG"/>
        </w:rPr>
        <w:t>[ghi tên, chức danh, ký tên và đóng dấu]</w:t>
      </w:r>
    </w:p>
    <w:p w:rsidR="006C7526" w:rsidRDefault="006C7526" w:rsidP="00A2566F">
      <w:pPr>
        <w:pStyle w:val="SectionVHeader"/>
        <w:tabs>
          <w:tab w:val="left" w:pos="1134"/>
        </w:tabs>
        <w:ind w:firstLine="567"/>
        <w:jc w:val="both"/>
        <w:outlineLvl w:val="2"/>
        <w:rPr>
          <w:b w:val="0"/>
          <w:spacing w:val="-14"/>
          <w:sz w:val="28"/>
          <w:szCs w:val="28"/>
        </w:rPr>
      </w:pPr>
    </w:p>
    <w:p w:rsidR="006C7526" w:rsidRPr="00775AB4" w:rsidRDefault="006C7526" w:rsidP="00A2566F">
      <w:pPr>
        <w:pStyle w:val="SectionVHeader"/>
        <w:widowControl w:val="0"/>
        <w:tabs>
          <w:tab w:val="left" w:pos="1134"/>
        </w:tabs>
        <w:ind w:left="567"/>
        <w:jc w:val="both"/>
        <w:outlineLvl w:val="2"/>
        <w:rPr>
          <w:i/>
          <w:spacing w:val="-14"/>
          <w:sz w:val="28"/>
          <w:szCs w:val="28"/>
          <w:u w:val="single"/>
        </w:rPr>
      </w:pPr>
      <w:r w:rsidRPr="00775AB4">
        <w:rPr>
          <w:i/>
          <w:spacing w:val="-14"/>
          <w:sz w:val="28"/>
          <w:szCs w:val="28"/>
          <w:u w:val="single"/>
        </w:rPr>
        <w:lastRenderedPageBreak/>
        <w:t>Ghi chú:</w:t>
      </w:r>
    </w:p>
    <w:p w:rsidR="006C7526" w:rsidRPr="00775AB4" w:rsidRDefault="003A55BF" w:rsidP="00A2566F">
      <w:pPr>
        <w:pStyle w:val="SectionVHeader"/>
        <w:widowControl w:val="0"/>
        <w:tabs>
          <w:tab w:val="left" w:pos="1134"/>
        </w:tabs>
        <w:ind w:firstLine="567"/>
        <w:jc w:val="both"/>
        <w:outlineLvl w:val="2"/>
        <w:rPr>
          <w:b w:val="0"/>
          <w:spacing w:val="-14"/>
          <w:sz w:val="28"/>
          <w:szCs w:val="28"/>
        </w:rPr>
      </w:pPr>
      <w:r w:rsidRPr="00775AB4">
        <w:rPr>
          <w:b w:val="0"/>
          <w:spacing w:val="-14"/>
          <w:sz w:val="28"/>
          <w:szCs w:val="28"/>
        </w:rPr>
        <w:t xml:space="preserve"> Cột số 03: </w:t>
      </w:r>
      <w:r w:rsidR="006C7526" w:rsidRPr="00775AB4">
        <w:rPr>
          <w:b w:val="0"/>
          <w:spacing w:val="-14"/>
          <w:sz w:val="28"/>
          <w:szCs w:val="28"/>
        </w:rPr>
        <w:t>Bên mời thầu ghi dẫn chiếu cụ thể đến nội dung yêu cầu về kỹ thuật/chỉ dẫn kỹ thuật để thực hiện hạng mục công việc tương ứng trong Chương V của HSMT hoặc trong hồ sơ chỉ dẫn kỹ thu</w:t>
      </w:r>
      <w:r w:rsidR="002D762D" w:rsidRPr="00775AB4">
        <w:rPr>
          <w:b w:val="0"/>
          <w:spacing w:val="-14"/>
          <w:sz w:val="28"/>
          <w:szCs w:val="28"/>
        </w:rPr>
        <w:t>ật (tên Mục</w:t>
      </w:r>
      <w:r w:rsidR="006C7526" w:rsidRPr="00775AB4">
        <w:rPr>
          <w:b w:val="0"/>
          <w:spacing w:val="-14"/>
          <w:sz w:val="28"/>
          <w:szCs w:val="28"/>
        </w:rPr>
        <w:t>) để nhà thầu thuận tiện trong việc xem xét, nghiên cứu các yêu cầu về kỹ thuật/chỉ dẫn kỹ thuật làm cơ sở chào giá dự thầu.</w:t>
      </w:r>
    </w:p>
    <w:p w:rsidR="006C7526" w:rsidRPr="00775AB4" w:rsidRDefault="003A55BF" w:rsidP="00A2566F">
      <w:pPr>
        <w:pStyle w:val="SectionVHeader"/>
        <w:tabs>
          <w:tab w:val="left" w:pos="1134"/>
        </w:tabs>
        <w:ind w:firstLine="567"/>
        <w:jc w:val="both"/>
        <w:outlineLvl w:val="2"/>
        <w:rPr>
          <w:b w:val="0"/>
          <w:spacing w:val="-14"/>
          <w:sz w:val="28"/>
          <w:szCs w:val="28"/>
        </w:rPr>
      </w:pPr>
      <w:r w:rsidRPr="00775AB4">
        <w:rPr>
          <w:b w:val="0"/>
          <w:spacing w:val="-14"/>
          <w:sz w:val="28"/>
          <w:szCs w:val="28"/>
        </w:rPr>
        <w:t>Số tiền tại cột số 5:</w:t>
      </w:r>
      <w:r w:rsidR="006C7526" w:rsidRPr="00775AB4">
        <w:rPr>
          <w:b w:val="0"/>
          <w:spacing w:val="-14"/>
          <w:sz w:val="28"/>
          <w:szCs w:val="28"/>
        </w:rPr>
        <w:t xml:space="preserve"> Nhà thầu ghi số tiền được kết chuyển từ Bảng </w:t>
      </w:r>
      <w:r w:rsidR="006C7526" w:rsidRPr="00775AB4">
        <w:rPr>
          <w:b w:val="0"/>
          <w:spacing w:val="-14"/>
          <w:sz w:val="28"/>
          <w:szCs w:val="28"/>
          <w:lang w:val="es-ES"/>
        </w:rPr>
        <w:t>chi tiết</w:t>
      </w:r>
      <w:r w:rsidR="006C7526" w:rsidRPr="00775AB4">
        <w:rPr>
          <w:spacing w:val="-14"/>
          <w:sz w:val="28"/>
          <w:szCs w:val="28"/>
          <w:lang w:val="es-ES"/>
        </w:rPr>
        <w:t xml:space="preserve"> </w:t>
      </w:r>
      <w:r w:rsidR="006C7526" w:rsidRPr="00775AB4">
        <w:rPr>
          <w:b w:val="0"/>
          <w:spacing w:val="-14"/>
          <w:sz w:val="28"/>
          <w:szCs w:val="28"/>
        </w:rPr>
        <w:t>giá dự thầu của từng hạng mục công việc tương ứng trong cột “Mô tả công việc mời thầu”.</w:t>
      </w:r>
    </w:p>
    <w:p w:rsidR="006C7526" w:rsidRPr="00775AB4" w:rsidRDefault="006C7526" w:rsidP="00A2566F">
      <w:pPr>
        <w:pStyle w:val="SectionVHeader"/>
        <w:widowControl w:val="0"/>
        <w:tabs>
          <w:tab w:val="left" w:pos="1134"/>
        </w:tabs>
        <w:ind w:firstLine="567"/>
        <w:jc w:val="both"/>
        <w:outlineLvl w:val="2"/>
        <w:rPr>
          <w:b w:val="0"/>
          <w:spacing w:val="-14"/>
          <w:sz w:val="28"/>
          <w:szCs w:val="28"/>
        </w:rPr>
      </w:pPr>
      <w:r w:rsidRPr="00775AB4">
        <w:rPr>
          <w:b w:val="0"/>
          <w:spacing w:val="-14"/>
          <w:sz w:val="28"/>
          <w:szCs w:val="28"/>
        </w:rPr>
        <w:t>Nhà thầu phải tính toán và phân bổ các chi phí về thuế, phí, lệ phí (nếu có) và chi phí cho yếu tố trượt giá của gói thầu vào trong giá dự thầu.</w:t>
      </w:r>
    </w:p>
    <w:p w:rsidR="006C7526" w:rsidRPr="00775AB4" w:rsidRDefault="006C7526" w:rsidP="00A2566F">
      <w:pPr>
        <w:pStyle w:val="SectionVHeader"/>
        <w:widowControl w:val="0"/>
        <w:tabs>
          <w:tab w:val="left" w:pos="1134"/>
        </w:tabs>
        <w:ind w:firstLine="567"/>
        <w:jc w:val="both"/>
        <w:outlineLvl w:val="2"/>
        <w:rPr>
          <w:b w:val="0"/>
          <w:spacing w:val="-14"/>
          <w:sz w:val="28"/>
          <w:szCs w:val="28"/>
        </w:rPr>
      </w:pPr>
      <w:r w:rsidRPr="00775AB4">
        <w:rPr>
          <w:b w:val="0"/>
          <w:spacing w:val="-14"/>
          <w:sz w:val="28"/>
          <w:szCs w:val="28"/>
        </w:rPr>
        <w:t xml:space="preserve">Chi phí dự phòng (B) sẽ không được xem xét, đánh giá để so sánh, xếp hạng nhà thầu. </w:t>
      </w:r>
    </w:p>
    <w:p w:rsidR="006C7526" w:rsidRPr="00775AB4" w:rsidRDefault="006C7526" w:rsidP="00A2566F">
      <w:pPr>
        <w:pStyle w:val="SectionVHeader"/>
        <w:widowControl w:val="0"/>
        <w:tabs>
          <w:tab w:val="left" w:pos="1134"/>
        </w:tabs>
        <w:ind w:firstLine="567"/>
        <w:jc w:val="both"/>
        <w:outlineLvl w:val="2"/>
        <w:rPr>
          <w:b w:val="0"/>
          <w:spacing w:val="-14"/>
          <w:sz w:val="28"/>
          <w:szCs w:val="28"/>
        </w:rPr>
      </w:pPr>
      <w:r w:rsidRPr="00775AB4">
        <w:rPr>
          <w:b w:val="0"/>
          <w:spacing w:val="-14"/>
          <w:sz w:val="28"/>
          <w:szCs w:val="28"/>
        </w:rPr>
        <w:t xml:space="preserve">Giá trúng thầu và giá hợp đồng phải bao gồm chi phí dự phòng (B). </w:t>
      </w:r>
    </w:p>
    <w:p w:rsidR="00B32AD7" w:rsidRPr="00695AB9" w:rsidRDefault="006C7526" w:rsidP="00B32AD7">
      <w:pPr>
        <w:pStyle w:val="SectionVHeader"/>
        <w:ind w:firstLine="567"/>
        <w:jc w:val="right"/>
        <w:outlineLvl w:val="2"/>
        <w:rPr>
          <w:spacing w:val="-14"/>
          <w:sz w:val="28"/>
          <w:szCs w:val="28"/>
        </w:rPr>
      </w:pPr>
      <w:r w:rsidRPr="00695AB9">
        <w:rPr>
          <w:b w:val="0"/>
          <w:spacing w:val="-14"/>
          <w:sz w:val="28"/>
          <w:szCs w:val="28"/>
        </w:rPr>
        <w:br w:type="page"/>
      </w:r>
    </w:p>
    <w:p w:rsidR="006C7526" w:rsidRPr="00695AB9" w:rsidRDefault="006C7526" w:rsidP="00A2566F">
      <w:pPr>
        <w:pStyle w:val="SectionVHeader"/>
        <w:jc w:val="right"/>
        <w:outlineLvl w:val="2"/>
        <w:rPr>
          <w:b w:val="0"/>
          <w:spacing w:val="-14"/>
          <w:sz w:val="28"/>
          <w:szCs w:val="28"/>
        </w:rPr>
      </w:pPr>
      <w:r w:rsidRPr="00695AB9">
        <w:rPr>
          <w:spacing w:val="-14"/>
          <w:sz w:val="28"/>
          <w:szCs w:val="28"/>
        </w:rPr>
        <w:lastRenderedPageBreak/>
        <w:t>Mẫu số 21</w:t>
      </w:r>
    </w:p>
    <w:p w:rsidR="006C7526" w:rsidRPr="00D370BB" w:rsidRDefault="006C7526" w:rsidP="00A2566F">
      <w:pPr>
        <w:pStyle w:val="SectionVHeader"/>
        <w:outlineLvl w:val="2"/>
        <w:rPr>
          <w:spacing w:val="-14"/>
          <w:sz w:val="28"/>
          <w:szCs w:val="28"/>
        </w:rPr>
      </w:pPr>
    </w:p>
    <w:p w:rsidR="006C7526" w:rsidRPr="00D370BB" w:rsidRDefault="006C7526" w:rsidP="00A2566F">
      <w:pPr>
        <w:pStyle w:val="SectionVHeader"/>
        <w:outlineLvl w:val="2"/>
        <w:rPr>
          <w:spacing w:val="-14"/>
          <w:sz w:val="28"/>
          <w:szCs w:val="28"/>
        </w:rPr>
      </w:pPr>
      <w:r w:rsidRPr="00D370BB">
        <w:rPr>
          <w:spacing w:val="-14"/>
          <w:sz w:val="28"/>
          <w:szCs w:val="28"/>
        </w:rPr>
        <w:t>BẢNG CHI TIẾT GIÁ DỰ THẦU</w:t>
      </w:r>
    </w:p>
    <w:p w:rsidR="006C7526" w:rsidRPr="00D370BB" w:rsidRDefault="006C7526" w:rsidP="00A2566F">
      <w:pPr>
        <w:pStyle w:val="SectionVHeader"/>
        <w:outlineLvl w:val="2"/>
        <w:rPr>
          <w:i/>
          <w:spacing w:val="-14"/>
          <w:sz w:val="28"/>
          <w:szCs w:val="28"/>
        </w:rPr>
      </w:pPr>
    </w:p>
    <w:tbl>
      <w:tblPr>
        <w:tblW w:w="9480" w:type="dxa"/>
        <w:jc w:val="center"/>
        <w:tblLayout w:type="fixed"/>
        <w:tblLook w:val="04A0" w:firstRow="1" w:lastRow="0" w:firstColumn="1" w:lastColumn="0" w:noHBand="0" w:noVBand="1"/>
      </w:tblPr>
      <w:tblGrid>
        <w:gridCol w:w="981"/>
        <w:gridCol w:w="3825"/>
        <w:gridCol w:w="1133"/>
        <w:gridCol w:w="1416"/>
        <w:gridCol w:w="992"/>
        <w:gridCol w:w="1133"/>
      </w:tblGrid>
      <w:tr w:rsidR="00560CC9" w:rsidTr="0066716F">
        <w:trPr>
          <w:trHeight w:val="567"/>
          <w:jc w:val="center"/>
        </w:trPr>
        <w:tc>
          <w:tcPr>
            <w:tcW w:w="981" w:type="dxa"/>
            <w:tcBorders>
              <w:top w:val="single" w:sz="4" w:space="0" w:color="auto"/>
              <w:left w:val="single" w:sz="4" w:space="0" w:color="auto"/>
              <w:bottom w:val="single" w:sz="4" w:space="0" w:color="auto"/>
              <w:right w:val="single" w:sz="4" w:space="0" w:color="auto"/>
            </w:tcBorders>
            <w:vAlign w:val="center"/>
            <w:hideMark/>
          </w:tcPr>
          <w:p w:rsidR="00560CC9" w:rsidRDefault="00560CC9" w:rsidP="003E4A54">
            <w:pPr>
              <w:spacing w:line="380" w:lineRule="exact"/>
              <w:jc w:val="center"/>
              <w:rPr>
                <w:b/>
                <w:spacing w:val="-14"/>
                <w:sz w:val="28"/>
                <w:szCs w:val="28"/>
              </w:rPr>
            </w:pPr>
            <w:r>
              <w:rPr>
                <w:b/>
                <w:spacing w:val="-14"/>
                <w:sz w:val="28"/>
                <w:szCs w:val="28"/>
              </w:rPr>
              <w:t>Công việc số</w:t>
            </w:r>
          </w:p>
        </w:tc>
        <w:tc>
          <w:tcPr>
            <w:tcW w:w="3825" w:type="dxa"/>
            <w:tcBorders>
              <w:top w:val="single" w:sz="4" w:space="0" w:color="auto"/>
              <w:left w:val="single" w:sz="4" w:space="0" w:color="auto"/>
              <w:bottom w:val="single" w:sz="4" w:space="0" w:color="auto"/>
              <w:right w:val="single" w:sz="4" w:space="0" w:color="auto"/>
            </w:tcBorders>
            <w:vAlign w:val="center"/>
            <w:hideMark/>
          </w:tcPr>
          <w:p w:rsidR="00560CC9" w:rsidRDefault="00560CC9" w:rsidP="003E4A54">
            <w:pPr>
              <w:spacing w:line="380" w:lineRule="exact"/>
              <w:jc w:val="center"/>
              <w:rPr>
                <w:b/>
                <w:i/>
                <w:spacing w:val="-14"/>
                <w:sz w:val="28"/>
                <w:szCs w:val="28"/>
                <w:vertAlign w:val="superscript"/>
              </w:rPr>
            </w:pPr>
            <w:r>
              <w:rPr>
                <w:b/>
                <w:spacing w:val="-14"/>
                <w:sz w:val="28"/>
                <w:szCs w:val="28"/>
              </w:rPr>
              <w:t>Mô tả công việc mời thầu</w:t>
            </w:r>
            <w:r>
              <w:rPr>
                <w:b/>
                <w:spacing w:val="-14"/>
                <w:sz w:val="28"/>
                <w:szCs w:val="28"/>
                <w:vertAlign w:val="superscript"/>
              </w:rPr>
              <w:t>(1)</w:t>
            </w:r>
          </w:p>
        </w:tc>
        <w:tc>
          <w:tcPr>
            <w:tcW w:w="1133" w:type="dxa"/>
            <w:tcBorders>
              <w:top w:val="single" w:sz="4" w:space="0" w:color="auto"/>
              <w:left w:val="single" w:sz="4" w:space="0" w:color="auto"/>
              <w:bottom w:val="single" w:sz="4" w:space="0" w:color="auto"/>
              <w:right w:val="single" w:sz="4" w:space="0" w:color="auto"/>
            </w:tcBorders>
            <w:vAlign w:val="center"/>
            <w:hideMark/>
          </w:tcPr>
          <w:p w:rsidR="00560CC9" w:rsidRDefault="00560CC9" w:rsidP="003E4A54">
            <w:pPr>
              <w:spacing w:line="380" w:lineRule="exact"/>
              <w:jc w:val="center"/>
              <w:rPr>
                <w:b/>
                <w:spacing w:val="-14"/>
                <w:sz w:val="28"/>
                <w:szCs w:val="28"/>
                <w:vertAlign w:val="superscript"/>
              </w:rPr>
            </w:pPr>
            <w:r>
              <w:rPr>
                <w:b/>
                <w:spacing w:val="-14"/>
                <w:sz w:val="28"/>
                <w:szCs w:val="28"/>
              </w:rPr>
              <w:t>Đơn vị tính</w:t>
            </w:r>
            <w:r>
              <w:rPr>
                <w:b/>
                <w:spacing w:val="-14"/>
                <w:sz w:val="28"/>
                <w:szCs w:val="28"/>
                <w:vertAlign w:val="superscript"/>
              </w:rPr>
              <w:t>(2)</w:t>
            </w:r>
          </w:p>
        </w:tc>
        <w:tc>
          <w:tcPr>
            <w:tcW w:w="1416" w:type="dxa"/>
            <w:tcBorders>
              <w:top w:val="single" w:sz="4" w:space="0" w:color="auto"/>
              <w:left w:val="single" w:sz="4" w:space="0" w:color="auto"/>
              <w:bottom w:val="single" w:sz="4" w:space="0" w:color="auto"/>
              <w:right w:val="single" w:sz="4" w:space="0" w:color="auto"/>
            </w:tcBorders>
            <w:vAlign w:val="center"/>
            <w:hideMark/>
          </w:tcPr>
          <w:p w:rsidR="00560CC9" w:rsidRDefault="00560CC9" w:rsidP="003E4A54">
            <w:pPr>
              <w:spacing w:line="380" w:lineRule="exact"/>
              <w:jc w:val="center"/>
              <w:rPr>
                <w:b/>
                <w:spacing w:val="-14"/>
                <w:sz w:val="28"/>
                <w:szCs w:val="28"/>
                <w:vertAlign w:val="superscript"/>
              </w:rPr>
            </w:pPr>
            <w:r>
              <w:rPr>
                <w:b/>
                <w:spacing w:val="-14"/>
                <w:sz w:val="28"/>
                <w:szCs w:val="28"/>
              </w:rPr>
              <w:t>Khối lượng mời thầu</w:t>
            </w:r>
            <w:r>
              <w:rPr>
                <w:b/>
                <w:spacing w:val="-14"/>
                <w:sz w:val="28"/>
                <w:szCs w:val="28"/>
                <w:vertAlign w:val="superscript"/>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560CC9" w:rsidRDefault="00560CC9" w:rsidP="003E4A54">
            <w:pPr>
              <w:spacing w:line="380" w:lineRule="exact"/>
              <w:jc w:val="center"/>
              <w:rPr>
                <w:b/>
                <w:spacing w:val="-14"/>
                <w:sz w:val="28"/>
                <w:szCs w:val="28"/>
                <w:vertAlign w:val="superscript"/>
              </w:rPr>
            </w:pPr>
            <w:r>
              <w:rPr>
                <w:b/>
                <w:spacing w:val="-14"/>
                <w:sz w:val="28"/>
                <w:szCs w:val="28"/>
              </w:rPr>
              <w:t>Đơn giá dự thầu</w:t>
            </w:r>
            <w:r>
              <w:rPr>
                <w:b/>
                <w:spacing w:val="-14"/>
                <w:sz w:val="28"/>
                <w:szCs w:val="28"/>
                <w:vertAlign w:val="superscript"/>
              </w:rPr>
              <w:t>(4)</w:t>
            </w:r>
          </w:p>
        </w:tc>
        <w:tc>
          <w:tcPr>
            <w:tcW w:w="1133" w:type="dxa"/>
            <w:tcBorders>
              <w:top w:val="single" w:sz="4" w:space="0" w:color="auto"/>
              <w:left w:val="single" w:sz="4" w:space="0" w:color="auto"/>
              <w:bottom w:val="single" w:sz="4" w:space="0" w:color="auto"/>
              <w:right w:val="single" w:sz="4" w:space="0" w:color="auto"/>
            </w:tcBorders>
            <w:vAlign w:val="center"/>
            <w:hideMark/>
          </w:tcPr>
          <w:p w:rsidR="00560CC9" w:rsidRDefault="00560CC9" w:rsidP="003E4A54">
            <w:pPr>
              <w:spacing w:line="380" w:lineRule="exact"/>
              <w:jc w:val="center"/>
              <w:rPr>
                <w:b/>
                <w:spacing w:val="-14"/>
                <w:sz w:val="28"/>
                <w:szCs w:val="28"/>
                <w:vertAlign w:val="superscript"/>
              </w:rPr>
            </w:pPr>
            <w:r>
              <w:rPr>
                <w:b/>
                <w:spacing w:val="-14"/>
                <w:sz w:val="28"/>
                <w:szCs w:val="28"/>
              </w:rPr>
              <w:t>Thành tiền</w:t>
            </w:r>
            <w:r>
              <w:rPr>
                <w:b/>
                <w:spacing w:val="-14"/>
                <w:sz w:val="28"/>
                <w:szCs w:val="28"/>
                <w:vertAlign w:val="superscript"/>
              </w:rPr>
              <w:t>(5)</w:t>
            </w:r>
          </w:p>
        </w:tc>
      </w:tr>
      <w:tr w:rsidR="00812A49" w:rsidTr="00F25E9A">
        <w:trPr>
          <w:trHeight w:val="567"/>
          <w:jc w:val="center"/>
        </w:trPr>
        <w:tc>
          <w:tcPr>
            <w:tcW w:w="981" w:type="dxa"/>
            <w:tcBorders>
              <w:top w:val="single" w:sz="4" w:space="0" w:color="auto"/>
              <w:left w:val="single" w:sz="4" w:space="0" w:color="auto"/>
              <w:bottom w:val="dotted" w:sz="4" w:space="0" w:color="auto"/>
              <w:right w:val="single" w:sz="4" w:space="0" w:color="auto"/>
            </w:tcBorders>
            <w:hideMark/>
          </w:tcPr>
          <w:p w:rsidR="00812A49" w:rsidRDefault="00812A49" w:rsidP="003E4A54">
            <w:pPr>
              <w:spacing w:line="380" w:lineRule="exact"/>
              <w:jc w:val="center"/>
              <w:rPr>
                <w:spacing w:val="-14"/>
                <w:sz w:val="28"/>
                <w:szCs w:val="28"/>
              </w:rPr>
            </w:pPr>
            <w:r>
              <w:rPr>
                <w:spacing w:val="-14"/>
                <w:sz w:val="28"/>
                <w:szCs w:val="28"/>
              </w:rPr>
              <w:t>1</w:t>
            </w:r>
          </w:p>
        </w:tc>
        <w:tc>
          <w:tcPr>
            <w:tcW w:w="3825" w:type="dxa"/>
            <w:tcBorders>
              <w:top w:val="single" w:sz="4" w:space="0" w:color="auto"/>
              <w:left w:val="single" w:sz="4" w:space="0" w:color="auto"/>
              <w:bottom w:val="dotted" w:sz="4" w:space="0" w:color="auto"/>
              <w:right w:val="single" w:sz="4" w:space="0" w:color="auto"/>
            </w:tcBorders>
            <w:hideMark/>
          </w:tcPr>
          <w:p w:rsidR="00812A49" w:rsidRPr="00AF6AD4" w:rsidRDefault="00812A49" w:rsidP="00A77F19">
            <w:pPr>
              <w:widowControl w:val="0"/>
              <w:spacing w:line="320" w:lineRule="exact"/>
              <w:jc w:val="both"/>
              <w:rPr>
                <w:b/>
                <w:spacing w:val="-14"/>
                <w:sz w:val="28"/>
                <w:szCs w:val="28"/>
              </w:rPr>
            </w:pPr>
            <w:r w:rsidRPr="00AF6AD4">
              <w:rPr>
                <w:b/>
                <w:spacing w:val="-14"/>
                <w:sz w:val="28"/>
                <w:szCs w:val="28"/>
              </w:rPr>
              <w:t>Đào chống</w:t>
            </w:r>
            <w:r>
              <w:rPr>
                <w:b/>
                <w:spacing w:val="-14"/>
                <w:sz w:val="28"/>
                <w:szCs w:val="28"/>
              </w:rPr>
              <w:t>, đổ bê tông</w:t>
            </w:r>
            <w:r w:rsidRPr="00AF6AD4">
              <w:rPr>
                <w:b/>
                <w:spacing w:val="-14"/>
                <w:sz w:val="28"/>
                <w:szCs w:val="28"/>
              </w:rPr>
              <w:t xml:space="preserve"> lò xuyên vỉa vận tải Khu IA mức -200 số 2 mức -200:</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Đào chống lò Hầm đề pô nạp ắc quy và sửa chữa đầu tầu: Chiều dài L=50m. Thi công trong đá f=6÷8, chốn</w:t>
            </w:r>
            <w:r w:rsidR="00892681">
              <w:rPr>
                <w:spacing w:val="-14"/>
                <w:sz w:val="28"/>
                <w:szCs w:val="28"/>
              </w:rPr>
              <w:t xml:space="preserve">g lò bằng vì chống thép SVP=27, </w:t>
            </w:r>
            <w:r w:rsidRPr="00AF6AD4">
              <w:rPr>
                <w:spacing w:val="-14"/>
                <w:sz w:val="28"/>
                <w:szCs w:val="28"/>
              </w:rPr>
              <w:t>Sđ=16m</w:t>
            </w:r>
            <w:r w:rsidRPr="00AF6AD4">
              <w:rPr>
                <w:spacing w:val="-14"/>
                <w:sz w:val="28"/>
                <w:szCs w:val="28"/>
                <w:vertAlign w:val="superscript"/>
              </w:rPr>
              <w:t>2</w:t>
            </w:r>
            <w:r w:rsidRPr="00AF6AD4">
              <w:rPr>
                <w:spacing w:val="-14"/>
                <w:sz w:val="28"/>
                <w:szCs w:val="28"/>
              </w:rPr>
              <w:t>, bước chống 0,5m/vì chèn lò bằng tấm chèn BTCT đúc sẵn. Lắp đặt rãnh thoát nước cố định Q=400m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Đào chống lò xuyên vỉa vận tải Khu IA mức -200 số 2: Đoạn từ 5÷6,7÷8; 9÷10, chiều dài L=20,5m, thi công trong đá f=6÷8, chống lò bằng vì chống thép SVP=22, Sđ=11m</w:t>
            </w:r>
            <w:r w:rsidRPr="00AF6AD4">
              <w:rPr>
                <w:spacing w:val="-14"/>
                <w:sz w:val="28"/>
                <w:szCs w:val="28"/>
                <w:vertAlign w:val="superscript"/>
              </w:rPr>
              <w:t>2</w:t>
            </w:r>
            <w:r w:rsidRPr="00AF6AD4">
              <w:rPr>
                <w:spacing w:val="-14"/>
                <w:sz w:val="28"/>
                <w:szCs w:val="28"/>
              </w:rPr>
              <w:t>, bước chống 0,7m/vì chèn lò bằng tấm chèn BTCT đúc sẵn, Lắp đặt rãnh thoát nước Q=400m</w:t>
            </w:r>
            <w:r w:rsidRPr="00AF6AD4">
              <w:rPr>
                <w:spacing w:val="-14"/>
                <w:sz w:val="28"/>
                <w:szCs w:val="28"/>
                <w:vertAlign w:val="superscript"/>
              </w:rPr>
              <w:t>3</w:t>
            </w:r>
            <w:r w:rsidRPr="00AF6AD4">
              <w:rPr>
                <w:spacing w:val="-14"/>
                <w:sz w:val="28"/>
                <w:szCs w:val="28"/>
              </w:rPr>
              <w:t>/h, theo hộ chiếu chống số 04, bản vẽ số: BCS-200-CL-04-1;</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Đào chống lò XVVT khu IA mức -200 số 2 Đoạn từ 11÷12, chiều dài L=40m, thi công trong đá f=4÷6, chống lò bằng vì chống thép SVP=27, Sđ=14m</w:t>
            </w:r>
            <w:r w:rsidRPr="00AF6AD4">
              <w:rPr>
                <w:spacing w:val="-14"/>
                <w:sz w:val="28"/>
                <w:szCs w:val="28"/>
                <w:vertAlign w:val="superscript"/>
              </w:rPr>
              <w:t>2</w:t>
            </w:r>
            <w:r w:rsidRPr="00AF6AD4">
              <w:rPr>
                <w:spacing w:val="-14"/>
                <w:sz w:val="28"/>
                <w:szCs w:val="28"/>
              </w:rPr>
              <w:t>, bước chống 0,5m/vì, theo hộ chiếu chống số 09, bản vẽ số: BCS-200-CL-09-1. chèn lò bằng tấm chèn BTCT kích thước 900mm. Lắp đặt rãnh thoát nước 400m</w:t>
            </w:r>
            <w:r w:rsidRPr="00AF6AD4">
              <w:rPr>
                <w:spacing w:val="-14"/>
                <w:sz w:val="28"/>
                <w:szCs w:val="28"/>
                <w:vertAlign w:val="superscript"/>
              </w:rPr>
              <w:t>3</w:t>
            </w:r>
            <w:r w:rsidRPr="00AF6AD4">
              <w:rPr>
                <w:spacing w:val="-14"/>
                <w:sz w:val="28"/>
                <w:szCs w:val="28"/>
              </w:rPr>
              <w:t xml:space="preserve">/h. Đất đá sau khi nổ mìn được xúc bằng máy đổ lên goòng </w:t>
            </w:r>
            <w:r w:rsidRPr="00AF6AD4">
              <w:rPr>
                <w:spacing w:val="-14"/>
                <w:sz w:val="28"/>
                <w:szCs w:val="28"/>
              </w:rPr>
              <w:lastRenderedPageBreak/>
              <w:t>3T sau đó được tàu điện kéo ra ga chân trục cự ly 950m và được tời trục công ty than Hạ Long kéo lên mức +17 và đổ thải;</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Đào chống lò XVVT khu IA mức -200 số 2 Đoạn từ 17÷18; 19÷20, chiều dài L=72,5m, thi công trong đá f=6÷8, chống lò bằng vì chống thép SVP=27, Sđ=14m</w:t>
            </w:r>
            <w:r w:rsidRPr="00AF6AD4">
              <w:rPr>
                <w:spacing w:val="-14"/>
                <w:sz w:val="28"/>
                <w:szCs w:val="28"/>
                <w:vertAlign w:val="superscript"/>
              </w:rPr>
              <w:t>2</w:t>
            </w:r>
            <w:r w:rsidRPr="00AF6AD4">
              <w:rPr>
                <w:spacing w:val="-14"/>
                <w:sz w:val="28"/>
                <w:szCs w:val="28"/>
              </w:rPr>
              <w:t>, bước chống 0,7m/vì chèn lò bằng tấm chèn BTCT đúc sẵn, theo hộ chiếu chống số 09, bản vẽ số: BCS-200-CL-08-1.  Lắp đặt rãnh thoát nước 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Đào chống lò XVVT khu IA mức -200 số 2 đoạn 12-:-13; 14-:-15, chiều dài 105m thi công trong than f=1÷2, bằng khoan nổ mìn Sđ =16,2m</w:t>
            </w:r>
            <w:r w:rsidRPr="00AF6AD4">
              <w:rPr>
                <w:spacing w:val="-14"/>
                <w:sz w:val="28"/>
                <w:szCs w:val="28"/>
                <w:vertAlign w:val="superscript"/>
              </w:rPr>
              <w:t>2</w:t>
            </w:r>
            <w:r w:rsidRPr="00AF6AD4">
              <w:rPr>
                <w:spacing w:val="-14"/>
                <w:sz w:val="28"/>
                <w:szCs w:val="28"/>
              </w:rPr>
              <w:t>. Chống lò bằng vì thép hình vòm SVP-27 chèn lò bằng tấm chèn lưới thép kích thước 710x810mm; bước chống 0,7m/vì.  Lắp đặt rãnh thoát nước 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Đào chống lò XVVT khu IA mức -200 số 2 đoạn 13-:-14, 15-:-16, chiều dài L=65m thi công trong đá f=4-:-6, bằng khoan nổ mìn Sđ =16,2m</w:t>
            </w:r>
            <w:r w:rsidRPr="00AF6AD4">
              <w:rPr>
                <w:spacing w:val="-14"/>
                <w:sz w:val="28"/>
                <w:szCs w:val="28"/>
                <w:vertAlign w:val="superscript"/>
              </w:rPr>
              <w:t>2</w:t>
            </w:r>
            <w:r w:rsidRPr="00AF6AD4">
              <w:rPr>
                <w:spacing w:val="-14"/>
                <w:sz w:val="28"/>
                <w:szCs w:val="28"/>
              </w:rPr>
              <w:t>. Chống lò bằng vì thép hình vòm SVP-27 chèn lò bằng tấm chèn lưới thép kích thước 810x710mm; bước chống 0,7m/vì.  Lắp đặt rãnh thoát nước 400m</w:t>
            </w:r>
            <w:r w:rsidRPr="00AF6AD4">
              <w:rPr>
                <w:spacing w:val="-14"/>
                <w:sz w:val="28"/>
                <w:szCs w:val="28"/>
                <w:vertAlign w:val="superscript"/>
              </w:rPr>
              <w:t>3</w:t>
            </w:r>
            <w:r w:rsidRPr="00AF6AD4">
              <w:rPr>
                <w:spacing w:val="-14"/>
                <w:sz w:val="28"/>
                <w:szCs w:val="28"/>
              </w:rPr>
              <w:t xml:space="preserve">/h. Đất đá sau khi nổ mìn được xúc bằng máy đổ lên goòng 3T sau đó </w:t>
            </w:r>
            <w:r w:rsidRPr="00AF6AD4">
              <w:rPr>
                <w:spacing w:val="-14"/>
                <w:sz w:val="28"/>
                <w:szCs w:val="28"/>
              </w:rPr>
              <w:lastRenderedPageBreak/>
              <w:t>được tàu điện kéo ra ga chân trục cự ly 950m và được tời trục công ty than Hạ Long kéo lên mức +17 và đổ thải;</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Đào chống lò XVVT khu IA mức -200 số 2: Đoạn từ 16÷17, chiều dài L=20m, thi công trong phay FH, f=2÷4, bằng khoan nổ mìn Sđ =16,2m</w:t>
            </w:r>
            <w:r w:rsidRPr="00AF6AD4">
              <w:rPr>
                <w:spacing w:val="-14"/>
                <w:sz w:val="28"/>
                <w:szCs w:val="28"/>
                <w:vertAlign w:val="superscript"/>
              </w:rPr>
              <w:t>2</w:t>
            </w:r>
            <w:r w:rsidRPr="00AF6AD4">
              <w:rPr>
                <w:spacing w:val="-14"/>
                <w:sz w:val="28"/>
                <w:szCs w:val="28"/>
              </w:rPr>
              <w:t>. Chống lò bằng vì thép hình vòm SVP-27 chèn lò bằng tấm chèn lưới thép kích thước 710x810mm; bước chống 0,7m/vì, theo hộ chiếu chống số 10, bản vẽ số: BCS-200-CL-10-1 và 2.  Lắp đặt rãnh thoát nước 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Đào chống lò nối vào Hầm đề pô nạp ắc quy và sửa chữa đầu tầu: Tổng chiều dài L=43m. Thi công trong đá f=6÷8, chống lò bằng vì chống thép SVP=22, Sđ=11m</w:t>
            </w:r>
            <w:r w:rsidRPr="00AF6AD4">
              <w:rPr>
                <w:spacing w:val="-14"/>
                <w:sz w:val="28"/>
                <w:szCs w:val="28"/>
                <w:vertAlign w:val="superscript"/>
              </w:rPr>
              <w:t>2</w:t>
            </w:r>
            <w:r w:rsidRPr="00AF6AD4">
              <w:rPr>
                <w:spacing w:val="-14"/>
                <w:sz w:val="28"/>
                <w:szCs w:val="28"/>
              </w:rPr>
              <w:t>, bước chống 0,7m/vì chèn lò bằng tấm chèn BTCT đúc sẵn. Lắp đặt rãnh thoát nước cố định Q=400m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Đổ bê tông XVVT khu IA mức -200 số 2 đoạn từ 12÷13; 13-:-14; 14÷15; 15-:-16,16-17 tổng chiều dài L=190m , Sđ=16,2m</w:t>
            </w:r>
            <w:r w:rsidRPr="00AF6AD4">
              <w:rPr>
                <w:spacing w:val="-14"/>
                <w:sz w:val="28"/>
                <w:szCs w:val="28"/>
                <w:vertAlign w:val="superscript"/>
              </w:rPr>
              <w:t>2</w:t>
            </w:r>
            <w:r w:rsidRPr="00AF6AD4">
              <w:rPr>
                <w:spacing w:val="-14"/>
                <w:sz w:val="28"/>
                <w:szCs w:val="28"/>
              </w:rPr>
              <w:t>,lưu vì chống thép hình vòm CBII-27, bước chống 0,7m/vì;</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Vận chuyển vật liệu đổ BT lò XVVT khu I mức -200 đoạn 12÷13; 13-:-14; 14÷15; 15-:-16,16-:-17;</w:t>
            </w:r>
          </w:p>
          <w:p w:rsidR="00812A49" w:rsidRPr="001954E6" w:rsidRDefault="00812A49" w:rsidP="00A77F19">
            <w:pPr>
              <w:widowControl w:val="0"/>
              <w:spacing w:line="360" w:lineRule="exact"/>
              <w:ind w:firstLine="567"/>
              <w:jc w:val="both"/>
              <w:rPr>
                <w:spacing w:val="-14"/>
                <w:sz w:val="28"/>
                <w:szCs w:val="28"/>
              </w:rPr>
            </w:pPr>
            <w:r w:rsidRPr="00AF6AD4">
              <w:rPr>
                <w:spacing w:val="-14"/>
                <w:sz w:val="28"/>
                <w:szCs w:val="28"/>
              </w:rPr>
              <w:t xml:space="preserve">- Đặt đường sắt cố định ray </w:t>
            </w:r>
            <w:r w:rsidRPr="00AF6AD4">
              <w:rPr>
                <w:spacing w:val="-14"/>
                <w:sz w:val="28"/>
                <w:szCs w:val="28"/>
              </w:rPr>
              <w:lastRenderedPageBreak/>
              <w:t>P24 cỡ đường 900mm, chiều dài L=466m</w:t>
            </w:r>
          </w:p>
        </w:tc>
        <w:tc>
          <w:tcPr>
            <w:tcW w:w="1133" w:type="dxa"/>
            <w:tcBorders>
              <w:top w:val="single" w:sz="4" w:space="0" w:color="auto"/>
              <w:left w:val="single" w:sz="4" w:space="0" w:color="auto"/>
              <w:bottom w:val="dotted" w:sz="4" w:space="0" w:color="auto"/>
              <w:right w:val="single" w:sz="4" w:space="0" w:color="auto"/>
            </w:tcBorders>
            <w:vAlign w:val="center"/>
            <w:hideMark/>
          </w:tcPr>
          <w:p w:rsidR="00812A49" w:rsidRDefault="00812A49" w:rsidP="00A77F19">
            <w:pPr>
              <w:jc w:val="both"/>
              <w:rPr>
                <w:spacing w:val="-14"/>
                <w:sz w:val="28"/>
                <w:szCs w:val="28"/>
              </w:rPr>
            </w:pPr>
            <w:r>
              <w:rPr>
                <w:spacing w:val="-14"/>
                <w:sz w:val="28"/>
                <w:szCs w:val="28"/>
              </w:rPr>
              <w:lastRenderedPageBreak/>
              <w:t>m</w:t>
            </w:r>
          </w:p>
        </w:tc>
        <w:tc>
          <w:tcPr>
            <w:tcW w:w="1416" w:type="dxa"/>
            <w:tcBorders>
              <w:top w:val="single" w:sz="4" w:space="0" w:color="auto"/>
              <w:left w:val="single" w:sz="4" w:space="0" w:color="auto"/>
              <w:bottom w:val="dotted" w:sz="4" w:space="0" w:color="auto"/>
              <w:right w:val="single" w:sz="4" w:space="0" w:color="auto"/>
            </w:tcBorders>
            <w:vAlign w:val="center"/>
            <w:hideMark/>
          </w:tcPr>
          <w:p w:rsidR="00812A49" w:rsidRDefault="00812A49" w:rsidP="00A77F19">
            <w:pPr>
              <w:jc w:val="both"/>
              <w:rPr>
                <w:spacing w:val="-14"/>
                <w:sz w:val="28"/>
                <w:szCs w:val="28"/>
              </w:rPr>
            </w:pPr>
            <w:r>
              <w:rPr>
                <w:spacing w:val="-14"/>
                <w:sz w:val="28"/>
                <w:szCs w:val="28"/>
              </w:rPr>
              <w:t>416</w:t>
            </w:r>
          </w:p>
        </w:tc>
        <w:tc>
          <w:tcPr>
            <w:tcW w:w="992" w:type="dxa"/>
            <w:tcBorders>
              <w:top w:val="single" w:sz="4" w:space="0" w:color="auto"/>
              <w:left w:val="single" w:sz="4" w:space="0" w:color="auto"/>
              <w:bottom w:val="dotted" w:sz="4" w:space="0" w:color="auto"/>
              <w:right w:val="single" w:sz="4" w:space="0" w:color="auto"/>
            </w:tcBorders>
            <w:vAlign w:val="center"/>
          </w:tcPr>
          <w:p w:rsidR="00812A49" w:rsidRDefault="00812A49" w:rsidP="00A77F19">
            <w:pPr>
              <w:jc w:val="both"/>
              <w:rPr>
                <w:spacing w:val="-14"/>
                <w:sz w:val="28"/>
                <w:szCs w:val="28"/>
              </w:rPr>
            </w:pPr>
          </w:p>
        </w:tc>
        <w:tc>
          <w:tcPr>
            <w:tcW w:w="1133" w:type="dxa"/>
            <w:tcBorders>
              <w:top w:val="single" w:sz="4" w:space="0" w:color="auto"/>
              <w:left w:val="single" w:sz="4" w:space="0" w:color="auto"/>
              <w:bottom w:val="dotted" w:sz="4" w:space="0" w:color="auto"/>
              <w:right w:val="single" w:sz="4" w:space="0" w:color="auto"/>
            </w:tcBorders>
            <w:vAlign w:val="center"/>
          </w:tcPr>
          <w:p w:rsidR="00812A49" w:rsidRDefault="00812A49" w:rsidP="00A77F19">
            <w:pPr>
              <w:jc w:val="both"/>
              <w:rPr>
                <w:b/>
                <w:spacing w:val="-14"/>
                <w:sz w:val="28"/>
                <w:szCs w:val="28"/>
              </w:rPr>
            </w:pPr>
          </w:p>
        </w:tc>
      </w:tr>
      <w:tr w:rsidR="00812A49" w:rsidTr="00F25E9A">
        <w:trPr>
          <w:trHeight w:val="261"/>
          <w:jc w:val="center"/>
        </w:trPr>
        <w:tc>
          <w:tcPr>
            <w:tcW w:w="981" w:type="dxa"/>
            <w:tcBorders>
              <w:top w:val="dotted" w:sz="4" w:space="0" w:color="auto"/>
              <w:left w:val="single" w:sz="4" w:space="0" w:color="auto"/>
              <w:bottom w:val="dotted" w:sz="4" w:space="0" w:color="auto"/>
              <w:right w:val="single" w:sz="4" w:space="0" w:color="auto"/>
            </w:tcBorders>
            <w:hideMark/>
          </w:tcPr>
          <w:p w:rsidR="00812A49" w:rsidRDefault="00812A49" w:rsidP="003E4A54">
            <w:pPr>
              <w:spacing w:line="380" w:lineRule="exact"/>
              <w:jc w:val="center"/>
              <w:rPr>
                <w:spacing w:val="-14"/>
                <w:sz w:val="28"/>
                <w:szCs w:val="28"/>
              </w:rPr>
            </w:pPr>
            <w:r>
              <w:rPr>
                <w:spacing w:val="-14"/>
                <w:sz w:val="28"/>
                <w:szCs w:val="28"/>
              </w:rPr>
              <w:lastRenderedPageBreak/>
              <w:t>2</w:t>
            </w:r>
          </w:p>
        </w:tc>
        <w:tc>
          <w:tcPr>
            <w:tcW w:w="3825" w:type="dxa"/>
            <w:tcBorders>
              <w:top w:val="dotted" w:sz="4" w:space="0" w:color="auto"/>
              <w:left w:val="single" w:sz="4" w:space="0" w:color="auto"/>
              <w:bottom w:val="dotted" w:sz="4" w:space="0" w:color="auto"/>
              <w:right w:val="single" w:sz="4" w:space="0" w:color="auto"/>
            </w:tcBorders>
            <w:hideMark/>
          </w:tcPr>
          <w:p w:rsidR="00812A49" w:rsidRPr="00AF6AD4" w:rsidRDefault="00812A49" w:rsidP="00A77F19">
            <w:pPr>
              <w:widowControl w:val="0"/>
              <w:spacing w:line="320" w:lineRule="exact"/>
              <w:jc w:val="both"/>
              <w:rPr>
                <w:b/>
                <w:spacing w:val="-14"/>
                <w:sz w:val="28"/>
                <w:szCs w:val="28"/>
              </w:rPr>
            </w:pPr>
            <w:r w:rsidRPr="00AF6AD4">
              <w:rPr>
                <w:b/>
                <w:spacing w:val="-14"/>
                <w:sz w:val="28"/>
                <w:szCs w:val="28"/>
              </w:rPr>
              <w:t>Đào chống lò đổ BT trạm biến áp và phân phối số 5 lò xuyên vỉa vận tải Khu IA mức -200 số 2:</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Đào chống lò trạm biến áp và phân phối số 5 lò xuyên vỉa vận tải Khu IA mức -200 số 2 đoạn đầu khám L=2,5m, Sđtb=20m</w:t>
            </w:r>
            <w:r w:rsidRPr="00AF6AD4">
              <w:rPr>
                <w:spacing w:val="-14"/>
                <w:sz w:val="28"/>
                <w:szCs w:val="28"/>
                <w:vertAlign w:val="superscript"/>
              </w:rPr>
              <w:t>2</w:t>
            </w:r>
            <w:r w:rsidRPr="00AF6AD4">
              <w:rPr>
                <w:spacing w:val="-14"/>
                <w:sz w:val="28"/>
                <w:szCs w:val="28"/>
              </w:rPr>
              <w:t>, đào trong đá f=6-8, bằng khoan nổ mìn. Chống lò bằng vì thép hình vòm SVP-27 chèn lò bằng tấm chèn lưới thép kích thước 710x610mm; bước chống 0,5m/vì.  Lắp đặt rãnh thoát nước 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Đổ BT trạm biến áp và phân phối số 5 lò xuyên vỉa vận tải Khu IA mức -200 số 2, L=2,5m, Sđ =20m</w:t>
            </w:r>
            <w:r w:rsidRPr="00AF6AD4">
              <w:rPr>
                <w:spacing w:val="-14"/>
                <w:sz w:val="28"/>
                <w:szCs w:val="28"/>
                <w:vertAlign w:val="superscript"/>
              </w:rPr>
              <w:t>2</w:t>
            </w:r>
            <w:r w:rsidRPr="00AF6AD4">
              <w:rPr>
                <w:spacing w:val="-14"/>
                <w:sz w:val="28"/>
                <w:szCs w:val="28"/>
              </w:rPr>
              <w:t>. Lưu vì chống lò bằng thép hình vòm SVP-27, chèn lò bằng tấm chèn lưới thép kích thước 610x710mm; bước chống 0,5m/vì;</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Đào chống lò trạm biến áp và phân phối số 5 lò xuyên vỉa vận tải Khu IA mức -200 số 2, L=18m đào trong đá f=6-8, bằng khoan nổ mìn Sđ=29,3m</w:t>
            </w:r>
            <w:r w:rsidRPr="00AF6AD4">
              <w:rPr>
                <w:spacing w:val="-14"/>
                <w:sz w:val="28"/>
                <w:szCs w:val="28"/>
                <w:vertAlign w:val="superscript"/>
              </w:rPr>
              <w:t>2</w:t>
            </w:r>
            <w:r w:rsidRPr="00AF6AD4">
              <w:rPr>
                <w:spacing w:val="-14"/>
                <w:sz w:val="28"/>
                <w:szCs w:val="28"/>
              </w:rPr>
              <w:t>. Chống lò bằng vì thép hình vòm SVP-27 chèn lò bằng tấm chèn lưới thép kích thước 710x610mm; bước chống 0,5m/vì.  Lắp đặt rãnh thoát nước 400m3/h. Đất đá sau khi nổ mìn được xúc bằng máy đổ lên goòng 3T sau đó được tàu điện kéo ra ga chân trục cự ly 950m và được tời trục công ty than Hạ Long kéo lên mức +17 và đổ thải;</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xml:space="preserve">- Đổ BT trạm biến áp và phân phối số 5 lò xuyên vỉa vận tải Khu IA mức -200 số 2, L=18m, Sđ </w:t>
            </w:r>
            <w:r w:rsidRPr="00AF6AD4">
              <w:rPr>
                <w:spacing w:val="-14"/>
                <w:sz w:val="28"/>
                <w:szCs w:val="28"/>
              </w:rPr>
              <w:lastRenderedPageBreak/>
              <w:t>=29,3m</w:t>
            </w:r>
            <w:r w:rsidRPr="00AF6AD4">
              <w:rPr>
                <w:spacing w:val="-14"/>
                <w:sz w:val="28"/>
                <w:szCs w:val="28"/>
                <w:vertAlign w:val="superscript"/>
              </w:rPr>
              <w:t>2</w:t>
            </w:r>
            <w:r w:rsidRPr="00AF6AD4">
              <w:rPr>
                <w:spacing w:val="-14"/>
                <w:sz w:val="28"/>
                <w:szCs w:val="28"/>
              </w:rPr>
              <w:t>. Lưu vì chống lò bằng thép hình vòm SVP-27, chèn lò bằng tấm chèn lưới thép kích thước 610x710mm; bước chống 0,5m/vì;</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Vận chuyển vật liệu đổ BT trạm biến áp và phân phối số 5 lò xuyên vỉa vận tải Khu IA mức -200 số 2;</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Đặt đường sắt cố định ray P24 cỡ đường 900mm, chiều dài L=20,5m ;</w:t>
            </w:r>
          </w:p>
          <w:p w:rsidR="00812A49" w:rsidRPr="007D60A5" w:rsidRDefault="00812A49" w:rsidP="00A77F19">
            <w:pPr>
              <w:widowControl w:val="0"/>
              <w:spacing w:line="360" w:lineRule="exact"/>
              <w:ind w:firstLine="567"/>
              <w:jc w:val="both"/>
              <w:rPr>
                <w:spacing w:val="-14"/>
              </w:rPr>
            </w:pPr>
            <w:r w:rsidRPr="00AF6AD4">
              <w:rPr>
                <w:spacing w:val="-14"/>
                <w:sz w:val="28"/>
                <w:szCs w:val="28"/>
              </w:rPr>
              <w:t>- Đổ bê tông bít đốc trạm biến áp và phân phối số 5.</w:t>
            </w:r>
          </w:p>
        </w:tc>
        <w:tc>
          <w:tcPr>
            <w:tcW w:w="1133" w:type="dxa"/>
            <w:tcBorders>
              <w:top w:val="dotted" w:sz="4" w:space="0" w:color="auto"/>
              <w:left w:val="single" w:sz="4" w:space="0" w:color="auto"/>
              <w:bottom w:val="dotted" w:sz="4" w:space="0" w:color="auto"/>
              <w:right w:val="single" w:sz="4" w:space="0" w:color="auto"/>
            </w:tcBorders>
            <w:vAlign w:val="center"/>
            <w:hideMark/>
          </w:tcPr>
          <w:p w:rsidR="00812A49" w:rsidRDefault="00812A49" w:rsidP="00A77F19">
            <w:pPr>
              <w:spacing w:line="356" w:lineRule="exact"/>
              <w:jc w:val="both"/>
              <w:rPr>
                <w:spacing w:val="-14"/>
                <w:sz w:val="28"/>
                <w:szCs w:val="28"/>
              </w:rPr>
            </w:pPr>
            <w:r>
              <w:rPr>
                <w:spacing w:val="-14"/>
                <w:sz w:val="28"/>
                <w:szCs w:val="28"/>
              </w:rPr>
              <w:lastRenderedPageBreak/>
              <w:t>m</w:t>
            </w:r>
          </w:p>
        </w:tc>
        <w:tc>
          <w:tcPr>
            <w:tcW w:w="1416" w:type="dxa"/>
            <w:tcBorders>
              <w:top w:val="dotted" w:sz="4" w:space="0" w:color="auto"/>
              <w:left w:val="single" w:sz="4" w:space="0" w:color="auto"/>
              <w:bottom w:val="dotted" w:sz="4" w:space="0" w:color="auto"/>
              <w:right w:val="single" w:sz="4" w:space="0" w:color="auto"/>
            </w:tcBorders>
            <w:vAlign w:val="center"/>
            <w:hideMark/>
          </w:tcPr>
          <w:p w:rsidR="00812A49" w:rsidRDefault="00812A49" w:rsidP="00A77F19">
            <w:pPr>
              <w:spacing w:line="356" w:lineRule="exact"/>
              <w:jc w:val="both"/>
              <w:rPr>
                <w:spacing w:val="-14"/>
                <w:sz w:val="28"/>
                <w:szCs w:val="28"/>
              </w:rPr>
            </w:pPr>
            <w:r>
              <w:rPr>
                <w:spacing w:val="-14"/>
                <w:sz w:val="28"/>
                <w:szCs w:val="28"/>
              </w:rPr>
              <w:t>20,5</w:t>
            </w:r>
          </w:p>
        </w:tc>
        <w:tc>
          <w:tcPr>
            <w:tcW w:w="992" w:type="dxa"/>
            <w:tcBorders>
              <w:top w:val="dotted" w:sz="4" w:space="0" w:color="auto"/>
              <w:left w:val="single" w:sz="4" w:space="0" w:color="auto"/>
              <w:bottom w:val="dotted" w:sz="4" w:space="0" w:color="auto"/>
              <w:right w:val="single" w:sz="4" w:space="0" w:color="auto"/>
            </w:tcBorders>
            <w:vAlign w:val="center"/>
          </w:tcPr>
          <w:p w:rsidR="00812A49" w:rsidRDefault="00812A49" w:rsidP="00A77F19">
            <w:pPr>
              <w:spacing w:line="356" w:lineRule="exact"/>
              <w:jc w:val="both"/>
              <w:rPr>
                <w:spacing w:val="-14"/>
                <w:sz w:val="28"/>
                <w:szCs w:val="28"/>
              </w:rPr>
            </w:pPr>
          </w:p>
        </w:tc>
        <w:tc>
          <w:tcPr>
            <w:tcW w:w="1133" w:type="dxa"/>
            <w:tcBorders>
              <w:top w:val="dotted" w:sz="4" w:space="0" w:color="auto"/>
              <w:left w:val="single" w:sz="4" w:space="0" w:color="auto"/>
              <w:bottom w:val="dotted" w:sz="4" w:space="0" w:color="auto"/>
              <w:right w:val="single" w:sz="4" w:space="0" w:color="auto"/>
            </w:tcBorders>
            <w:vAlign w:val="center"/>
          </w:tcPr>
          <w:p w:rsidR="00812A49" w:rsidRDefault="00812A49" w:rsidP="00A77F19">
            <w:pPr>
              <w:spacing w:line="356" w:lineRule="exact"/>
              <w:jc w:val="both"/>
              <w:rPr>
                <w:b/>
                <w:spacing w:val="-14"/>
                <w:sz w:val="28"/>
                <w:szCs w:val="28"/>
              </w:rPr>
            </w:pPr>
          </w:p>
        </w:tc>
      </w:tr>
      <w:tr w:rsidR="00812A49" w:rsidTr="00F25E9A">
        <w:trPr>
          <w:trHeight w:val="493"/>
          <w:jc w:val="center"/>
        </w:trPr>
        <w:tc>
          <w:tcPr>
            <w:tcW w:w="981" w:type="dxa"/>
            <w:tcBorders>
              <w:top w:val="dotted" w:sz="4" w:space="0" w:color="auto"/>
              <w:left w:val="single" w:sz="4" w:space="0" w:color="auto"/>
              <w:bottom w:val="dotted" w:sz="4" w:space="0" w:color="auto"/>
              <w:right w:val="single" w:sz="4" w:space="0" w:color="auto"/>
            </w:tcBorders>
            <w:hideMark/>
          </w:tcPr>
          <w:p w:rsidR="00812A49" w:rsidRDefault="00812A49" w:rsidP="003E4A54">
            <w:pPr>
              <w:spacing w:line="380" w:lineRule="exact"/>
              <w:jc w:val="center"/>
              <w:rPr>
                <w:spacing w:val="-14"/>
                <w:sz w:val="28"/>
                <w:szCs w:val="28"/>
              </w:rPr>
            </w:pPr>
            <w:r>
              <w:rPr>
                <w:spacing w:val="-14"/>
                <w:sz w:val="28"/>
                <w:szCs w:val="28"/>
              </w:rPr>
              <w:t>3</w:t>
            </w:r>
          </w:p>
        </w:tc>
        <w:tc>
          <w:tcPr>
            <w:tcW w:w="3825" w:type="dxa"/>
            <w:tcBorders>
              <w:top w:val="dotted" w:sz="4" w:space="0" w:color="auto"/>
              <w:left w:val="single" w:sz="4" w:space="0" w:color="auto"/>
              <w:bottom w:val="dotted" w:sz="4" w:space="0" w:color="auto"/>
              <w:right w:val="single" w:sz="4" w:space="0" w:color="auto"/>
            </w:tcBorders>
            <w:hideMark/>
          </w:tcPr>
          <w:p w:rsidR="00812A49" w:rsidRPr="00AF6AD4" w:rsidRDefault="00812A49" w:rsidP="00A77F19">
            <w:pPr>
              <w:widowControl w:val="0"/>
              <w:spacing w:line="320" w:lineRule="exact"/>
              <w:jc w:val="both"/>
              <w:rPr>
                <w:b/>
                <w:spacing w:val="-14"/>
                <w:sz w:val="28"/>
                <w:szCs w:val="28"/>
              </w:rPr>
            </w:pPr>
            <w:r w:rsidRPr="00AF6AD4">
              <w:rPr>
                <w:b/>
                <w:spacing w:val="-14"/>
                <w:sz w:val="28"/>
                <w:szCs w:val="28"/>
              </w:rPr>
              <w:t>Đào chống lò đổ BT Trạm biến áp và phân phối số 4 lò xuyên vỉa vận tải Khu IA mức -200 số 2:</w:t>
            </w:r>
          </w:p>
          <w:p w:rsidR="00812A49" w:rsidRPr="00AF6AD4" w:rsidRDefault="00812A49" w:rsidP="00A77F19">
            <w:pPr>
              <w:widowControl w:val="0"/>
              <w:spacing w:line="320" w:lineRule="exact"/>
              <w:ind w:firstLine="567"/>
              <w:jc w:val="both"/>
              <w:rPr>
                <w:spacing w:val="-14"/>
                <w:sz w:val="28"/>
                <w:szCs w:val="28"/>
              </w:rPr>
            </w:pPr>
            <w:r w:rsidRPr="00AF6AD4">
              <w:rPr>
                <w:b/>
                <w:spacing w:val="-14"/>
                <w:sz w:val="28"/>
                <w:szCs w:val="28"/>
              </w:rPr>
              <w:t xml:space="preserve">- </w:t>
            </w:r>
            <w:r w:rsidRPr="00AF6AD4">
              <w:rPr>
                <w:spacing w:val="-14"/>
                <w:sz w:val="28"/>
                <w:szCs w:val="28"/>
              </w:rPr>
              <w:t>Đào chống lò trạm biến áp và phân phối số 4 lò xuyên vỉa vận tải Khu IA mức -200 số 2 đoạn đầu khám L=2,5m, Sđtb=19,6m</w:t>
            </w:r>
            <w:r w:rsidRPr="00AF6AD4">
              <w:rPr>
                <w:spacing w:val="-14"/>
                <w:sz w:val="28"/>
                <w:szCs w:val="28"/>
                <w:vertAlign w:val="superscript"/>
              </w:rPr>
              <w:t>2</w:t>
            </w:r>
            <w:r w:rsidRPr="00AF6AD4">
              <w:rPr>
                <w:spacing w:val="-14"/>
                <w:sz w:val="28"/>
                <w:szCs w:val="28"/>
              </w:rPr>
              <w:t>, đào trong đá f=6-8, bằng khoan nổ mìn. Chống lò bằng vì thép hình vòm SVP-27 chèn lò bằng tấm chèn lưới thép kích thước 710x610mm; bước chống 0,5m/vì.  Lắp đặt rãnh thoát nước 200m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Đổ bê tông trạm biến áp số 4 chiều dài L=2,5m, Sđ=19,6m</w:t>
            </w:r>
            <w:r w:rsidRPr="00AF6AD4">
              <w:rPr>
                <w:spacing w:val="-14"/>
                <w:sz w:val="28"/>
                <w:szCs w:val="28"/>
                <w:vertAlign w:val="superscript"/>
              </w:rPr>
              <w:t>2</w:t>
            </w:r>
            <w:r w:rsidRPr="00AF6AD4">
              <w:rPr>
                <w:spacing w:val="-14"/>
                <w:sz w:val="28"/>
                <w:szCs w:val="28"/>
              </w:rPr>
              <w:t>;</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Đào chống lò Trạm biến áp và phân phối số 4: Tổng chiều dài L=18m. Thi công trong đá f=6÷8, chống lò bằng vì chống thép SVP=27, Sđ=25,5m</w:t>
            </w:r>
            <w:r w:rsidRPr="00AF6AD4">
              <w:rPr>
                <w:spacing w:val="-14"/>
                <w:sz w:val="28"/>
                <w:szCs w:val="28"/>
                <w:vertAlign w:val="superscript"/>
              </w:rPr>
              <w:t>2</w:t>
            </w:r>
            <w:r w:rsidRPr="00AF6AD4">
              <w:rPr>
                <w:spacing w:val="-14"/>
                <w:sz w:val="28"/>
                <w:szCs w:val="28"/>
              </w:rPr>
              <w:t>, bước chống 0,5m/vì chèn lò bằng tấm chèn BTCT đúc sẵn, theo hộ chiếu chống số 06, bản vẽ số: BCS-200-CL-06-1 đến 3. Lắp đặt rãnh thoát nước cố định Q=200m</w:t>
            </w:r>
            <w:r w:rsidRPr="00AF6AD4">
              <w:rPr>
                <w:spacing w:val="-14"/>
                <w:sz w:val="28"/>
                <w:szCs w:val="28"/>
                <w:vertAlign w:val="superscript"/>
              </w:rPr>
              <w:t>3</w:t>
            </w:r>
            <w:r w:rsidRPr="00AF6AD4">
              <w:rPr>
                <w:spacing w:val="-14"/>
                <w:sz w:val="28"/>
                <w:szCs w:val="28"/>
              </w:rPr>
              <w:t xml:space="preserve">/h. Đất đá sau khi nổ mìn được xúc bằng máy đổ lên goòng 3T sau đó được tàu điện kéo </w:t>
            </w:r>
            <w:r w:rsidRPr="00AF6AD4">
              <w:rPr>
                <w:spacing w:val="-14"/>
                <w:sz w:val="28"/>
                <w:szCs w:val="28"/>
              </w:rPr>
              <w:lastRenderedPageBreak/>
              <w:t>ra ga chân trục cự ly 950m và được tời trục công ty than Hạ Long kéo lên mức +17 và đổ thải;</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Đổ bê tông trạm biến áp số 4 chiều dài L=20,5m, Sđ=25,5m</w:t>
            </w:r>
            <w:r w:rsidRPr="00AF6AD4">
              <w:rPr>
                <w:spacing w:val="-14"/>
                <w:sz w:val="28"/>
                <w:szCs w:val="28"/>
                <w:vertAlign w:val="superscript"/>
              </w:rPr>
              <w:t>2</w:t>
            </w:r>
            <w:r w:rsidRPr="00AF6AD4">
              <w:rPr>
                <w:spacing w:val="-14"/>
                <w:sz w:val="28"/>
                <w:szCs w:val="28"/>
              </w:rPr>
              <w:t>;</w:t>
            </w:r>
          </w:p>
          <w:p w:rsidR="00812A49" w:rsidRPr="00AF6AD4" w:rsidRDefault="00812A49" w:rsidP="00A77F19">
            <w:pPr>
              <w:widowControl w:val="0"/>
              <w:spacing w:line="320" w:lineRule="exact"/>
              <w:ind w:firstLine="567"/>
              <w:jc w:val="both"/>
              <w:rPr>
                <w:spacing w:val="-14"/>
                <w:sz w:val="28"/>
                <w:szCs w:val="28"/>
              </w:rPr>
            </w:pPr>
            <w:r w:rsidRPr="00AF6AD4">
              <w:rPr>
                <w:spacing w:val="-14"/>
                <w:sz w:val="28"/>
                <w:szCs w:val="28"/>
              </w:rPr>
              <w:t>- Vận chuyển vật liệu đổ BT trạm biến áp và phân phối số 4 lò xuyên vỉa vận tải Khu IA mức -200 số 2;</w:t>
            </w:r>
          </w:p>
          <w:p w:rsidR="00812A49" w:rsidRPr="00BC755B" w:rsidRDefault="00812A49" w:rsidP="00A77F19">
            <w:pPr>
              <w:widowControl w:val="0"/>
              <w:spacing w:line="320" w:lineRule="exact"/>
              <w:ind w:firstLine="567"/>
              <w:jc w:val="both"/>
              <w:rPr>
                <w:spacing w:val="-14"/>
              </w:rPr>
            </w:pPr>
            <w:r w:rsidRPr="00AF6AD4">
              <w:rPr>
                <w:spacing w:val="-14"/>
                <w:sz w:val="28"/>
                <w:szCs w:val="28"/>
              </w:rPr>
              <w:t>- Lắp đặt đường sắt ray P24 cỡ đường 900mm chiều dài L= 20,5m.</w:t>
            </w:r>
          </w:p>
        </w:tc>
        <w:tc>
          <w:tcPr>
            <w:tcW w:w="1133" w:type="dxa"/>
            <w:tcBorders>
              <w:top w:val="dotted" w:sz="4" w:space="0" w:color="auto"/>
              <w:left w:val="single" w:sz="4" w:space="0" w:color="auto"/>
              <w:bottom w:val="dotted" w:sz="4" w:space="0" w:color="auto"/>
              <w:right w:val="single" w:sz="4" w:space="0" w:color="auto"/>
            </w:tcBorders>
            <w:vAlign w:val="center"/>
            <w:hideMark/>
          </w:tcPr>
          <w:p w:rsidR="00812A49" w:rsidRDefault="00812A49" w:rsidP="00A77F19">
            <w:pPr>
              <w:spacing w:line="356" w:lineRule="exact"/>
              <w:jc w:val="both"/>
              <w:rPr>
                <w:spacing w:val="-14"/>
                <w:sz w:val="28"/>
                <w:szCs w:val="28"/>
              </w:rPr>
            </w:pPr>
            <w:r>
              <w:rPr>
                <w:spacing w:val="-14"/>
                <w:sz w:val="28"/>
                <w:szCs w:val="28"/>
              </w:rPr>
              <w:lastRenderedPageBreak/>
              <w:t>m</w:t>
            </w:r>
          </w:p>
        </w:tc>
        <w:tc>
          <w:tcPr>
            <w:tcW w:w="1416" w:type="dxa"/>
            <w:tcBorders>
              <w:top w:val="dotted" w:sz="4" w:space="0" w:color="auto"/>
              <w:left w:val="single" w:sz="4" w:space="0" w:color="auto"/>
              <w:bottom w:val="dotted" w:sz="4" w:space="0" w:color="auto"/>
              <w:right w:val="single" w:sz="4" w:space="0" w:color="auto"/>
            </w:tcBorders>
            <w:vAlign w:val="center"/>
            <w:hideMark/>
          </w:tcPr>
          <w:p w:rsidR="00812A49" w:rsidRDefault="00812A49" w:rsidP="00A77F19">
            <w:pPr>
              <w:spacing w:line="356" w:lineRule="exact"/>
              <w:jc w:val="both"/>
              <w:rPr>
                <w:spacing w:val="-14"/>
                <w:sz w:val="28"/>
                <w:szCs w:val="28"/>
              </w:rPr>
            </w:pPr>
            <w:r>
              <w:rPr>
                <w:spacing w:val="-14"/>
                <w:sz w:val="28"/>
                <w:szCs w:val="28"/>
              </w:rPr>
              <w:t>20,5</w:t>
            </w:r>
          </w:p>
        </w:tc>
        <w:tc>
          <w:tcPr>
            <w:tcW w:w="992" w:type="dxa"/>
            <w:tcBorders>
              <w:top w:val="dotted" w:sz="4" w:space="0" w:color="auto"/>
              <w:left w:val="single" w:sz="4" w:space="0" w:color="auto"/>
              <w:bottom w:val="dotted" w:sz="4" w:space="0" w:color="auto"/>
              <w:right w:val="single" w:sz="4" w:space="0" w:color="auto"/>
            </w:tcBorders>
            <w:vAlign w:val="center"/>
          </w:tcPr>
          <w:p w:rsidR="00812A49" w:rsidRDefault="00812A49" w:rsidP="00A77F19">
            <w:pPr>
              <w:spacing w:line="356" w:lineRule="exact"/>
              <w:jc w:val="both"/>
              <w:rPr>
                <w:spacing w:val="-14"/>
                <w:sz w:val="28"/>
                <w:szCs w:val="28"/>
              </w:rPr>
            </w:pPr>
          </w:p>
        </w:tc>
        <w:tc>
          <w:tcPr>
            <w:tcW w:w="1133" w:type="dxa"/>
            <w:tcBorders>
              <w:top w:val="dotted" w:sz="4" w:space="0" w:color="auto"/>
              <w:left w:val="single" w:sz="4" w:space="0" w:color="auto"/>
              <w:bottom w:val="dotted" w:sz="4" w:space="0" w:color="auto"/>
              <w:right w:val="single" w:sz="4" w:space="0" w:color="auto"/>
            </w:tcBorders>
            <w:vAlign w:val="center"/>
          </w:tcPr>
          <w:p w:rsidR="00812A49" w:rsidRDefault="00812A49" w:rsidP="00A77F19">
            <w:pPr>
              <w:spacing w:line="356" w:lineRule="exact"/>
              <w:jc w:val="both"/>
              <w:rPr>
                <w:b/>
                <w:spacing w:val="-14"/>
                <w:sz w:val="28"/>
                <w:szCs w:val="28"/>
              </w:rPr>
            </w:pPr>
          </w:p>
        </w:tc>
      </w:tr>
      <w:tr w:rsidR="00610FFB" w:rsidTr="00F25E9A">
        <w:trPr>
          <w:trHeight w:val="493"/>
          <w:jc w:val="center"/>
        </w:trPr>
        <w:tc>
          <w:tcPr>
            <w:tcW w:w="981" w:type="dxa"/>
            <w:tcBorders>
              <w:top w:val="dotted" w:sz="4" w:space="0" w:color="auto"/>
              <w:left w:val="single" w:sz="4" w:space="0" w:color="auto"/>
              <w:bottom w:val="dotted" w:sz="4" w:space="0" w:color="auto"/>
              <w:right w:val="single" w:sz="4" w:space="0" w:color="auto"/>
            </w:tcBorders>
          </w:tcPr>
          <w:p w:rsidR="00610FFB" w:rsidRDefault="004D55B0" w:rsidP="003E4A54">
            <w:pPr>
              <w:spacing w:line="380" w:lineRule="exact"/>
              <w:jc w:val="center"/>
              <w:rPr>
                <w:spacing w:val="-14"/>
                <w:sz w:val="28"/>
                <w:szCs w:val="28"/>
              </w:rPr>
            </w:pPr>
            <w:r>
              <w:rPr>
                <w:spacing w:val="-14"/>
                <w:sz w:val="28"/>
                <w:szCs w:val="28"/>
              </w:rPr>
              <w:t>4</w:t>
            </w:r>
          </w:p>
        </w:tc>
        <w:tc>
          <w:tcPr>
            <w:tcW w:w="3825" w:type="dxa"/>
            <w:tcBorders>
              <w:top w:val="dotted" w:sz="4" w:space="0" w:color="auto"/>
              <w:left w:val="single" w:sz="4" w:space="0" w:color="auto"/>
              <w:bottom w:val="dotted" w:sz="4" w:space="0" w:color="auto"/>
              <w:right w:val="single" w:sz="4" w:space="0" w:color="auto"/>
            </w:tcBorders>
          </w:tcPr>
          <w:p w:rsidR="00610FFB" w:rsidRPr="00AF6AD4" w:rsidRDefault="00610FFB" w:rsidP="00A77F19">
            <w:pPr>
              <w:widowControl w:val="0"/>
              <w:spacing w:line="320" w:lineRule="exact"/>
              <w:jc w:val="both"/>
              <w:rPr>
                <w:b/>
                <w:spacing w:val="-14"/>
                <w:sz w:val="28"/>
                <w:szCs w:val="28"/>
              </w:rPr>
            </w:pPr>
            <w:r w:rsidRPr="00AF6AD4">
              <w:rPr>
                <w:b/>
                <w:spacing w:val="-14"/>
                <w:sz w:val="28"/>
                <w:szCs w:val="28"/>
              </w:rPr>
              <w:t>Đào chống lò đổ BT khám đặt động cơ băng tải số 1 lò XVVT khu IA mức -200 số 2:</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Đào chống lò khám đặt động cơ băng tải số 1 lò XVVT khu IA đoạn đầu khám L=2,5m, Sđtb=19,6m</w:t>
            </w:r>
            <w:r w:rsidRPr="00AF6AD4">
              <w:rPr>
                <w:spacing w:val="-14"/>
                <w:sz w:val="28"/>
                <w:szCs w:val="28"/>
                <w:vertAlign w:val="superscript"/>
              </w:rPr>
              <w:t>2</w:t>
            </w:r>
            <w:r w:rsidRPr="00AF6AD4">
              <w:rPr>
                <w:spacing w:val="-14"/>
                <w:sz w:val="28"/>
                <w:szCs w:val="28"/>
              </w:rPr>
              <w:t>, đào trong đá f=6-8, bằng khoan nổ mìn. Chống lò bằng vì thép hình vòm SVP-27 chèn lò bằng tấm chèn lưới thép kích thước 710x610mm; bước chống 0,5m/vì.  Lắp đặt rãnh thoát nước 200m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Đổ bê tông khám đặt động cơ băng tải số 1 lò XVVT chiều dài L=2,5m, Sđ=19,6m</w:t>
            </w:r>
            <w:r w:rsidRPr="00AF6AD4">
              <w:rPr>
                <w:spacing w:val="-14"/>
                <w:sz w:val="28"/>
                <w:szCs w:val="28"/>
                <w:vertAlign w:val="superscript"/>
              </w:rPr>
              <w:t>2;</w:t>
            </w:r>
            <w:r w:rsidRPr="00AF6AD4">
              <w:rPr>
                <w:spacing w:val="-14"/>
                <w:sz w:val="28"/>
                <w:szCs w:val="28"/>
              </w:rPr>
              <w:t>;</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Đào chống lò khám đặt động cơ băng tải số 1 lò XVVT khu IA: Tổng chiều dài L=12m. Thi công trong đá f=6÷8, chống lò bằng vì chống thép SVP=27, Sđ=25,5m</w:t>
            </w:r>
            <w:r w:rsidRPr="00AF6AD4">
              <w:rPr>
                <w:spacing w:val="-14"/>
                <w:sz w:val="28"/>
                <w:szCs w:val="28"/>
                <w:vertAlign w:val="superscript"/>
              </w:rPr>
              <w:t>2</w:t>
            </w:r>
            <w:r w:rsidRPr="00AF6AD4">
              <w:rPr>
                <w:spacing w:val="-14"/>
                <w:sz w:val="28"/>
                <w:szCs w:val="28"/>
              </w:rPr>
              <w:t>, bước chống 0,5m/vì chèn lò bằng tấm chèn BTCT đúc sẵn, theo hộ chiếu chống số 06, bản vẽ số: BCS-200-CL-05-1 đến 2. Lắp đặt rãnh thoát nước cố định Q=200m</w:t>
            </w:r>
            <w:r w:rsidRPr="00AF6AD4">
              <w:rPr>
                <w:spacing w:val="-14"/>
                <w:sz w:val="28"/>
                <w:szCs w:val="28"/>
                <w:vertAlign w:val="superscript"/>
              </w:rPr>
              <w:t>3</w:t>
            </w:r>
            <w:r w:rsidRPr="00AF6AD4">
              <w:rPr>
                <w:spacing w:val="-14"/>
                <w:sz w:val="28"/>
                <w:szCs w:val="28"/>
              </w:rPr>
              <w:t xml:space="preserve">/h. Đất đá sau khi nổ mìn được xúc bằng máy đổ lên goòng 3T sau đó được tàu điện kéo ra ga chân trục cự ly </w:t>
            </w:r>
            <w:r w:rsidRPr="00AF6AD4">
              <w:rPr>
                <w:spacing w:val="-14"/>
                <w:sz w:val="28"/>
                <w:szCs w:val="28"/>
              </w:rPr>
              <w:lastRenderedPageBreak/>
              <w:t>950m và được tời trục công ty than Hạ Long kéo lên mức +17 và đổ thải;</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Đổ bê tông trạm biến áp số 4 chiều dài L=20,5m, Sđ=25,5m</w:t>
            </w:r>
            <w:r w:rsidRPr="00AF6AD4">
              <w:rPr>
                <w:spacing w:val="-14"/>
                <w:sz w:val="28"/>
                <w:szCs w:val="28"/>
                <w:vertAlign w:val="superscript"/>
              </w:rPr>
              <w:t>2</w:t>
            </w:r>
            <w:r w:rsidRPr="00AF6AD4">
              <w:rPr>
                <w:spacing w:val="-14"/>
                <w:sz w:val="28"/>
                <w:szCs w:val="28"/>
              </w:rPr>
              <w:t>;</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Vận chuyển vật liệu đổ BT trạm biến áp và phân phối số 4 lò xuyên vỉa vận tải Khu IA mức -200 số 2;</w:t>
            </w:r>
          </w:p>
          <w:p w:rsidR="00610FFB" w:rsidRPr="00AF6AD4" w:rsidRDefault="00610FFB" w:rsidP="00A77F19">
            <w:pPr>
              <w:widowControl w:val="0"/>
              <w:spacing w:line="320" w:lineRule="exact"/>
              <w:ind w:firstLine="567"/>
              <w:jc w:val="both"/>
              <w:rPr>
                <w:b/>
                <w:spacing w:val="-14"/>
                <w:sz w:val="28"/>
                <w:szCs w:val="28"/>
              </w:rPr>
            </w:pPr>
            <w:r w:rsidRPr="00AF6AD4">
              <w:rPr>
                <w:spacing w:val="-14"/>
                <w:sz w:val="28"/>
                <w:szCs w:val="28"/>
              </w:rPr>
              <w:t>- Lắp đặt đường sắt ray P24 cỡ đường 900mm, chiều dài L=14,5m</w:t>
            </w: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lastRenderedPageBreak/>
              <w:t>m</w:t>
            </w:r>
          </w:p>
        </w:tc>
        <w:tc>
          <w:tcPr>
            <w:tcW w:w="1416"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t>14,5</w:t>
            </w:r>
          </w:p>
        </w:tc>
        <w:tc>
          <w:tcPr>
            <w:tcW w:w="992"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b/>
                <w:spacing w:val="-14"/>
                <w:sz w:val="28"/>
                <w:szCs w:val="28"/>
              </w:rPr>
            </w:pPr>
          </w:p>
        </w:tc>
      </w:tr>
      <w:tr w:rsidR="00610FFB" w:rsidTr="00F25E9A">
        <w:trPr>
          <w:trHeight w:val="493"/>
          <w:jc w:val="center"/>
        </w:trPr>
        <w:tc>
          <w:tcPr>
            <w:tcW w:w="981" w:type="dxa"/>
            <w:tcBorders>
              <w:top w:val="dotted" w:sz="4" w:space="0" w:color="auto"/>
              <w:left w:val="single" w:sz="4" w:space="0" w:color="auto"/>
              <w:bottom w:val="dotted" w:sz="4" w:space="0" w:color="auto"/>
              <w:right w:val="single" w:sz="4" w:space="0" w:color="auto"/>
            </w:tcBorders>
          </w:tcPr>
          <w:p w:rsidR="00610FFB" w:rsidRDefault="004D55B0" w:rsidP="003E4A54">
            <w:pPr>
              <w:spacing w:line="380" w:lineRule="exact"/>
              <w:jc w:val="center"/>
              <w:rPr>
                <w:spacing w:val="-14"/>
                <w:sz w:val="28"/>
                <w:szCs w:val="28"/>
              </w:rPr>
            </w:pPr>
            <w:r>
              <w:rPr>
                <w:spacing w:val="-14"/>
                <w:sz w:val="28"/>
                <w:szCs w:val="28"/>
              </w:rPr>
              <w:t>5</w:t>
            </w:r>
          </w:p>
        </w:tc>
        <w:tc>
          <w:tcPr>
            <w:tcW w:w="3825" w:type="dxa"/>
            <w:tcBorders>
              <w:top w:val="dotted" w:sz="4" w:space="0" w:color="auto"/>
              <w:left w:val="single" w:sz="4" w:space="0" w:color="auto"/>
              <w:bottom w:val="dotted" w:sz="4" w:space="0" w:color="auto"/>
              <w:right w:val="single" w:sz="4" w:space="0" w:color="auto"/>
            </w:tcBorders>
          </w:tcPr>
          <w:p w:rsidR="00610FFB" w:rsidRPr="00AF6AD4" w:rsidRDefault="00610FFB" w:rsidP="00A77F19">
            <w:pPr>
              <w:widowControl w:val="0"/>
              <w:spacing w:line="320" w:lineRule="exact"/>
              <w:jc w:val="both"/>
              <w:rPr>
                <w:b/>
                <w:spacing w:val="-14"/>
                <w:sz w:val="28"/>
                <w:szCs w:val="28"/>
              </w:rPr>
            </w:pPr>
            <w:r w:rsidRPr="00AF6AD4">
              <w:rPr>
                <w:b/>
                <w:spacing w:val="-14"/>
                <w:sz w:val="28"/>
                <w:szCs w:val="28"/>
              </w:rPr>
              <w:t>Đào chống lò Khám đuôi băng lò xuyên vỉa vận tải Khu Ia số 1 mức -200:</w:t>
            </w:r>
          </w:p>
          <w:p w:rsidR="00610FFB" w:rsidRPr="00AF6AD4" w:rsidRDefault="00610FFB" w:rsidP="00A77F19">
            <w:pPr>
              <w:widowControl w:val="0"/>
              <w:spacing w:line="320" w:lineRule="exact"/>
              <w:ind w:firstLine="567"/>
              <w:jc w:val="both"/>
              <w:rPr>
                <w:spacing w:val="-14"/>
                <w:sz w:val="28"/>
                <w:szCs w:val="28"/>
              </w:rPr>
            </w:pPr>
            <w:r w:rsidRPr="00AF6AD4">
              <w:rPr>
                <w:b/>
                <w:spacing w:val="-14"/>
                <w:sz w:val="28"/>
                <w:szCs w:val="28"/>
              </w:rPr>
              <w:t xml:space="preserve"> </w:t>
            </w:r>
            <w:r w:rsidRPr="00AF6AD4">
              <w:rPr>
                <w:b/>
                <w:spacing w:val="-14"/>
                <w:sz w:val="28"/>
                <w:szCs w:val="28"/>
              </w:rPr>
              <w:tab/>
            </w:r>
            <w:r w:rsidRPr="00AF6AD4">
              <w:rPr>
                <w:spacing w:val="-14"/>
                <w:sz w:val="28"/>
                <w:szCs w:val="28"/>
              </w:rPr>
              <w:t>-Đào chống lò Khám đuôi băng lò xuyên vỉa vận tải Khu Ia số 1: Tổng chiều dài L=9,5m (cả nhánh rẽ). Thi công trong đá f=6÷8, chống lò bằng vì chống thép SVP=22, Sđ=11m</w:t>
            </w:r>
            <w:r w:rsidRPr="00AF6AD4">
              <w:rPr>
                <w:spacing w:val="-14"/>
                <w:sz w:val="28"/>
                <w:szCs w:val="28"/>
                <w:vertAlign w:val="superscript"/>
              </w:rPr>
              <w:t>2</w:t>
            </w:r>
            <w:r w:rsidRPr="00AF6AD4">
              <w:rPr>
                <w:spacing w:val="-14"/>
                <w:sz w:val="28"/>
                <w:szCs w:val="28"/>
              </w:rPr>
              <w:t>, bước chống 0,5m/vì chèn lò bằng tấm chèn BTCT đúc sẵn, theo hộ chiếu chống số 03, bản vẽ số: BCS-200-CL-03-1. Lắp đặt rãnh thoát nước cố định Q=200m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610FFB" w:rsidRPr="00AF6AD4" w:rsidRDefault="00610FFB" w:rsidP="00A77F19">
            <w:pPr>
              <w:widowControl w:val="0"/>
              <w:spacing w:line="320" w:lineRule="exact"/>
              <w:ind w:firstLine="567"/>
              <w:jc w:val="both"/>
              <w:rPr>
                <w:b/>
                <w:spacing w:val="-14"/>
                <w:sz w:val="28"/>
                <w:szCs w:val="28"/>
              </w:rPr>
            </w:pPr>
            <w:r w:rsidRPr="00AF6AD4">
              <w:rPr>
                <w:b/>
                <w:spacing w:val="-14"/>
                <w:sz w:val="28"/>
                <w:szCs w:val="28"/>
              </w:rPr>
              <w:t>Các công việc khác:</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Lắp đặt ống nước ống gió ống khí nén, chiều dài L=481m;</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Vận chuyển vật liệu phần đào lò, chiều dài L=481m.</w:t>
            </w:r>
          </w:p>
          <w:p w:rsidR="00610FFB" w:rsidRPr="00AF6AD4" w:rsidRDefault="00610FFB" w:rsidP="00A77F19">
            <w:pPr>
              <w:widowControl w:val="0"/>
              <w:spacing w:line="320" w:lineRule="exact"/>
              <w:jc w:val="both"/>
              <w:rPr>
                <w:b/>
                <w:spacing w:val="-14"/>
                <w:sz w:val="28"/>
                <w:szCs w:val="28"/>
              </w:rPr>
            </w:pP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t>m</w:t>
            </w:r>
          </w:p>
        </w:tc>
        <w:tc>
          <w:tcPr>
            <w:tcW w:w="1416"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t>9,5</w:t>
            </w:r>
          </w:p>
        </w:tc>
        <w:tc>
          <w:tcPr>
            <w:tcW w:w="992"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b/>
                <w:spacing w:val="-14"/>
                <w:sz w:val="28"/>
                <w:szCs w:val="28"/>
              </w:rPr>
            </w:pPr>
          </w:p>
        </w:tc>
      </w:tr>
      <w:tr w:rsidR="00610FFB" w:rsidTr="00F25E9A">
        <w:trPr>
          <w:trHeight w:val="493"/>
          <w:jc w:val="center"/>
        </w:trPr>
        <w:tc>
          <w:tcPr>
            <w:tcW w:w="981" w:type="dxa"/>
            <w:tcBorders>
              <w:top w:val="dotted" w:sz="4" w:space="0" w:color="auto"/>
              <w:left w:val="single" w:sz="4" w:space="0" w:color="auto"/>
              <w:bottom w:val="dotted" w:sz="4" w:space="0" w:color="auto"/>
              <w:right w:val="single" w:sz="4" w:space="0" w:color="auto"/>
            </w:tcBorders>
          </w:tcPr>
          <w:p w:rsidR="00610FFB" w:rsidRDefault="004D55B0" w:rsidP="003E4A54">
            <w:pPr>
              <w:spacing w:line="380" w:lineRule="exact"/>
              <w:jc w:val="center"/>
              <w:rPr>
                <w:spacing w:val="-14"/>
                <w:sz w:val="28"/>
                <w:szCs w:val="28"/>
              </w:rPr>
            </w:pPr>
            <w:r>
              <w:rPr>
                <w:spacing w:val="-14"/>
                <w:sz w:val="28"/>
                <w:szCs w:val="28"/>
              </w:rPr>
              <w:t>6</w:t>
            </w:r>
          </w:p>
        </w:tc>
        <w:tc>
          <w:tcPr>
            <w:tcW w:w="3825" w:type="dxa"/>
            <w:tcBorders>
              <w:top w:val="dotted" w:sz="4" w:space="0" w:color="auto"/>
              <w:left w:val="single" w:sz="4" w:space="0" w:color="auto"/>
              <w:bottom w:val="dotted" w:sz="4" w:space="0" w:color="auto"/>
              <w:right w:val="single" w:sz="4" w:space="0" w:color="auto"/>
            </w:tcBorders>
          </w:tcPr>
          <w:p w:rsidR="00610FFB" w:rsidRPr="00AF6AD4" w:rsidRDefault="00610FFB" w:rsidP="00A77F19">
            <w:pPr>
              <w:widowControl w:val="0"/>
              <w:spacing w:line="320" w:lineRule="exact"/>
              <w:jc w:val="both"/>
              <w:rPr>
                <w:b/>
                <w:spacing w:val="-14"/>
                <w:sz w:val="28"/>
                <w:szCs w:val="28"/>
              </w:rPr>
            </w:pPr>
            <w:r w:rsidRPr="00AF6AD4">
              <w:rPr>
                <w:b/>
                <w:spacing w:val="-14"/>
                <w:sz w:val="28"/>
                <w:szCs w:val="28"/>
              </w:rPr>
              <w:t>Đào chống lò, đổ bê tông ngã ba số 13 mức -200:</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Đào chống lò ngã ba số 13 mức -200: Chiều dài L=18m (cả nhánh rẽ), thi công trong đá f=6÷8, chống lò bằng vì chống thép SVP=27, Sđtb=26,7m</w:t>
            </w:r>
            <w:r w:rsidRPr="00AF6AD4">
              <w:rPr>
                <w:spacing w:val="-14"/>
                <w:sz w:val="28"/>
                <w:szCs w:val="28"/>
                <w:vertAlign w:val="superscript"/>
              </w:rPr>
              <w:t>2</w:t>
            </w:r>
            <w:r w:rsidRPr="00AF6AD4">
              <w:rPr>
                <w:spacing w:val="-14"/>
                <w:sz w:val="28"/>
                <w:szCs w:val="28"/>
              </w:rPr>
              <w:t xml:space="preserve">, bước chống 0,5m/vì chèn lò bằng lưới thép d6, theo hộ chiếu chống số 07 bản vẽ </w:t>
            </w:r>
            <w:r w:rsidRPr="00AF6AD4">
              <w:rPr>
                <w:spacing w:val="-14"/>
                <w:sz w:val="28"/>
                <w:szCs w:val="28"/>
              </w:rPr>
              <w:lastRenderedPageBreak/>
              <w:t>số: BCS-200-CL-07-1 và 2. Lắp đặt rãnh thoát nước cố định Q=400m</w:t>
            </w:r>
            <w:r w:rsidRPr="00AF6AD4">
              <w:rPr>
                <w:spacing w:val="-14"/>
                <w:sz w:val="28"/>
                <w:szCs w:val="28"/>
                <w:vertAlign w:val="superscript"/>
              </w:rPr>
              <w:t>3</w:t>
            </w:r>
            <w:r w:rsidRPr="00AF6AD4">
              <w:rPr>
                <w:spacing w:val="-14"/>
                <w:sz w:val="28"/>
                <w:szCs w:val="28"/>
              </w:rPr>
              <w:t>/h. Đất đá sau khi nổ mìn được xúc bằng máy lên goòng 3T;</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Vận chuyển vật liệu phần đào lò, chiều dài L=18m;</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Đổ bê tông ngã ba số 13 mức -200 chiều dài L=18m lưu vì chống thép, bê tông M200 đá 2x4;</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Vận chuyển vật liệu đổ bê tông, chiều dài L=18m;</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Đổ BT bít đốc ngã ba số 13 mức -200, 01 cái;</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Lắp đặt ống nước ống gió ống khí nén, chiều dài L=18m;</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Lắp đặt đường sắt ray P24 cỡ đường 900mm, chiều dài L=18m;</w:t>
            </w:r>
          </w:p>
          <w:p w:rsidR="00610FFB" w:rsidRPr="003A79A2" w:rsidRDefault="00610FFB" w:rsidP="00A77F19">
            <w:pPr>
              <w:widowControl w:val="0"/>
              <w:spacing w:line="320" w:lineRule="exact"/>
              <w:ind w:firstLine="567"/>
              <w:jc w:val="both"/>
              <w:rPr>
                <w:spacing w:val="-14"/>
                <w:sz w:val="28"/>
                <w:szCs w:val="28"/>
              </w:rPr>
            </w:pPr>
            <w:r w:rsidRPr="00AF6AD4">
              <w:rPr>
                <w:spacing w:val="-14"/>
                <w:sz w:val="28"/>
                <w:szCs w:val="28"/>
              </w:rPr>
              <w:t>- Lắp đặt</w:t>
            </w:r>
            <w:r>
              <w:rPr>
                <w:spacing w:val="-14"/>
                <w:sz w:val="28"/>
                <w:szCs w:val="28"/>
              </w:rPr>
              <w:t xml:space="preserve"> ghi rẽ IIO924-1/4-12II, 01 bộ.</w:t>
            </w: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lastRenderedPageBreak/>
              <w:t>m</w:t>
            </w:r>
          </w:p>
        </w:tc>
        <w:tc>
          <w:tcPr>
            <w:tcW w:w="1416"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t>18</w:t>
            </w:r>
          </w:p>
        </w:tc>
        <w:tc>
          <w:tcPr>
            <w:tcW w:w="992"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b/>
                <w:spacing w:val="-14"/>
                <w:sz w:val="28"/>
                <w:szCs w:val="28"/>
              </w:rPr>
            </w:pPr>
          </w:p>
        </w:tc>
      </w:tr>
      <w:tr w:rsidR="00610FFB" w:rsidTr="00F25E9A">
        <w:trPr>
          <w:trHeight w:val="493"/>
          <w:jc w:val="center"/>
        </w:trPr>
        <w:tc>
          <w:tcPr>
            <w:tcW w:w="981" w:type="dxa"/>
            <w:tcBorders>
              <w:top w:val="dotted" w:sz="4" w:space="0" w:color="auto"/>
              <w:left w:val="single" w:sz="4" w:space="0" w:color="auto"/>
              <w:bottom w:val="dotted" w:sz="4" w:space="0" w:color="auto"/>
              <w:right w:val="single" w:sz="4" w:space="0" w:color="auto"/>
            </w:tcBorders>
          </w:tcPr>
          <w:p w:rsidR="00610FFB" w:rsidRDefault="004D55B0" w:rsidP="003E4A54">
            <w:pPr>
              <w:spacing w:line="380" w:lineRule="exact"/>
              <w:jc w:val="center"/>
              <w:rPr>
                <w:spacing w:val="-14"/>
                <w:sz w:val="28"/>
                <w:szCs w:val="28"/>
              </w:rPr>
            </w:pPr>
            <w:r>
              <w:rPr>
                <w:spacing w:val="-14"/>
                <w:sz w:val="28"/>
                <w:szCs w:val="28"/>
              </w:rPr>
              <w:t>7</w:t>
            </w:r>
          </w:p>
        </w:tc>
        <w:tc>
          <w:tcPr>
            <w:tcW w:w="3825" w:type="dxa"/>
            <w:tcBorders>
              <w:top w:val="dotted" w:sz="4" w:space="0" w:color="auto"/>
              <w:left w:val="single" w:sz="4" w:space="0" w:color="auto"/>
              <w:bottom w:val="dotted" w:sz="4" w:space="0" w:color="auto"/>
              <w:right w:val="single" w:sz="4" w:space="0" w:color="auto"/>
            </w:tcBorders>
          </w:tcPr>
          <w:p w:rsidR="00610FFB" w:rsidRPr="00AF6AD4" w:rsidRDefault="00610FFB" w:rsidP="00A77F19">
            <w:pPr>
              <w:widowControl w:val="0"/>
              <w:spacing w:line="320" w:lineRule="exact"/>
              <w:jc w:val="both"/>
              <w:rPr>
                <w:b/>
                <w:spacing w:val="-14"/>
                <w:sz w:val="28"/>
                <w:szCs w:val="28"/>
              </w:rPr>
            </w:pPr>
            <w:r w:rsidRPr="00AF6AD4">
              <w:rPr>
                <w:b/>
                <w:spacing w:val="-14"/>
                <w:sz w:val="28"/>
                <w:szCs w:val="28"/>
              </w:rPr>
              <w:t>Chống xén đổ bê tông cốt thép lưu vì sắt các đường lò XV mức -100  và mức +17, L=70m:</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Chống xén lò XV-100 (tính từ ngã ba N2 mức -100 trở vào trong) L=7m và lò XV mức +17.2 (tính từ cửa lò XV mức +17 trở vào trong) đoạn 1 từ mét 1230-1260, đoạn 2 từ mét 1404-1410, L=36m; lò XV mức +17.3 (tính từ ngã ba N5 mức +17 trở vào trong) đoạn từ mét 550-577, L=27m, xén lò trong đá f=4-6 bằng căn cuốc bộ thủ công, từ tiết diện 4m</w:t>
            </w:r>
            <w:r w:rsidRPr="00AF6AD4">
              <w:rPr>
                <w:spacing w:val="-14"/>
                <w:sz w:val="28"/>
                <w:szCs w:val="28"/>
                <w:vertAlign w:val="superscript"/>
              </w:rPr>
              <w:t>2</w:t>
            </w:r>
            <w:r w:rsidRPr="00AF6AD4">
              <w:rPr>
                <w:spacing w:val="-14"/>
                <w:sz w:val="28"/>
                <w:szCs w:val="28"/>
              </w:rPr>
              <w:t xml:space="preserve"> lên tiết diện 13,1m</w:t>
            </w:r>
            <w:r w:rsidRPr="00AF6AD4">
              <w:rPr>
                <w:spacing w:val="-14"/>
                <w:sz w:val="28"/>
                <w:szCs w:val="28"/>
                <w:vertAlign w:val="superscript"/>
              </w:rPr>
              <w:t>2</w:t>
            </w:r>
            <w:r w:rsidRPr="00AF6AD4">
              <w:rPr>
                <w:spacing w:val="-14"/>
                <w:sz w:val="28"/>
                <w:szCs w:val="28"/>
              </w:rPr>
              <w:t xml:space="preserve"> chống bằng vì thép hình vòm SVP-22 có vòm ngược chèn lò bằng chèn lưới thép phi 6 kích thước 710x810mm; bước chống 0,7 m/vì,đặt rãnh thoát nước 400m</w:t>
            </w:r>
            <w:r w:rsidRPr="00AF6AD4">
              <w:rPr>
                <w:spacing w:val="-14"/>
                <w:sz w:val="28"/>
                <w:szCs w:val="28"/>
                <w:vertAlign w:val="superscript"/>
              </w:rPr>
              <w:t>3</w:t>
            </w:r>
            <w:r w:rsidRPr="00AF6AD4">
              <w:rPr>
                <w:spacing w:val="-14"/>
                <w:sz w:val="28"/>
                <w:szCs w:val="28"/>
              </w:rPr>
              <w:t>/h đất đá được xúc thủ công lên goòng 3T sau đó được tàu điện kéo ra ngoài mặt bằng mức +17;</w:t>
            </w:r>
          </w:p>
          <w:p w:rsidR="00610FFB" w:rsidRPr="00AF6AD4" w:rsidRDefault="00610FFB" w:rsidP="00DE684A">
            <w:pPr>
              <w:widowControl w:val="0"/>
              <w:spacing w:line="320" w:lineRule="exact"/>
              <w:jc w:val="both"/>
              <w:rPr>
                <w:spacing w:val="-14"/>
                <w:sz w:val="28"/>
                <w:szCs w:val="28"/>
              </w:rPr>
            </w:pPr>
            <w:r w:rsidRPr="00AF6AD4">
              <w:rPr>
                <w:spacing w:val="-14"/>
                <w:sz w:val="28"/>
                <w:szCs w:val="28"/>
              </w:rPr>
              <w:t>- Chi phí vận chuyển vật liệu chống xén lò, chiều dài L=70m;</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xml:space="preserve">- Đổ BT lưu vì chống lò XV-100 (tính từ ngã ba N2 mức -100 trở </w:t>
            </w:r>
            <w:r w:rsidRPr="00AF6AD4">
              <w:rPr>
                <w:spacing w:val="-14"/>
                <w:sz w:val="28"/>
                <w:szCs w:val="28"/>
              </w:rPr>
              <w:lastRenderedPageBreak/>
              <w:t>vào trong) L=7m và lò XV mức +17.2 (tính từ cửa lò XV mức +28 trở vào trong) đoạn 1 từ mét 1230-1260, đoạn 2 từ mét 1404-1410, L=36m;</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Đổ BT lưu vì chống lò lò XV mức +17.3 (tính từ ngã ba N5 mức +17 trở vào trong) đoạn từ mét 550-577, L=27m;</w:t>
            </w:r>
          </w:p>
          <w:p w:rsidR="00610FFB" w:rsidRPr="00AF6AD4" w:rsidRDefault="00610FFB" w:rsidP="00A77F19">
            <w:pPr>
              <w:widowControl w:val="0"/>
              <w:spacing w:line="320" w:lineRule="exact"/>
              <w:jc w:val="both"/>
              <w:rPr>
                <w:b/>
                <w:spacing w:val="-14"/>
                <w:sz w:val="28"/>
                <w:szCs w:val="28"/>
              </w:rPr>
            </w:pPr>
            <w:r w:rsidRPr="00AF6AD4">
              <w:rPr>
                <w:spacing w:val="-14"/>
                <w:sz w:val="28"/>
                <w:szCs w:val="28"/>
              </w:rPr>
              <w:t>- Chi phí bốc xếp vận chuyển vật liệu đổ bê tông, chiều dài L=70m</w:t>
            </w:r>
            <w:r>
              <w:rPr>
                <w:spacing w:val="-14"/>
                <w:sz w:val="28"/>
                <w:szCs w:val="28"/>
              </w:rPr>
              <w:t>.</w:t>
            </w: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lastRenderedPageBreak/>
              <w:t>m</w:t>
            </w:r>
          </w:p>
        </w:tc>
        <w:tc>
          <w:tcPr>
            <w:tcW w:w="1416"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t>70</w:t>
            </w:r>
          </w:p>
        </w:tc>
        <w:tc>
          <w:tcPr>
            <w:tcW w:w="992"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b/>
                <w:spacing w:val="-14"/>
                <w:sz w:val="28"/>
                <w:szCs w:val="28"/>
              </w:rPr>
            </w:pPr>
          </w:p>
        </w:tc>
      </w:tr>
      <w:tr w:rsidR="00610FFB" w:rsidTr="00F25E9A">
        <w:trPr>
          <w:trHeight w:val="493"/>
          <w:jc w:val="center"/>
        </w:trPr>
        <w:tc>
          <w:tcPr>
            <w:tcW w:w="981" w:type="dxa"/>
            <w:tcBorders>
              <w:top w:val="dotted" w:sz="4" w:space="0" w:color="auto"/>
              <w:left w:val="single" w:sz="4" w:space="0" w:color="auto"/>
              <w:bottom w:val="dotted" w:sz="4" w:space="0" w:color="auto"/>
              <w:right w:val="single" w:sz="4" w:space="0" w:color="auto"/>
            </w:tcBorders>
          </w:tcPr>
          <w:p w:rsidR="00610FFB" w:rsidRDefault="004D55B0" w:rsidP="003E4A54">
            <w:pPr>
              <w:spacing w:line="380" w:lineRule="exact"/>
              <w:jc w:val="center"/>
              <w:rPr>
                <w:spacing w:val="-14"/>
                <w:sz w:val="28"/>
                <w:szCs w:val="28"/>
              </w:rPr>
            </w:pPr>
            <w:r>
              <w:rPr>
                <w:spacing w:val="-14"/>
                <w:sz w:val="28"/>
                <w:szCs w:val="28"/>
              </w:rPr>
              <w:t>8</w:t>
            </w:r>
          </w:p>
        </w:tc>
        <w:tc>
          <w:tcPr>
            <w:tcW w:w="3825" w:type="dxa"/>
            <w:tcBorders>
              <w:top w:val="dotted" w:sz="4" w:space="0" w:color="auto"/>
              <w:left w:val="single" w:sz="4" w:space="0" w:color="auto"/>
              <w:bottom w:val="dotted" w:sz="4" w:space="0" w:color="auto"/>
              <w:right w:val="single" w:sz="4" w:space="0" w:color="auto"/>
            </w:tcBorders>
          </w:tcPr>
          <w:p w:rsidR="00610FFB" w:rsidRPr="00AF6AD4" w:rsidRDefault="00610FFB" w:rsidP="00A77F19">
            <w:pPr>
              <w:widowControl w:val="0"/>
              <w:spacing w:line="320" w:lineRule="exact"/>
              <w:jc w:val="both"/>
              <w:rPr>
                <w:b/>
                <w:spacing w:val="-14"/>
                <w:sz w:val="28"/>
                <w:szCs w:val="28"/>
              </w:rPr>
            </w:pPr>
            <w:r w:rsidRPr="00AF6AD4">
              <w:rPr>
                <w:b/>
                <w:spacing w:val="-14"/>
                <w:sz w:val="28"/>
                <w:szCs w:val="28"/>
              </w:rPr>
              <w:t>Chống xén sắt các đường lò XV mức -100  và mức +17:</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Chống xén lò XV mức -100 (tính từ ngã ba N2 mức -100 trở vào trong) đoạn từ mét 785-799,L=14m, xén lò trong đá f=4-6 bằng khoan nổ mìn,từ tiết diện 5,1m</w:t>
            </w:r>
            <w:r w:rsidRPr="00AF6AD4">
              <w:rPr>
                <w:spacing w:val="-14"/>
                <w:sz w:val="28"/>
                <w:szCs w:val="28"/>
                <w:vertAlign w:val="superscript"/>
              </w:rPr>
              <w:t>2</w:t>
            </w:r>
            <w:r w:rsidRPr="00AF6AD4">
              <w:rPr>
                <w:spacing w:val="-14"/>
                <w:sz w:val="28"/>
                <w:szCs w:val="28"/>
              </w:rPr>
              <w:t xml:space="preserve"> lên tiết diện 13,1 m</w:t>
            </w:r>
            <w:r w:rsidRPr="00AF6AD4">
              <w:rPr>
                <w:spacing w:val="-14"/>
                <w:sz w:val="28"/>
                <w:szCs w:val="28"/>
                <w:vertAlign w:val="superscript"/>
              </w:rPr>
              <w:t>2</w:t>
            </w:r>
            <w:r w:rsidRPr="00AF6AD4">
              <w:rPr>
                <w:spacing w:val="-14"/>
                <w:sz w:val="28"/>
                <w:szCs w:val="28"/>
              </w:rPr>
              <w:t xml:space="preserve"> chống bằng vì thép hình vòm SVP-22 chèn lò bằng tấm chèn BTCT kích thước 700mm; bước chống 0,5m/vì đất đá được xúc thủ công lên goòng 3T sau đó được tàu điện kéo ra chân giếng phụ mức -100;</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Chống xén lò XVTG +17 đoạn 1: từ mét 176-186, đoạn 2 từ mét 190-205, đoạn 3 từ mét 290-310, đoạn 4 từ mét 400-425; đoạn 5 từ mét 475-525, đoạn 6 từ mét 585-605, đoạn 7 từ mét 625-645; L=160m xén lò trong đá f=4-6 bằng khoan nổ, từ tiết diện 5,1m</w:t>
            </w:r>
            <w:r w:rsidRPr="00AF6AD4">
              <w:rPr>
                <w:spacing w:val="-14"/>
                <w:sz w:val="28"/>
                <w:szCs w:val="28"/>
                <w:vertAlign w:val="superscript"/>
              </w:rPr>
              <w:t>2</w:t>
            </w:r>
            <w:r w:rsidRPr="00AF6AD4">
              <w:rPr>
                <w:spacing w:val="-14"/>
                <w:sz w:val="28"/>
                <w:szCs w:val="28"/>
              </w:rPr>
              <w:t xml:space="preserve"> lên tiết diện 13,1m</w:t>
            </w:r>
            <w:r w:rsidRPr="00AF6AD4">
              <w:rPr>
                <w:spacing w:val="-14"/>
                <w:sz w:val="28"/>
                <w:szCs w:val="28"/>
                <w:vertAlign w:val="superscript"/>
              </w:rPr>
              <w:t>2</w:t>
            </w:r>
            <w:r w:rsidRPr="00AF6AD4">
              <w:rPr>
                <w:spacing w:val="-14"/>
                <w:sz w:val="28"/>
                <w:szCs w:val="28"/>
              </w:rPr>
              <w:t xml:space="preserve"> chống bằng vì thép hình vòm SVP-22, chèn lò bằng chèn BTCT kích thước 700mm; bước chống 0,5 m/vì, đất đá được xúc thủ công lên goòng 3T sau đó được tàu điện kéo lên mặt bằng mức +17;</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xml:space="preserve">- Chống xén lò XVTG -100.2 đoạn 1 từ mét 150-200, đoạn 2 từ mét 230-250, đoạn 3 từ mét 275-355, đoạn 4 từ mét 480-580; L=250m xén lò trong đá f=4-6 bằng </w:t>
            </w:r>
            <w:r w:rsidRPr="00AF6AD4">
              <w:rPr>
                <w:spacing w:val="-14"/>
                <w:sz w:val="28"/>
                <w:szCs w:val="28"/>
              </w:rPr>
              <w:lastRenderedPageBreak/>
              <w:t>khoan nổ, từ tiết diện 4,6 m</w:t>
            </w:r>
            <w:r w:rsidRPr="00AF6AD4">
              <w:rPr>
                <w:spacing w:val="-14"/>
                <w:sz w:val="28"/>
                <w:szCs w:val="28"/>
                <w:vertAlign w:val="superscript"/>
              </w:rPr>
              <w:t>2</w:t>
            </w:r>
            <w:r w:rsidRPr="00AF6AD4">
              <w:rPr>
                <w:spacing w:val="-14"/>
                <w:sz w:val="28"/>
                <w:szCs w:val="28"/>
              </w:rPr>
              <w:t xml:space="preserve"> lên tiết diện 9,4m</w:t>
            </w:r>
            <w:r w:rsidRPr="00AF6AD4">
              <w:rPr>
                <w:spacing w:val="-14"/>
                <w:sz w:val="28"/>
                <w:szCs w:val="28"/>
                <w:vertAlign w:val="superscript"/>
              </w:rPr>
              <w:t>2</w:t>
            </w:r>
            <w:r w:rsidRPr="00AF6AD4">
              <w:rPr>
                <w:spacing w:val="-14"/>
                <w:sz w:val="28"/>
                <w:szCs w:val="28"/>
              </w:rPr>
              <w:t xml:space="preserve"> chống bằng vì thép hình vòm SVP-22, chèn lò bằng chèn BTCT kích thước 700mm; bước chống 0,5 m/vì, đất đá được xúc thủ công lên goòng 3T sau đó được tàu điện kéo lên mặt bằng mức +17;</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Chống xén lò XV-100 đoạn từ mét 1332-1375, L=25m xén lò trong đá f=4-6 bằng khoan nổ, từ tiết diện 8,2m</w:t>
            </w:r>
            <w:r w:rsidRPr="00AF6AD4">
              <w:rPr>
                <w:spacing w:val="-14"/>
                <w:sz w:val="28"/>
                <w:szCs w:val="28"/>
                <w:vertAlign w:val="superscript"/>
              </w:rPr>
              <w:t>2</w:t>
            </w:r>
            <w:r w:rsidRPr="00AF6AD4">
              <w:rPr>
                <w:spacing w:val="-14"/>
                <w:sz w:val="28"/>
                <w:szCs w:val="28"/>
              </w:rPr>
              <w:t xml:space="preserve"> lên tiết diện 16m</w:t>
            </w:r>
            <w:r w:rsidRPr="00AF6AD4">
              <w:rPr>
                <w:spacing w:val="-14"/>
                <w:sz w:val="28"/>
                <w:szCs w:val="28"/>
                <w:vertAlign w:val="superscript"/>
              </w:rPr>
              <w:t>2</w:t>
            </w:r>
            <w:r w:rsidRPr="00AF6AD4">
              <w:rPr>
                <w:spacing w:val="-14"/>
                <w:sz w:val="28"/>
                <w:szCs w:val="28"/>
              </w:rPr>
              <w:t xml:space="preserve"> chống bằng vì thép hình vòm SVP-27, chèn lò bằng chèn BTCT kích thước 700mm; bước chống 0,5 m/vì, đất đá được xúc thủ công lên goòng 3T sau đó được tàu điện kéo lên mặt bằng mức +17;</w:t>
            </w:r>
          </w:p>
          <w:p w:rsidR="00610FFB" w:rsidRPr="0001562F" w:rsidRDefault="00610FFB" w:rsidP="00A77F19">
            <w:pPr>
              <w:widowControl w:val="0"/>
              <w:spacing w:line="320" w:lineRule="exact"/>
              <w:ind w:firstLine="567"/>
              <w:jc w:val="both"/>
              <w:rPr>
                <w:spacing w:val="-14"/>
                <w:sz w:val="28"/>
                <w:szCs w:val="28"/>
              </w:rPr>
            </w:pPr>
            <w:r w:rsidRPr="00AF6AD4">
              <w:rPr>
                <w:spacing w:val="-14"/>
                <w:sz w:val="28"/>
                <w:szCs w:val="28"/>
              </w:rPr>
              <w:t>- Chi phí bốc xếp vận chuy</w:t>
            </w:r>
            <w:r>
              <w:rPr>
                <w:spacing w:val="-14"/>
                <w:sz w:val="28"/>
                <w:szCs w:val="28"/>
              </w:rPr>
              <w:t>ển chống xén, chiều dài L=449m.</w:t>
            </w: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lastRenderedPageBreak/>
              <w:t>m</w:t>
            </w:r>
          </w:p>
        </w:tc>
        <w:tc>
          <w:tcPr>
            <w:tcW w:w="1416"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t>449</w:t>
            </w:r>
          </w:p>
        </w:tc>
        <w:tc>
          <w:tcPr>
            <w:tcW w:w="992"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b/>
                <w:spacing w:val="-14"/>
                <w:sz w:val="28"/>
                <w:szCs w:val="28"/>
              </w:rPr>
            </w:pPr>
          </w:p>
        </w:tc>
      </w:tr>
      <w:tr w:rsidR="00610FFB" w:rsidTr="000B6B10">
        <w:trPr>
          <w:trHeight w:val="7974"/>
          <w:jc w:val="center"/>
        </w:trPr>
        <w:tc>
          <w:tcPr>
            <w:tcW w:w="981" w:type="dxa"/>
            <w:tcBorders>
              <w:top w:val="dotted" w:sz="4" w:space="0" w:color="auto"/>
              <w:left w:val="single" w:sz="4" w:space="0" w:color="auto"/>
              <w:bottom w:val="dotted" w:sz="4" w:space="0" w:color="auto"/>
              <w:right w:val="single" w:sz="4" w:space="0" w:color="auto"/>
            </w:tcBorders>
          </w:tcPr>
          <w:p w:rsidR="00610FFB" w:rsidRDefault="004D55B0" w:rsidP="003E4A54">
            <w:pPr>
              <w:spacing w:line="380" w:lineRule="exact"/>
              <w:jc w:val="center"/>
              <w:rPr>
                <w:spacing w:val="-14"/>
                <w:sz w:val="28"/>
                <w:szCs w:val="28"/>
              </w:rPr>
            </w:pPr>
            <w:r>
              <w:rPr>
                <w:spacing w:val="-14"/>
                <w:sz w:val="28"/>
                <w:szCs w:val="28"/>
              </w:rPr>
              <w:t>9</w:t>
            </w:r>
          </w:p>
        </w:tc>
        <w:tc>
          <w:tcPr>
            <w:tcW w:w="3825" w:type="dxa"/>
            <w:tcBorders>
              <w:top w:val="dotted" w:sz="4" w:space="0" w:color="auto"/>
              <w:left w:val="single" w:sz="4" w:space="0" w:color="auto"/>
              <w:bottom w:val="dotted" w:sz="4" w:space="0" w:color="auto"/>
              <w:right w:val="single" w:sz="4" w:space="0" w:color="auto"/>
            </w:tcBorders>
          </w:tcPr>
          <w:p w:rsidR="00610FFB" w:rsidRPr="00AF6AD4" w:rsidRDefault="00610FFB" w:rsidP="00A77F19">
            <w:pPr>
              <w:widowControl w:val="0"/>
              <w:spacing w:line="320" w:lineRule="exact"/>
              <w:jc w:val="both"/>
              <w:rPr>
                <w:b/>
                <w:spacing w:val="-14"/>
                <w:sz w:val="28"/>
                <w:szCs w:val="28"/>
              </w:rPr>
            </w:pPr>
            <w:r w:rsidRPr="00AF6AD4">
              <w:rPr>
                <w:b/>
                <w:spacing w:val="-14"/>
                <w:sz w:val="28"/>
                <w:szCs w:val="28"/>
              </w:rPr>
              <w:t>Chống xén</w:t>
            </w:r>
            <w:r>
              <w:rPr>
                <w:b/>
                <w:spacing w:val="-14"/>
                <w:sz w:val="28"/>
                <w:szCs w:val="28"/>
              </w:rPr>
              <w:t>, đổ bê tông</w:t>
            </w:r>
            <w:r w:rsidRPr="00AF6AD4">
              <w:rPr>
                <w:b/>
                <w:spacing w:val="-14"/>
                <w:sz w:val="28"/>
                <w:szCs w:val="28"/>
              </w:rPr>
              <w:t xml:space="preserve"> ngã ba N5 mức -100:</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Đoạn nhánh thẳng từ C1 ÷ C2 và đoạn từ C3 ÷ C4, L = 9,5m: Lò xén trong đá f = 4 ÷ 6, xén từ tiết diện 5,6m</w:t>
            </w:r>
            <w:r w:rsidRPr="00AF6AD4">
              <w:rPr>
                <w:spacing w:val="-14"/>
                <w:sz w:val="28"/>
                <w:szCs w:val="28"/>
                <w:vertAlign w:val="superscript"/>
              </w:rPr>
              <w:t>2</w:t>
            </w:r>
            <w:r w:rsidRPr="00AF6AD4">
              <w:rPr>
                <w:spacing w:val="-14"/>
                <w:sz w:val="28"/>
                <w:szCs w:val="28"/>
              </w:rPr>
              <w:t xml:space="preserve"> lên 16m</w:t>
            </w:r>
            <w:r w:rsidRPr="00AF6AD4">
              <w:rPr>
                <w:spacing w:val="-14"/>
                <w:sz w:val="28"/>
                <w:szCs w:val="28"/>
                <w:vertAlign w:val="superscript"/>
              </w:rPr>
              <w:t>2</w:t>
            </w:r>
            <w:r w:rsidRPr="00AF6AD4">
              <w:rPr>
                <w:spacing w:val="-14"/>
                <w:sz w:val="28"/>
                <w:szCs w:val="28"/>
              </w:rPr>
              <w:t>; chống bằng bê tông mác 200 lưu vì chống sắt hình vòm SVP - 27, bước chống 0,5m/vì, chèn kích bằng chèn bê tông đất đá được xúc thủ công lên goòng 3T sau đó được tàu điện kéo ra chân giếng phụ mức -100;</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Đổ bê tông đoạn nhánh thẳng từ C1 ÷ C2 và đoạn từ C3 ÷ C4, L=10m tiết diện 16m</w:t>
            </w:r>
            <w:r w:rsidRPr="00AF6AD4">
              <w:rPr>
                <w:spacing w:val="-14"/>
                <w:sz w:val="28"/>
                <w:szCs w:val="28"/>
                <w:vertAlign w:val="superscript"/>
              </w:rPr>
              <w:t>2</w:t>
            </w:r>
            <w:r w:rsidRPr="00AF6AD4">
              <w:rPr>
                <w:spacing w:val="-14"/>
                <w:sz w:val="28"/>
                <w:szCs w:val="28"/>
              </w:rPr>
              <w:t>;</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Đoạn nhánh thẳng từ C4 ÷ C5 L = 10m: Lò xén trong đá f= 4 ÷ 6, xén từ tiết diện 5,6m</w:t>
            </w:r>
            <w:r w:rsidRPr="00AF6AD4">
              <w:rPr>
                <w:spacing w:val="-14"/>
                <w:sz w:val="28"/>
                <w:szCs w:val="28"/>
                <w:vertAlign w:val="superscript"/>
              </w:rPr>
              <w:t>2</w:t>
            </w:r>
            <w:r w:rsidRPr="00AF6AD4">
              <w:rPr>
                <w:spacing w:val="-14"/>
                <w:sz w:val="28"/>
                <w:szCs w:val="28"/>
              </w:rPr>
              <w:t xml:space="preserve"> lên 13,1m</w:t>
            </w:r>
            <w:r w:rsidRPr="00AF6AD4">
              <w:rPr>
                <w:spacing w:val="-14"/>
                <w:sz w:val="28"/>
                <w:szCs w:val="28"/>
                <w:vertAlign w:val="superscript"/>
              </w:rPr>
              <w:t>2</w:t>
            </w:r>
            <w:r w:rsidRPr="00AF6AD4">
              <w:rPr>
                <w:spacing w:val="-14"/>
                <w:sz w:val="28"/>
                <w:szCs w:val="28"/>
              </w:rPr>
              <w:t>; chống bằng vì chống sắt hình vòm SVP - 27, bước chống 0,5m/vì, chèn kích bằng chèn bê tông;</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Đoạn nhánh rẽ từ C6 ÷ C7, L=4,0m: Lò xén trong đá f = 4 ÷ 6, xén từ tiết diện 5,6m</w:t>
            </w:r>
            <w:r w:rsidRPr="00AF6AD4">
              <w:rPr>
                <w:spacing w:val="-14"/>
                <w:sz w:val="28"/>
                <w:szCs w:val="28"/>
                <w:vertAlign w:val="superscript"/>
              </w:rPr>
              <w:t>2</w:t>
            </w:r>
            <w:r w:rsidRPr="00AF6AD4">
              <w:rPr>
                <w:spacing w:val="-14"/>
                <w:sz w:val="28"/>
                <w:szCs w:val="28"/>
              </w:rPr>
              <w:t xml:space="preserve"> lên 11,0m</w:t>
            </w:r>
            <w:r w:rsidRPr="00AF6AD4">
              <w:rPr>
                <w:spacing w:val="-14"/>
                <w:sz w:val="28"/>
                <w:szCs w:val="28"/>
                <w:vertAlign w:val="superscript"/>
              </w:rPr>
              <w:t>2</w:t>
            </w:r>
            <w:r w:rsidRPr="00AF6AD4">
              <w:rPr>
                <w:spacing w:val="-14"/>
                <w:sz w:val="28"/>
                <w:szCs w:val="28"/>
              </w:rPr>
              <w:t xml:space="preserve">; chống lò bằng vì chống sắt hình vòm SVP - 22, bước chống 0,5m/vì, </w:t>
            </w:r>
            <w:r w:rsidRPr="00AF6AD4">
              <w:rPr>
                <w:spacing w:val="-14"/>
                <w:sz w:val="28"/>
                <w:szCs w:val="28"/>
              </w:rPr>
              <w:lastRenderedPageBreak/>
              <w:t>chèn kích bằng chèn bê tông;</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Đổ bê tông đoạn nhánh rẽ từ C6 ÷ C7, L=4m, tiết diện 11m</w:t>
            </w:r>
            <w:r w:rsidRPr="00AF6AD4">
              <w:rPr>
                <w:spacing w:val="-14"/>
                <w:sz w:val="28"/>
                <w:szCs w:val="28"/>
                <w:vertAlign w:val="superscript"/>
              </w:rPr>
              <w:t>2</w:t>
            </w:r>
            <w:r w:rsidRPr="00AF6AD4">
              <w:rPr>
                <w:spacing w:val="-14"/>
                <w:sz w:val="28"/>
                <w:szCs w:val="28"/>
              </w:rPr>
              <w:t>;</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Đoạn ngã ba N5 từ C2 ÷ C3÷C6, L = 6,5m: Lò xén trong đá f = 4 ÷ 6, xén từ tiết diện 5,6m</w:t>
            </w:r>
            <w:r w:rsidRPr="00AF6AD4">
              <w:rPr>
                <w:spacing w:val="-14"/>
                <w:sz w:val="28"/>
                <w:szCs w:val="28"/>
                <w:vertAlign w:val="superscript"/>
              </w:rPr>
              <w:t>2</w:t>
            </w:r>
            <w:r w:rsidRPr="00AF6AD4">
              <w:rPr>
                <w:spacing w:val="-14"/>
                <w:sz w:val="28"/>
                <w:szCs w:val="28"/>
              </w:rPr>
              <w:t xml:space="preserve"> lên Sđtb=18,2m</w:t>
            </w:r>
            <w:r w:rsidRPr="00AF6AD4">
              <w:rPr>
                <w:spacing w:val="-14"/>
                <w:sz w:val="28"/>
                <w:szCs w:val="28"/>
                <w:vertAlign w:val="superscript"/>
              </w:rPr>
              <w:t>2</w:t>
            </w:r>
            <w:r w:rsidRPr="00AF6AD4">
              <w:rPr>
                <w:spacing w:val="-14"/>
                <w:sz w:val="28"/>
                <w:szCs w:val="28"/>
              </w:rPr>
              <w:t>, chống bằng bê tông mác 200 lưu vì I-300, kết hợp với vì đâm đuôi, bước chống 0,5,m/vì, chèn kích bằng chèn bê tông, đất đá được xúc thủ công lên goòng 3T sau đó được tàu điện kéo lên mặt bằng mức +17;</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Đổ bê tông đoạn ngã ba N5 từ C2 ÷ C3÷C6, L = 6,5m tiết diện Sđtb=18,2m</w:t>
            </w:r>
            <w:r w:rsidRPr="00AF6AD4">
              <w:rPr>
                <w:spacing w:val="-14"/>
                <w:sz w:val="28"/>
                <w:szCs w:val="28"/>
                <w:vertAlign w:val="superscript"/>
              </w:rPr>
              <w:t>2</w:t>
            </w:r>
            <w:r w:rsidRPr="00AF6AD4">
              <w:rPr>
                <w:spacing w:val="-14"/>
                <w:sz w:val="28"/>
                <w:szCs w:val="28"/>
              </w:rPr>
              <w:t>;</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Cải tạo lắp đặt đường sắt 900mm; chiều dài L=30m;</w:t>
            </w:r>
          </w:p>
          <w:p w:rsidR="00610FFB" w:rsidRPr="00AF6AD4" w:rsidRDefault="00610FFB" w:rsidP="00A77F19">
            <w:pPr>
              <w:widowControl w:val="0"/>
              <w:spacing w:line="320" w:lineRule="exact"/>
              <w:ind w:firstLine="567"/>
              <w:jc w:val="both"/>
              <w:rPr>
                <w:spacing w:val="-14"/>
                <w:sz w:val="28"/>
                <w:szCs w:val="28"/>
              </w:rPr>
            </w:pPr>
            <w:r w:rsidRPr="00AF6AD4">
              <w:rPr>
                <w:spacing w:val="-14"/>
                <w:sz w:val="28"/>
                <w:szCs w:val="28"/>
              </w:rPr>
              <w:t>- Chi phí bốc xếp vận chuyển vật liệu đổ bê tông, chiều dài L=30m;</w:t>
            </w:r>
          </w:p>
          <w:p w:rsidR="00610FFB" w:rsidRPr="000B6B10" w:rsidRDefault="00610FFB" w:rsidP="000B6B10">
            <w:pPr>
              <w:widowControl w:val="0"/>
              <w:spacing w:line="320" w:lineRule="exact"/>
              <w:ind w:firstLine="567"/>
              <w:jc w:val="both"/>
              <w:rPr>
                <w:spacing w:val="-14"/>
                <w:sz w:val="28"/>
                <w:szCs w:val="28"/>
              </w:rPr>
            </w:pPr>
            <w:r w:rsidRPr="00AF6AD4">
              <w:rPr>
                <w:spacing w:val="-14"/>
                <w:sz w:val="28"/>
                <w:szCs w:val="28"/>
              </w:rPr>
              <w:t>- Chi phí bốc xếp vận chuyển vật l</w:t>
            </w:r>
            <w:r w:rsidR="000B6B10">
              <w:rPr>
                <w:spacing w:val="-14"/>
                <w:sz w:val="28"/>
                <w:szCs w:val="28"/>
              </w:rPr>
              <w:t>iệu chống xén, chiều dài L=30m.</w:t>
            </w: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lastRenderedPageBreak/>
              <w:t>m</w:t>
            </w:r>
          </w:p>
        </w:tc>
        <w:tc>
          <w:tcPr>
            <w:tcW w:w="1416"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r>
              <w:rPr>
                <w:spacing w:val="-14"/>
                <w:sz w:val="28"/>
                <w:szCs w:val="28"/>
              </w:rPr>
              <w:t>30</w:t>
            </w:r>
          </w:p>
        </w:tc>
        <w:tc>
          <w:tcPr>
            <w:tcW w:w="992"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spacing w:val="-14"/>
                <w:sz w:val="28"/>
                <w:szCs w:val="28"/>
              </w:rPr>
            </w:pPr>
          </w:p>
        </w:tc>
        <w:tc>
          <w:tcPr>
            <w:tcW w:w="1133" w:type="dxa"/>
            <w:tcBorders>
              <w:top w:val="dotted" w:sz="4" w:space="0" w:color="auto"/>
              <w:left w:val="single" w:sz="4" w:space="0" w:color="auto"/>
              <w:bottom w:val="dotted" w:sz="4" w:space="0" w:color="auto"/>
              <w:right w:val="single" w:sz="4" w:space="0" w:color="auto"/>
            </w:tcBorders>
            <w:vAlign w:val="center"/>
          </w:tcPr>
          <w:p w:rsidR="00610FFB" w:rsidRDefault="00610FFB" w:rsidP="00A77F19">
            <w:pPr>
              <w:spacing w:line="356" w:lineRule="exact"/>
              <w:jc w:val="both"/>
              <w:rPr>
                <w:b/>
                <w:spacing w:val="-14"/>
                <w:sz w:val="28"/>
                <w:szCs w:val="28"/>
              </w:rPr>
            </w:pPr>
          </w:p>
        </w:tc>
      </w:tr>
      <w:tr w:rsidR="00610FFB" w:rsidTr="0066716F">
        <w:trPr>
          <w:trHeight w:val="567"/>
          <w:jc w:val="center"/>
        </w:trPr>
        <w:tc>
          <w:tcPr>
            <w:tcW w:w="8347" w:type="dxa"/>
            <w:gridSpan w:val="5"/>
            <w:tcBorders>
              <w:top w:val="single" w:sz="4" w:space="0" w:color="auto"/>
              <w:left w:val="single" w:sz="4" w:space="0" w:color="auto"/>
              <w:bottom w:val="single" w:sz="4" w:space="0" w:color="auto"/>
              <w:right w:val="single" w:sz="4" w:space="0" w:color="auto"/>
            </w:tcBorders>
            <w:hideMark/>
          </w:tcPr>
          <w:p w:rsidR="00610FFB" w:rsidRDefault="00610FFB" w:rsidP="003E4A54">
            <w:pPr>
              <w:spacing w:line="380" w:lineRule="exact"/>
              <w:jc w:val="center"/>
              <w:rPr>
                <w:b/>
                <w:spacing w:val="-14"/>
                <w:sz w:val="28"/>
                <w:szCs w:val="28"/>
              </w:rPr>
            </w:pPr>
            <w:r>
              <w:rPr>
                <w:b/>
                <w:spacing w:val="-14"/>
                <w:sz w:val="28"/>
                <w:szCs w:val="28"/>
              </w:rPr>
              <w:t>Tổng cộng bảng số 01</w:t>
            </w:r>
          </w:p>
          <w:p w:rsidR="00610FFB" w:rsidRDefault="00610FFB" w:rsidP="003E4A54">
            <w:pPr>
              <w:spacing w:line="380" w:lineRule="exact"/>
              <w:jc w:val="center"/>
              <w:rPr>
                <w:spacing w:val="-14"/>
                <w:sz w:val="28"/>
                <w:szCs w:val="28"/>
              </w:rPr>
            </w:pPr>
            <w:r>
              <w:rPr>
                <w:spacing w:val="-14"/>
                <w:sz w:val="28"/>
                <w:szCs w:val="28"/>
              </w:rPr>
              <w:t>(Kết chuyển sang cột “số tiền” của hạng mục tương ứng trong Bảng tổng hợp giá dự thầu)</w:t>
            </w:r>
          </w:p>
        </w:tc>
        <w:tc>
          <w:tcPr>
            <w:tcW w:w="1133" w:type="dxa"/>
            <w:tcBorders>
              <w:top w:val="single" w:sz="4" w:space="0" w:color="auto"/>
              <w:left w:val="single" w:sz="4" w:space="0" w:color="auto"/>
              <w:bottom w:val="single" w:sz="4" w:space="0" w:color="auto"/>
              <w:right w:val="single" w:sz="4" w:space="0" w:color="auto"/>
            </w:tcBorders>
            <w:hideMark/>
          </w:tcPr>
          <w:p w:rsidR="00610FFB" w:rsidRDefault="00610FFB" w:rsidP="003E4A54">
            <w:pPr>
              <w:spacing w:line="380" w:lineRule="exact"/>
              <w:rPr>
                <w:rFonts w:ascii="Calibri" w:eastAsia="Calibri" w:hAnsi="Calibri"/>
                <w:sz w:val="20"/>
                <w:szCs w:val="20"/>
              </w:rPr>
            </w:pPr>
          </w:p>
        </w:tc>
      </w:tr>
    </w:tbl>
    <w:p w:rsidR="006C7526" w:rsidRPr="00D370BB" w:rsidRDefault="006C7526" w:rsidP="003E4A54">
      <w:pPr>
        <w:spacing w:line="380" w:lineRule="exact"/>
        <w:rPr>
          <w:spacing w:val="-14"/>
          <w:sz w:val="28"/>
          <w:szCs w:val="28"/>
        </w:rPr>
      </w:pPr>
    </w:p>
    <w:p w:rsidR="006C7526" w:rsidRPr="00D370BB" w:rsidRDefault="006C7526" w:rsidP="003E4A54">
      <w:pPr>
        <w:spacing w:line="380" w:lineRule="exact"/>
        <w:ind w:firstLine="425"/>
        <w:jc w:val="center"/>
        <w:rPr>
          <w:b/>
          <w:spacing w:val="-14"/>
          <w:sz w:val="28"/>
          <w:szCs w:val="28"/>
          <w:lang w:val="en-SG"/>
        </w:rPr>
      </w:pPr>
      <w:r w:rsidRPr="00D370BB">
        <w:rPr>
          <w:b/>
          <w:spacing w:val="-14"/>
          <w:sz w:val="28"/>
          <w:szCs w:val="28"/>
          <w:lang w:val="en-SG"/>
        </w:rPr>
        <w:t xml:space="preserve">                                                   Đại diện hợp pháp của nhà thầu</w:t>
      </w:r>
    </w:p>
    <w:p w:rsidR="006C7526" w:rsidRPr="00D370BB" w:rsidRDefault="006C7526" w:rsidP="003E4A54">
      <w:pPr>
        <w:spacing w:line="380" w:lineRule="exact"/>
        <w:ind w:firstLine="425"/>
        <w:jc w:val="right"/>
        <w:rPr>
          <w:i/>
          <w:spacing w:val="-14"/>
          <w:sz w:val="28"/>
          <w:szCs w:val="28"/>
          <w:lang w:val="en-SG"/>
        </w:rPr>
      </w:pPr>
      <w:r w:rsidRPr="00D370BB">
        <w:rPr>
          <w:i/>
          <w:spacing w:val="-14"/>
          <w:sz w:val="28"/>
          <w:szCs w:val="28"/>
          <w:lang w:val="en-SG"/>
        </w:rPr>
        <w:t>[ghi tên, chức danh, ký tên và đóng dấu]</w:t>
      </w:r>
    </w:p>
    <w:p w:rsidR="006C7526" w:rsidRPr="00D370BB" w:rsidRDefault="006C7526" w:rsidP="003E4A54">
      <w:pPr>
        <w:pStyle w:val="SectionVHeader"/>
        <w:tabs>
          <w:tab w:val="left" w:pos="1134"/>
        </w:tabs>
        <w:spacing w:line="380" w:lineRule="exact"/>
        <w:ind w:firstLine="567"/>
        <w:jc w:val="both"/>
        <w:outlineLvl w:val="2"/>
        <w:rPr>
          <w:b w:val="0"/>
          <w:i/>
          <w:spacing w:val="-14"/>
          <w:sz w:val="28"/>
          <w:szCs w:val="28"/>
        </w:rPr>
      </w:pPr>
    </w:p>
    <w:p w:rsidR="006C7526" w:rsidRPr="00D370BB" w:rsidRDefault="006C7526" w:rsidP="003E4A54">
      <w:pPr>
        <w:pStyle w:val="SectionVHeader"/>
        <w:tabs>
          <w:tab w:val="left" w:pos="1134"/>
        </w:tabs>
        <w:spacing w:line="380" w:lineRule="exact"/>
        <w:ind w:firstLine="567"/>
        <w:jc w:val="both"/>
        <w:outlineLvl w:val="2"/>
        <w:rPr>
          <w:b w:val="0"/>
          <w:spacing w:val="-14"/>
          <w:sz w:val="28"/>
          <w:szCs w:val="28"/>
        </w:rPr>
      </w:pPr>
      <w:r w:rsidRPr="00D370BB">
        <w:rPr>
          <w:b w:val="0"/>
          <w:spacing w:val="-14"/>
          <w:sz w:val="28"/>
          <w:szCs w:val="28"/>
        </w:rPr>
        <w:t>Ghi chú:</w:t>
      </w:r>
    </w:p>
    <w:p w:rsidR="006C7526" w:rsidRPr="00D370BB" w:rsidRDefault="006C7526" w:rsidP="003E4A54">
      <w:pPr>
        <w:pStyle w:val="SectionVHeader"/>
        <w:tabs>
          <w:tab w:val="left" w:pos="1134"/>
        </w:tabs>
        <w:spacing w:line="380" w:lineRule="exact"/>
        <w:ind w:firstLine="567"/>
        <w:jc w:val="both"/>
        <w:outlineLvl w:val="2"/>
        <w:rPr>
          <w:b w:val="0"/>
          <w:spacing w:val="-14"/>
          <w:sz w:val="28"/>
          <w:szCs w:val="28"/>
        </w:rPr>
      </w:pPr>
      <w:r w:rsidRPr="00D370BB">
        <w:rPr>
          <w:b w:val="0"/>
          <w:spacing w:val="-14"/>
          <w:sz w:val="28"/>
          <w:szCs w:val="28"/>
        </w:rPr>
        <w:t xml:space="preserve">(1), (2), (3) </w:t>
      </w:r>
      <w:r w:rsidRPr="00D370BB">
        <w:rPr>
          <w:b w:val="0"/>
          <w:spacing w:val="-14"/>
          <w:sz w:val="28"/>
          <w:szCs w:val="28"/>
          <w:lang w:val="en-US"/>
        </w:rPr>
        <w:t>Bên mời thầu</w:t>
      </w:r>
      <w:r w:rsidRPr="00D370BB">
        <w:rPr>
          <w:b w:val="0"/>
          <w:spacing w:val="-14"/>
          <w:sz w:val="28"/>
          <w:szCs w:val="28"/>
        </w:rPr>
        <w:t xml:space="preserve"> ghi các công việc cụ thể của từng hạng mục </w:t>
      </w:r>
      <w:r w:rsidRPr="00D370BB">
        <w:rPr>
          <w:b w:val="0"/>
          <w:spacing w:val="-14"/>
          <w:sz w:val="28"/>
          <w:szCs w:val="28"/>
          <w:lang w:val="en-US"/>
        </w:rPr>
        <w:t xml:space="preserve">tương ứng trong Bảng tổng hợp giá dự thầu cùng với </w:t>
      </w:r>
      <w:r w:rsidRPr="00D370BB">
        <w:rPr>
          <w:b w:val="0"/>
          <w:spacing w:val="-14"/>
          <w:sz w:val="28"/>
          <w:szCs w:val="28"/>
        </w:rPr>
        <w:t xml:space="preserve">đơn vị </w:t>
      </w:r>
      <w:r w:rsidRPr="00D370BB">
        <w:rPr>
          <w:b w:val="0"/>
          <w:spacing w:val="-14"/>
          <w:sz w:val="28"/>
          <w:szCs w:val="28"/>
          <w:lang w:val="en-US"/>
        </w:rPr>
        <w:t>tính và khối lượng mời thầu trên cơ sở</w:t>
      </w:r>
      <w:r w:rsidRPr="00D370BB">
        <w:rPr>
          <w:b w:val="0"/>
          <w:spacing w:val="-14"/>
          <w:sz w:val="28"/>
          <w:szCs w:val="28"/>
        </w:rPr>
        <w:t xml:space="preserve"> phù hợp với mô tả </w:t>
      </w:r>
      <w:r w:rsidRPr="00D370BB">
        <w:rPr>
          <w:b w:val="0"/>
          <w:spacing w:val="-14"/>
          <w:sz w:val="28"/>
          <w:szCs w:val="28"/>
          <w:lang w:val="en-US"/>
        </w:rPr>
        <w:t>công việc</w:t>
      </w:r>
      <w:r w:rsidRPr="00D370BB">
        <w:rPr>
          <w:b w:val="0"/>
          <w:spacing w:val="-14"/>
          <w:sz w:val="28"/>
          <w:szCs w:val="28"/>
        </w:rPr>
        <w:t xml:space="preserve">, bản vẽ và chi tiết kỹ thuật trong </w:t>
      </w:r>
      <w:r w:rsidRPr="00D370BB">
        <w:rPr>
          <w:b w:val="0"/>
          <w:spacing w:val="-14"/>
          <w:sz w:val="28"/>
          <w:szCs w:val="28"/>
          <w:lang w:val="en-US"/>
        </w:rPr>
        <w:t>Chương</w:t>
      </w:r>
      <w:r w:rsidRPr="00D370BB">
        <w:rPr>
          <w:b w:val="0"/>
          <w:spacing w:val="-14"/>
          <w:sz w:val="28"/>
          <w:szCs w:val="28"/>
        </w:rPr>
        <w:t xml:space="preserve"> </w:t>
      </w:r>
      <w:r w:rsidR="00144CE0">
        <w:rPr>
          <w:b w:val="0"/>
          <w:spacing w:val="-14"/>
          <w:sz w:val="28"/>
          <w:szCs w:val="28"/>
          <w:lang w:val="en-US"/>
        </w:rPr>
        <w:t>V -</w:t>
      </w:r>
      <w:r w:rsidRPr="00D370BB">
        <w:rPr>
          <w:b w:val="0"/>
          <w:spacing w:val="-14"/>
          <w:sz w:val="28"/>
          <w:szCs w:val="28"/>
          <w:lang w:val="en-US"/>
        </w:rPr>
        <w:t xml:space="preserve"> </w:t>
      </w:r>
      <w:r w:rsidRPr="00D370BB">
        <w:rPr>
          <w:b w:val="0"/>
          <w:spacing w:val="-14"/>
          <w:sz w:val="28"/>
          <w:szCs w:val="28"/>
        </w:rPr>
        <w:t>Yêu cầu về xây lắp</w:t>
      </w:r>
      <w:r w:rsidRPr="00D370BB">
        <w:rPr>
          <w:b w:val="0"/>
          <w:spacing w:val="-14"/>
          <w:sz w:val="28"/>
          <w:szCs w:val="28"/>
          <w:lang w:val="en-US"/>
        </w:rPr>
        <w:t xml:space="preserve"> để nhà thầu làm cơ sở chào giá dự thầu cho từng hạng mục.</w:t>
      </w:r>
      <w:r w:rsidRPr="00D370BB">
        <w:rPr>
          <w:b w:val="0"/>
          <w:spacing w:val="-14"/>
          <w:sz w:val="28"/>
          <w:szCs w:val="28"/>
        </w:rPr>
        <w:t xml:space="preserve"> Mỗi </w:t>
      </w:r>
      <w:r w:rsidRPr="00D370BB">
        <w:rPr>
          <w:b w:val="0"/>
          <w:spacing w:val="-14"/>
          <w:sz w:val="28"/>
          <w:szCs w:val="28"/>
          <w:lang w:val="en-US"/>
        </w:rPr>
        <w:t xml:space="preserve">công việc </w:t>
      </w:r>
      <w:r w:rsidRPr="00D370BB">
        <w:rPr>
          <w:b w:val="0"/>
          <w:spacing w:val="-14"/>
          <w:sz w:val="28"/>
          <w:szCs w:val="28"/>
        </w:rPr>
        <w:t xml:space="preserve">sẽ được mô tả chi tiết để hướng dẫn rõ ràng cho </w:t>
      </w:r>
      <w:r w:rsidRPr="00D370BB">
        <w:rPr>
          <w:b w:val="0"/>
          <w:spacing w:val="-14"/>
          <w:sz w:val="28"/>
          <w:szCs w:val="28"/>
          <w:lang w:val="en-US"/>
        </w:rPr>
        <w:t>n</w:t>
      </w:r>
      <w:r w:rsidRPr="00D370BB">
        <w:rPr>
          <w:b w:val="0"/>
          <w:spacing w:val="-14"/>
          <w:sz w:val="28"/>
          <w:szCs w:val="28"/>
        </w:rPr>
        <w:t>hà thầu, bao gồm</w:t>
      </w:r>
      <w:r w:rsidRPr="00D370BB">
        <w:rPr>
          <w:b w:val="0"/>
          <w:spacing w:val="-14"/>
          <w:sz w:val="28"/>
          <w:szCs w:val="28"/>
          <w:lang w:val="en-US"/>
        </w:rPr>
        <w:t>:</w:t>
      </w:r>
      <w:r w:rsidRPr="00D370BB">
        <w:rPr>
          <w:b w:val="0"/>
          <w:spacing w:val="-14"/>
          <w:sz w:val="28"/>
          <w:szCs w:val="28"/>
        </w:rPr>
        <w:t xml:space="preserve"> loại </w:t>
      </w:r>
      <w:r w:rsidRPr="00D370BB">
        <w:rPr>
          <w:b w:val="0"/>
          <w:spacing w:val="-14"/>
          <w:sz w:val="28"/>
          <w:szCs w:val="28"/>
          <w:lang w:val="en-US"/>
        </w:rPr>
        <w:t>c</w:t>
      </w:r>
      <w:r w:rsidRPr="00D370BB">
        <w:rPr>
          <w:b w:val="0"/>
          <w:spacing w:val="-14"/>
          <w:sz w:val="28"/>
          <w:szCs w:val="28"/>
        </w:rPr>
        <w:t xml:space="preserve">ông việc, phạm vi </w:t>
      </w:r>
      <w:r w:rsidRPr="00D370BB">
        <w:rPr>
          <w:b w:val="0"/>
          <w:spacing w:val="-14"/>
          <w:sz w:val="28"/>
          <w:szCs w:val="28"/>
          <w:lang w:val="en-US"/>
        </w:rPr>
        <w:t>c</w:t>
      </w:r>
      <w:r w:rsidRPr="00D370BB">
        <w:rPr>
          <w:b w:val="0"/>
          <w:spacing w:val="-14"/>
          <w:sz w:val="28"/>
          <w:szCs w:val="28"/>
        </w:rPr>
        <w:t>ông việc, mức độ phức tạp</w:t>
      </w:r>
      <w:r w:rsidRPr="00D370BB">
        <w:rPr>
          <w:b w:val="0"/>
          <w:spacing w:val="-14"/>
          <w:sz w:val="28"/>
          <w:szCs w:val="28"/>
          <w:lang w:val="en-US"/>
        </w:rPr>
        <w:t xml:space="preserve">, </w:t>
      </w:r>
      <w:r w:rsidRPr="00D370BB">
        <w:rPr>
          <w:b w:val="0"/>
          <w:spacing w:val="-14"/>
          <w:sz w:val="28"/>
          <w:szCs w:val="28"/>
        </w:rPr>
        <w:t>tiêu chuẩn yêu cầu.</w:t>
      </w:r>
    </w:p>
    <w:p w:rsidR="00F11270" w:rsidRDefault="006C7526" w:rsidP="00A2566F">
      <w:pPr>
        <w:pStyle w:val="Subtitle"/>
        <w:ind w:right="-1" w:firstLine="567"/>
        <w:jc w:val="both"/>
        <w:rPr>
          <w:b w:val="0"/>
          <w:spacing w:val="-14"/>
          <w:sz w:val="28"/>
          <w:szCs w:val="28"/>
        </w:rPr>
      </w:pPr>
      <w:r w:rsidRPr="00D370BB">
        <w:rPr>
          <w:b w:val="0"/>
          <w:spacing w:val="-14"/>
          <w:sz w:val="28"/>
          <w:szCs w:val="28"/>
        </w:rPr>
        <w:t xml:space="preserve">(4), (5) Nhà thầu ghi đơn giá dự thầu, thành tiền cho từng công việc tương ứng trong cột “Mô tả công việc mời thầu”. Nhà thầu phải ghi giá trọn gói (thành tiền) cho từng công việc cụ thể. Tổng giá của tất cả các công việc thuộc hạng mục sẽ là giá dự thầu cho hạng mục đó. </w:t>
      </w:r>
    </w:p>
    <w:p w:rsidR="00F11270" w:rsidRPr="00F11270" w:rsidRDefault="00F11270" w:rsidP="00D5739B">
      <w:pPr>
        <w:pStyle w:val="Heading3"/>
        <w:jc w:val="left"/>
        <w:rPr>
          <w:b w:val="0"/>
          <w:spacing w:val="-14"/>
          <w:szCs w:val="28"/>
          <w:lang w:val="es-ES_tradnl"/>
        </w:rPr>
      </w:pPr>
      <w:r w:rsidRPr="00F11270">
        <w:rPr>
          <w:b w:val="0"/>
          <w:spacing w:val="-14"/>
          <w:szCs w:val="28"/>
          <w:lang w:val="es-ES_tradnl"/>
        </w:rPr>
        <w:t xml:space="preserve"> </w:t>
      </w:r>
    </w:p>
    <w:p w:rsidR="00031DB9" w:rsidRDefault="00DC321D" w:rsidP="00031DB9">
      <w:pPr>
        <w:pStyle w:val="Heading4"/>
        <w:ind w:left="0" w:firstLine="0"/>
        <w:jc w:val="center"/>
        <w:rPr>
          <w:bCs w:val="0"/>
          <w:sz w:val="28"/>
          <w:szCs w:val="36"/>
        </w:rPr>
      </w:pPr>
      <w:r>
        <w:rPr>
          <w:noProof/>
          <w:sz w:val="28"/>
          <w:szCs w:val="28"/>
        </w:rPr>
        <w:lastRenderedPageBreak/>
        <w:pict>
          <v:rect id="_x0000_s1043" style="position:absolute;left:0;text-align:left;margin-left:292.95pt;margin-top:19.15pt;width:132pt;height:26.25pt;z-index:251659264">
            <v:textbox>
              <w:txbxContent>
                <w:p w:rsidR="00BE40B6" w:rsidRPr="00695DFD" w:rsidRDefault="00BE40B6" w:rsidP="00031DB9">
                  <w:pPr>
                    <w:rPr>
                      <w:sz w:val="28"/>
                      <w:szCs w:val="28"/>
                    </w:rPr>
                  </w:pPr>
                  <w:r w:rsidRPr="00695DFD">
                    <w:rPr>
                      <w:sz w:val="28"/>
                      <w:szCs w:val="28"/>
                    </w:rPr>
                    <w:t>Do nhà thầu ghi</w:t>
                  </w:r>
                </w:p>
              </w:txbxContent>
            </v:textbox>
          </v:rect>
        </w:pict>
      </w:r>
      <w:r w:rsidR="00031DB9" w:rsidRPr="00B6205A">
        <w:rPr>
          <w:bCs w:val="0"/>
          <w:sz w:val="28"/>
          <w:szCs w:val="36"/>
        </w:rPr>
        <w:t>BẢNG KÊ SỐ LIỆU ĐIỀU CHỈNH</w:t>
      </w:r>
    </w:p>
    <w:p w:rsidR="00031DB9" w:rsidRDefault="00DC321D" w:rsidP="00031DB9">
      <w:pPr>
        <w:rPr>
          <w:sz w:val="28"/>
          <w:szCs w:val="28"/>
        </w:rPr>
      </w:pPr>
      <w:r>
        <w:rPr>
          <w:b/>
          <w:noProof/>
          <w:szCs w:val="20"/>
        </w:rPr>
        <w:pict>
          <v:shapetype id="_x0000_t32" coordsize="21600,21600" o:spt="32" o:oned="t" path="m,l21600,21600e" filled="f">
            <v:path arrowok="t" fillok="f" o:connecttype="none"/>
            <o:lock v:ext="edit" shapetype="t"/>
          </v:shapetype>
          <v:shape id="_x0000_s1057" type="#_x0000_t32" style="position:absolute;margin-left:496.25pt;margin-top:7.7pt;width:.05pt;height:360.75pt;z-index:251670528" o:connectortype="straight"/>
        </w:pict>
      </w:r>
      <w:r>
        <w:rPr>
          <w:b/>
          <w:noProof/>
          <w:szCs w:val="20"/>
        </w:rPr>
        <w:pict>
          <v:shape id="_x0000_s1047" type="#_x0000_t32" style="position:absolute;margin-left:424.95pt;margin-top:7.7pt;width:71.3pt;height:0;flip:x;z-index:251663360" o:connectortype="straight"/>
        </w:pict>
      </w:r>
      <w:r w:rsidR="00031DB9" w:rsidRPr="00695DFD">
        <w:rPr>
          <w:sz w:val="28"/>
          <w:szCs w:val="28"/>
        </w:rPr>
        <w:t xml:space="preserve">Điều chỉnh theo yếu tố vật liệu </w:t>
      </w:r>
      <w:r w:rsidR="00031DB9">
        <w:rPr>
          <w:sz w:val="28"/>
          <w:szCs w:val="28"/>
        </w:rPr>
        <w:t>đào lò theo</w:t>
      </w:r>
    </w:p>
    <w:p w:rsidR="00031DB9" w:rsidRPr="00695DFD" w:rsidRDefault="00DC321D" w:rsidP="00031DB9">
      <w:pPr>
        <w:rPr>
          <w:sz w:val="28"/>
          <w:szCs w:val="28"/>
        </w:rPr>
      </w:pPr>
      <w:r>
        <w:rPr>
          <w:noProof/>
          <w:sz w:val="28"/>
          <w:szCs w:val="28"/>
        </w:rPr>
        <w:pict>
          <v:shape id="_x0000_s1044" type="#_x0000_t32" style="position:absolute;margin-left:349.25pt;margin-top:3.2pt;width:0;height:29.95pt;z-index:251660288" o:connectortype="straight">
            <v:stroke endarrow="block"/>
          </v:shape>
        </w:pict>
      </w:r>
      <w:r w:rsidR="00031DB9">
        <w:rPr>
          <w:sz w:val="28"/>
          <w:szCs w:val="28"/>
        </w:rPr>
        <w:t>phương pháp bù trừ trực tiếp:</w:t>
      </w:r>
    </w:p>
    <w:p w:rsidR="00031DB9" w:rsidRPr="00695DFD" w:rsidRDefault="00031DB9" w:rsidP="00031DB9">
      <w:pPr>
        <w:rPr>
          <w:sz w:val="28"/>
          <w:szCs w:val="28"/>
        </w:rPr>
      </w:pPr>
    </w:p>
    <w:tbl>
      <w:tblPr>
        <w:tblW w:w="10263" w:type="dxa"/>
        <w:tblInd w:w="-779" w:type="dxa"/>
        <w:tblLayout w:type="fixed"/>
        <w:tblCellMar>
          <w:left w:w="72" w:type="dxa"/>
          <w:right w:w="72" w:type="dxa"/>
        </w:tblCellMar>
        <w:tblLook w:val="04A0" w:firstRow="1" w:lastRow="0" w:firstColumn="1" w:lastColumn="0" w:noHBand="0" w:noVBand="1"/>
      </w:tblPr>
      <w:tblGrid>
        <w:gridCol w:w="851"/>
        <w:gridCol w:w="1418"/>
        <w:gridCol w:w="2268"/>
        <w:gridCol w:w="3260"/>
        <w:gridCol w:w="890"/>
        <w:gridCol w:w="1576"/>
      </w:tblGrid>
      <w:tr w:rsidR="00031DB9" w:rsidRPr="007A67ED" w:rsidTr="00AF0575">
        <w:trPr>
          <w:cantSplit/>
        </w:trPr>
        <w:tc>
          <w:tcPr>
            <w:tcW w:w="851"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 xml:space="preserve">Mã </w:t>
            </w:r>
          </w:p>
          <w:p w:rsidR="00031DB9" w:rsidRPr="00CB7616" w:rsidRDefault="00031DB9" w:rsidP="002742A2">
            <w:pPr>
              <w:suppressAutoHyphens/>
              <w:jc w:val="center"/>
              <w:rPr>
                <w:b/>
              </w:rPr>
            </w:pPr>
            <w:r w:rsidRPr="00CB7616">
              <w:rPr>
                <w:b/>
              </w:rPr>
              <w:t>Chỉ số</w:t>
            </w:r>
          </w:p>
        </w:tc>
        <w:tc>
          <w:tcPr>
            <w:tcW w:w="1418"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Mô tả Chỉ số</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Nguồn Chỉ số</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Giá trị cơ sở</w:t>
            </w:r>
          </w:p>
          <w:p w:rsidR="00031DB9" w:rsidRPr="00CB7616" w:rsidRDefault="00031DB9" w:rsidP="002742A2">
            <w:pPr>
              <w:suppressAutoHyphens/>
              <w:jc w:val="center"/>
              <w:rPr>
                <w:b/>
              </w:rPr>
            </w:pPr>
            <w:r w:rsidRPr="00CB7616">
              <w:rPr>
                <w:b/>
              </w:rPr>
              <w:t>và Ngày cơ sở</w:t>
            </w:r>
          </w:p>
        </w:tc>
        <w:tc>
          <w:tcPr>
            <w:tcW w:w="89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Số tiền</w:t>
            </w:r>
          </w:p>
        </w:tc>
        <w:tc>
          <w:tcPr>
            <w:tcW w:w="1576"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Hệ số điểm</w:t>
            </w:r>
          </w:p>
          <w:p w:rsidR="00031DB9" w:rsidRPr="00CB7616" w:rsidRDefault="00031DB9" w:rsidP="002742A2">
            <w:pPr>
              <w:suppressAutoHyphens/>
              <w:jc w:val="center"/>
              <w:rPr>
                <w:b/>
              </w:rPr>
            </w:pPr>
            <w:r w:rsidRPr="00CB7616">
              <w:rPr>
                <w:b/>
              </w:rPr>
              <w:t>do nhà thầu</w:t>
            </w:r>
          </w:p>
          <w:p w:rsidR="00031DB9" w:rsidRPr="00CB7616" w:rsidRDefault="00031DB9" w:rsidP="002742A2">
            <w:pPr>
              <w:suppressAutoHyphens/>
              <w:jc w:val="center"/>
              <w:rPr>
                <w:b/>
              </w:rPr>
            </w:pPr>
            <w:r w:rsidRPr="00CB7616">
              <w:rPr>
                <w:b/>
              </w:rPr>
              <w:t>đề xuất</w:t>
            </w:r>
          </w:p>
        </w:tc>
      </w:tr>
      <w:tr w:rsidR="00031DB9" w:rsidRPr="007A67ED" w:rsidTr="00AF0575">
        <w:trPr>
          <w:cantSplit/>
        </w:trPr>
        <w:tc>
          <w:tcPr>
            <w:tcW w:w="851"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1</w:t>
            </w:r>
          </w:p>
        </w:tc>
        <w:tc>
          <w:tcPr>
            <w:tcW w:w="1418" w:type="dxa"/>
            <w:vMerge w:val="restart"/>
            <w:tcBorders>
              <w:top w:val="single" w:sz="4" w:space="0" w:color="auto"/>
              <w:left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Không điều chỉnh</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6D50B6">
            <w:pPr>
              <w:suppressAutoHyphens/>
              <w:jc w:val="center"/>
              <w:rPr>
                <w:b/>
              </w:rPr>
            </w:pPr>
            <w:r w:rsidRPr="008C6891">
              <w:rPr>
                <w:sz w:val="28"/>
                <w:szCs w:val="28"/>
              </w:rPr>
              <w:t>Chi phí vật liệu</w:t>
            </w:r>
            <w:r>
              <w:rPr>
                <w:sz w:val="28"/>
                <w:szCs w:val="28"/>
              </w:rPr>
              <w:t xml:space="preserve"> phụ, vật liệu xây dựng</w:t>
            </w:r>
            <w:r w:rsidRPr="008C6891">
              <w:rPr>
                <w:sz w:val="28"/>
                <w:szCs w:val="28"/>
              </w:rPr>
              <w:t>: cát đá sỏi xi măng sắt thép xây dựng</w:t>
            </w:r>
            <w:r w:rsidR="006D50B6">
              <w:rPr>
                <w:sz w:val="28"/>
                <w:szCs w:val="28"/>
              </w:rPr>
              <w:t>,</w:t>
            </w:r>
            <w:r w:rsidR="006D50B6" w:rsidRPr="00E022F8">
              <w:rPr>
                <w:bCs/>
                <w:sz w:val="28"/>
                <w:szCs w:val="28"/>
              </w:rPr>
              <w:t xml:space="preserve"> </w:t>
            </w:r>
            <w:r w:rsidR="006D50B6">
              <w:rPr>
                <w:bCs/>
                <w:sz w:val="28"/>
                <w:szCs w:val="28"/>
              </w:rPr>
              <w:t>g</w:t>
            </w:r>
            <w:r w:rsidR="006D50B6" w:rsidRPr="00E022F8">
              <w:rPr>
                <w:bCs/>
                <w:sz w:val="28"/>
                <w:szCs w:val="28"/>
              </w:rPr>
              <w:t>ỗ chèn,</w:t>
            </w:r>
            <w:r w:rsidR="006D50B6">
              <w:rPr>
                <w:bCs/>
                <w:sz w:val="28"/>
                <w:szCs w:val="28"/>
              </w:rPr>
              <w:t xml:space="preserve"> </w:t>
            </w:r>
            <w:r w:rsidR="006D50B6" w:rsidRPr="00E022F8">
              <w:rPr>
                <w:bCs/>
                <w:sz w:val="28"/>
                <w:szCs w:val="28"/>
              </w:rPr>
              <w:t>thanh giằng, gông thanh giằng, gông nối vì chống</w:t>
            </w:r>
            <w:r w:rsidR="006D50B6">
              <w:rPr>
                <w:bCs/>
                <w:sz w:val="28"/>
                <w:szCs w:val="28"/>
              </w:rPr>
              <w:t>, gỗ tà vẹt</w:t>
            </w:r>
            <w:r>
              <w:rPr>
                <w:sz w:val="28"/>
                <w:szCs w:val="28"/>
              </w:rPr>
              <w:t>.</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89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1576" w:type="dxa"/>
            <w:vMerge w:val="restart"/>
            <w:tcBorders>
              <w:top w:val="single" w:sz="4" w:space="0" w:color="auto"/>
              <w:left w:val="single" w:sz="4" w:space="0" w:color="auto"/>
              <w:right w:val="single" w:sz="4" w:space="0" w:color="auto"/>
            </w:tcBorders>
            <w:vAlign w:val="center"/>
            <w:hideMark/>
          </w:tcPr>
          <w:p w:rsidR="00031DB9" w:rsidRPr="00CB7616" w:rsidRDefault="00031DB9" w:rsidP="002742A2">
            <w:pPr>
              <w:suppressAutoHyphens/>
              <w:jc w:val="center"/>
              <w:rPr>
                <w:b/>
              </w:rPr>
            </w:pPr>
          </w:p>
        </w:tc>
      </w:tr>
      <w:tr w:rsidR="00031DB9" w:rsidRPr="007A67ED" w:rsidTr="00AF0575">
        <w:trPr>
          <w:cantSplit/>
        </w:trPr>
        <w:tc>
          <w:tcPr>
            <w:tcW w:w="851"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2</w:t>
            </w:r>
          </w:p>
        </w:tc>
        <w:tc>
          <w:tcPr>
            <w:tcW w:w="1418" w:type="dxa"/>
            <w:vMerge/>
            <w:tcBorders>
              <w:left w:val="single" w:sz="4" w:space="0" w:color="auto"/>
              <w:right w:val="single" w:sz="4" w:space="0" w:color="auto"/>
            </w:tcBorders>
            <w:vAlign w:val="center"/>
            <w:hideMark/>
          </w:tcPr>
          <w:p w:rsidR="00031DB9" w:rsidRPr="00CB7616" w:rsidRDefault="00031DB9" w:rsidP="002742A2">
            <w:pPr>
              <w:suppressAutoHyphens/>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031DB9" w:rsidRPr="008C4124" w:rsidRDefault="00031DB9" w:rsidP="002742A2">
            <w:pPr>
              <w:suppressAutoHyphens/>
              <w:jc w:val="center"/>
              <w:rPr>
                <w:sz w:val="28"/>
                <w:szCs w:val="28"/>
              </w:rPr>
            </w:pPr>
            <w:r>
              <w:rPr>
                <w:sz w:val="28"/>
                <w:szCs w:val="28"/>
              </w:rPr>
              <w:t>Chi phí nhân công</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89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1576" w:type="dxa"/>
            <w:vMerge/>
            <w:tcBorders>
              <w:left w:val="single" w:sz="4" w:space="0" w:color="auto"/>
              <w:right w:val="single" w:sz="4" w:space="0" w:color="auto"/>
            </w:tcBorders>
            <w:vAlign w:val="center"/>
            <w:hideMark/>
          </w:tcPr>
          <w:p w:rsidR="00031DB9" w:rsidRPr="00CB7616" w:rsidRDefault="00031DB9" w:rsidP="002742A2">
            <w:pPr>
              <w:suppressAutoHyphens/>
              <w:jc w:val="center"/>
              <w:rPr>
                <w:b/>
              </w:rPr>
            </w:pPr>
          </w:p>
        </w:tc>
      </w:tr>
      <w:tr w:rsidR="00031DB9" w:rsidRPr="007A67ED" w:rsidTr="00AF0575">
        <w:trPr>
          <w:cantSplit/>
        </w:trPr>
        <w:tc>
          <w:tcPr>
            <w:tcW w:w="851"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3</w:t>
            </w:r>
          </w:p>
        </w:tc>
        <w:tc>
          <w:tcPr>
            <w:tcW w:w="1418" w:type="dxa"/>
            <w:vMerge/>
            <w:tcBorders>
              <w:left w:val="single" w:sz="4" w:space="0" w:color="auto"/>
              <w:right w:val="single" w:sz="4" w:space="0" w:color="auto"/>
            </w:tcBorders>
            <w:vAlign w:val="center"/>
            <w:hideMark/>
          </w:tcPr>
          <w:p w:rsidR="00031DB9" w:rsidRPr="00CB7616" w:rsidRDefault="00031DB9" w:rsidP="002742A2">
            <w:pPr>
              <w:suppressAutoHyphens/>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031DB9" w:rsidRPr="008C4124" w:rsidRDefault="00031DB9" w:rsidP="002742A2">
            <w:pPr>
              <w:suppressAutoHyphens/>
              <w:jc w:val="center"/>
              <w:rPr>
                <w:sz w:val="28"/>
                <w:szCs w:val="28"/>
              </w:rPr>
            </w:pPr>
            <w:r>
              <w:rPr>
                <w:sz w:val="28"/>
                <w:szCs w:val="28"/>
              </w:rPr>
              <w:t>Chi phí máy thi công</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89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1576" w:type="dxa"/>
            <w:vMerge/>
            <w:tcBorders>
              <w:left w:val="single" w:sz="4" w:space="0" w:color="auto"/>
              <w:right w:val="single" w:sz="4" w:space="0" w:color="auto"/>
            </w:tcBorders>
            <w:vAlign w:val="center"/>
            <w:hideMark/>
          </w:tcPr>
          <w:p w:rsidR="00031DB9" w:rsidRPr="00CB7616" w:rsidRDefault="00031DB9" w:rsidP="002742A2">
            <w:pPr>
              <w:suppressAutoHyphens/>
              <w:jc w:val="center"/>
              <w:rPr>
                <w:b/>
              </w:rPr>
            </w:pPr>
          </w:p>
        </w:tc>
      </w:tr>
      <w:tr w:rsidR="00031DB9" w:rsidRPr="007A67ED" w:rsidTr="00AF0575">
        <w:trPr>
          <w:cantSplit/>
        </w:trPr>
        <w:tc>
          <w:tcPr>
            <w:tcW w:w="851"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r>
              <w:rPr>
                <w:b/>
              </w:rPr>
              <w:t>4</w:t>
            </w:r>
          </w:p>
        </w:tc>
        <w:tc>
          <w:tcPr>
            <w:tcW w:w="1418" w:type="dxa"/>
            <w:vMerge w:val="restart"/>
            <w:tcBorders>
              <w:top w:val="single" w:sz="4" w:space="0" w:color="auto"/>
              <w:left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Điều chỉnh</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1DB9" w:rsidRPr="00E022F8" w:rsidRDefault="00031DB9" w:rsidP="002742A2">
            <w:pPr>
              <w:suppressAutoHyphens/>
              <w:spacing w:before="120" w:after="120"/>
              <w:rPr>
                <w:bCs/>
                <w:sz w:val="28"/>
                <w:szCs w:val="28"/>
              </w:rPr>
            </w:pPr>
            <w:r w:rsidRPr="00E022F8">
              <w:rPr>
                <w:bCs/>
                <w:sz w:val="28"/>
                <w:szCs w:val="28"/>
              </w:rPr>
              <w:t>Chi phí Vật liệu:</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89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1576"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r>
      <w:tr w:rsidR="00DB5E3B" w:rsidRPr="00FF6C35" w:rsidTr="00AF6AD4">
        <w:trPr>
          <w:cantSplit/>
        </w:trPr>
        <w:tc>
          <w:tcPr>
            <w:tcW w:w="851" w:type="dxa"/>
            <w:tcBorders>
              <w:top w:val="single" w:sz="4" w:space="0" w:color="auto"/>
              <w:left w:val="single" w:sz="4" w:space="0" w:color="auto"/>
              <w:bottom w:val="single" w:sz="4" w:space="0" w:color="auto"/>
              <w:right w:val="single" w:sz="4" w:space="0" w:color="auto"/>
            </w:tcBorders>
            <w:vAlign w:val="center"/>
            <w:hideMark/>
          </w:tcPr>
          <w:p w:rsidR="00DB5E3B" w:rsidRPr="00CB7616" w:rsidRDefault="00DB5E3B" w:rsidP="002742A2">
            <w:pPr>
              <w:suppressAutoHyphens/>
              <w:jc w:val="center"/>
              <w:rPr>
                <w:b/>
              </w:rPr>
            </w:pPr>
            <w:r>
              <w:rPr>
                <w:b/>
              </w:rPr>
              <w:t>5</w:t>
            </w:r>
          </w:p>
        </w:tc>
        <w:tc>
          <w:tcPr>
            <w:tcW w:w="1418" w:type="dxa"/>
            <w:vMerge/>
            <w:tcBorders>
              <w:left w:val="single" w:sz="4" w:space="0" w:color="auto"/>
              <w:right w:val="single" w:sz="4" w:space="0" w:color="auto"/>
            </w:tcBorders>
            <w:vAlign w:val="center"/>
            <w:hideMark/>
          </w:tcPr>
          <w:p w:rsidR="00DB5E3B" w:rsidRPr="00CB7616" w:rsidRDefault="00DB5E3B" w:rsidP="002742A2">
            <w:pPr>
              <w:suppressAutoHyphens/>
              <w:jc w:val="center"/>
              <w:rPr>
                <w:b/>
              </w:rPr>
            </w:pPr>
          </w:p>
        </w:tc>
        <w:tc>
          <w:tcPr>
            <w:tcW w:w="2268" w:type="dxa"/>
            <w:vMerge w:val="restart"/>
            <w:tcBorders>
              <w:top w:val="single" w:sz="4" w:space="0" w:color="auto"/>
              <w:left w:val="single" w:sz="4" w:space="0" w:color="auto"/>
              <w:right w:val="single" w:sz="4" w:space="0" w:color="auto"/>
            </w:tcBorders>
            <w:vAlign w:val="center"/>
            <w:hideMark/>
          </w:tcPr>
          <w:p w:rsidR="00DB5E3B" w:rsidRPr="00E022F8" w:rsidRDefault="00DB5E3B" w:rsidP="002742A2">
            <w:pPr>
              <w:suppressAutoHyphens/>
              <w:spacing w:before="120" w:after="120"/>
              <w:rPr>
                <w:bCs/>
                <w:sz w:val="28"/>
                <w:szCs w:val="28"/>
              </w:rPr>
            </w:pPr>
            <w:r w:rsidRPr="00E022F8">
              <w:rPr>
                <w:bCs/>
                <w:sz w:val="28"/>
                <w:szCs w:val="28"/>
              </w:rPr>
              <w:t>Giá thép vì chống lò</w:t>
            </w:r>
            <w:r w:rsidR="008600FE">
              <w:rPr>
                <w:bCs/>
                <w:sz w:val="28"/>
                <w:szCs w:val="28"/>
              </w:rPr>
              <w:t>, thép ray</w:t>
            </w:r>
          </w:p>
        </w:tc>
        <w:tc>
          <w:tcPr>
            <w:tcW w:w="3260" w:type="dxa"/>
            <w:vMerge w:val="restart"/>
            <w:tcBorders>
              <w:top w:val="single" w:sz="4" w:space="0" w:color="auto"/>
              <w:left w:val="single" w:sz="4" w:space="0" w:color="auto"/>
              <w:right w:val="single" w:sz="4" w:space="0" w:color="auto"/>
            </w:tcBorders>
            <w:hideMark/>
          </w:tcPr>
          <w:p w:rsidR="00DB5E3B" w:rsidRPr="008C6891" w:rsidRDefault="00DB5E3B" w:rsidP="002742A2">
            <w:pPr>
              <w:suppressAutoHyphens/>
              <w:spacing w:before="120" w:after="120"/>
              <w:rPr>
                <w:bCs/>
                <w:sz w:val="28"/>
                <w:szCs w:val="28"/>
              </w:rPr>
            </w:pPr>
            <w:r w:rsidRPr="008C6891">
              <w:rPr>
                <w:bCs/>
                <w:sz w:val="28"/>
                <w:szCs w:val="28"/>
              </w:rPr>
              <w:t>Đơn giá vì chống 16.687 đồng/kg  theo công văn số 2469/TKV-KH ngày 11/5/2018 của Tập đoàn Công nghiệp Than - Khoáng sản Việt Nam</w:t>
            </w:r>
            <w:r w:rsidR="006E4529">
              <w:rPr>
                <w:bCs/>
                <w:sz w:val="28"/>
                <w:szCs w:val="28"/>
              </w:rPr>
              <w:t>, thép ray 18.577đ/kg.</w:t>
            </w:r>
          </w:p>
        </w:tc>
        <w:tc>
          <w:tcPr>
            <w:tcW w:w="890" w:type="dxa"/>
            <w:tcBorders>
              <w:top w:val="single" w:sz="4" w:space="0" w:color="auto"/>
              <w:left w:val="single" w:sz="4" w:space="0" w:color="auto"/>
              <w:bottom w:val="single" w:sz="4" w:space="0" w:color="auto"/>
              <w:right w:val="single" w:sz="4" w:space="0" w:color="auto"/>
            </w:tcBorders>
            <w:vAlign w:val="center"/>
            <w:hideMark/>
          </w:tcPr>
          <w:p w:rsidR="00DB5E3B" w:rsidRPr="00CB7616" w:rsidRDefault="00DB5E3B" w:rsidP="002742A2">
            <w:pPr>
              <w:suppressAutoHyphens/>
              <w:jc w:val="center"/>
              <w:rPr>
                <w:b/>
              </w:rPr>
            </w:pPr>
          </w:p>
        </w:tc>
        <w:tc>
          <w:tcPr>
            <w:tcW w:w="1576" w:type="dxa"/>
            <w:tcBorders>
              <w:top w:val="single" w:sz="4" w:space="0" w:color="auto"/>
              <w:left w:val="single" w:sz="4" w:space="0" w:color="auto"/>
              <w:bottom w:val="single" w:sz="4" w:space="0" w:color="auto"/>
              <w:right w:val="single" w:sz="4" w:space="0" w:color="auto"/>
            </w:tcBorders>
            <w:vAlign w:val="center"/>
            <w:hideMark/>
          </w:tcPr>
          <w:p w:rsidR="00DB5E3B" w:rsidRPr="00CB7616" w:rsidRDefault="00DC321D" w:rsidP="002742A2">
            <w:pPr>
              <w:suppressAutoHyphens/>
              <w:jc w:val="center"/>
              <w:rPr>
                <w:b/>
              </w:rPr>
            </w:pPr>
            <w:r>
              <w:rPr>
                <w:b/>
                <w:noProof/>
              </w:rPr>
              <w:pict>
                <v:shape id="_x0000_s1055" type="#_x0000_t32" style="position:absolute;left:0;text-align:left;margin-left:76pt;margin-top:47.55pt;width:24.85pt;height:.05pt;flip:x;z-index:251669504;mso-position-horizontal-relative:text;mso-position-vertical-relative:text" o:connectortype="straight">
                  <v:stroke endarrow="block"/>
                </v:shape>
              </w:pict>
            </w:r>
          </w:p>
        </w:tc>
      </w:tr>
      <w:tr w:rsidR="00DB5E3B" w:rsidRPr="00FF6C35" w:rsidTr="00AF6AD4">
        <w:trPr>
          <w:cantSplit/>
          <w:trHeight w:val="1489"/>
        </w:trPr>
        <w:tc>
          <w:tcPr>
            <w:tcW w:w="851" w:type="dxa"/>
            <w:tcBorders>
              <w:top w:val="single" w:sz="4" w:space="0" w:color="auto"/>
              <w:left w:val="single" w:sz="4" w:space="0" w:color="auto"/>
              <w:bottom w:val="single" w:sz="4" w:space="0" w:color="auto"/>
              <w:right w:val="single" w:sz="4" w:space="0" w:color="auto"/>
            </w:tcBorders>
            <w:vAlign w:val="center"/>
            <w:hideMark/>
          </w:tcPr>
          <w:p w:rsidR="00DB5E3B" w:rsidRPr="00CB7616" w:rsidRDefault="00DB5E3B" w:rsidP="002742A2">
            <w:pPr>
              <w:suppressAutoHyphens/>
              <w:jc w:val="center"/>
              <w:rPr>
                <w:b/>
              </w:rPr>
            </w:pPr>
            <w:r>
              <w:rPr>
                <w:b/>
              </w:rPr>
              <w:t>6</w:t>
            </w:r>
          </w:p>
        </w:tc>
        <w:tc>
          <w:tcPr>
            <w:tcW w:w="1418" w:type="dxa"/>
            <w:vMerge/>
            <w:tcBorders>
              <w:left w:val="single" w:sz="4" w:space="0" w:color="auto"/>
              <w:bottom w:val="single" w:sz="4" w:space="0" w:color="auto"/>
              <w:right w:val="single" w:sz="4" w:space="0" w:color="auto"/>
            </w:tcBorders>
            <w:vAlign w:val="center"/>
            <w:hideMark/>
          </w:tcPr>
          <w:p w:rsidR="00DB5E3B" w:rsidRPr="00CB7616" w:rsidRDefault="00DB5E3B" w:rsidP="002742A2">
            <w:pPr>
              <w:suppressAutoHyphens/>
              <w:jc w:val="center"/>
              <w:rPr>
                <w:b/>
              </w:rPr>
            </w:pPr>
          </w:p>
        </w:tc>
        <w:tc>
          <w:tcPr>
            <w:tcW w:w="2268" w:type="dxa"/>
            <w:vMerge/>
            <w:tcBorders>
              <w:left w:val="single" w:sz="4" w:space="0" w:color="auto"/>
              <w:bottom w:val="single" w:sz="4" w:space="0" w:color="auto"/>
              <w:right w:val="single" w:sz="4" w:space="0" w:color="auto"/>
            </w:tcBorders>
            <w:vAlign w:val="center"/>
          </w:tcPr>
          <w:p w:rsidR="00DB5E3B" w:rsidRPr="00E022F8" w:rsidRDefault="00DB5E3B" w:rsidP="002742A2">
            <w:pPr>
              <w:suppressAutoHyphens/>
              <w:spacing w:before="120" w:after="120"/>
              <w:rPr>
                <w:bCs/>
                <w:sz w:val="28"/>
                <w:szCs w:val="28"/>
              </w:rPr>
            </w:pPr>
          </w:p>
        </w:tc>
        <w:tc>
          <w:tcPr>
            <w:tcW w:w="3260" w:type="dxa"/>
            <w:vMerge/>
            <w:tcBorders>
              <w:left w:val="single" w:sz="4" w:space="0" w:color="auto"/>
              <w:bottom w:val="single" w:sz="4" w:space="0" w:color="auto"/>
              <w:right w:val="single" w:sz="4" w:space="0" w:color="auto"/>
            </w:tcBorders>
            <w:vAlign w:val="center"/>
          </w:tcPr>
          <w:p w:rsidR="00DB5E3B" w:rsidRPr="00F7527D" w:rsidRDefault="00DB5E3B" w:rsidP="00D55B2D">
            <w:pPr>
              <w:suppressAutoHyphens/>
            </w:pPr>
          </w:p>
        </w:tc>
        <w:tc>
          <w:tcPr>
            <w:tcW w:w="890" w:type="dxa"/>
            <w:tcBorders>
              <w:top w:val="single" w:sz="4" w:space="0" w:color="auto"/>
              <w:left w:val="single" w:sz="4" w:space="0" w:color="auto"/>
              <w:bottom w:val="single" w:sz="4" w:space="0" w:color="auto"/>
              <w:right w:val="single" w:sz="4" w:space="0" w:color="auto"/>
            </w:tcBorders>
            <w:vAlign w:val="center"/>
            <w:hideMark/>
          </w:tcPr>
          <w:p w:rsidR="00DB5E3B" w:rsidRPr="00CB7616" w:rsidRDefault="00DB5E3B" w:rsidP="002742A2">
            <w:pPr>
              <w:suppressAutoHyphens/>
              <w:jc w:val="center"/>
              <w:rPr>
                <w:b/>
              </w:rPr>
            </w:pPr>
          </w:p>
        </w:tc>
        <w:tc>
          <w:tcPr>
            <w:tcW w:w="1576" w:type="dxa"/>
            <w:tcBorders>
              <w:top w:val="single" w:sz="4" w:space="0" w:color="auto"/>
              <w:left w:val="single" w:sz="4" w:space="0" w:color="auto"/>
              <w:bottom w:val="single" w:sz="4" w:space="0" w:color="auto"/>
              <w:right w:val="single" w:sz="4" w:space="0" w:color="auto"/>
            </w:tcBorders>
            <w:vAlign w:val="center"/>
            <w:hideMark/>
          </w:tcPr>
          <w:p w:rsidR="00DB5E3B" w:rsidRPr="00CB7616" w:rsidRDefault="00DB5E3B" w:rsidP="002742A2">
            <w:pPr>
              <w:suppressAutoHyphens/>
              <w:jc w:val="center"/>
              <w:rPr>
                <w:b/>
              </w:rPr>
            </w:pPr>
          </w:p>
        </w:tc>
      </w:tr>
      <w:tr w:rsidR="00031DB9" w:rsidRPr="007A67ED" w:rsidTr="00AF0575">
        <w:trPr>
          <w:cantSplit/>
        </w:trPr>
        <w:tc>
          <w:tcPr>
            <w:tcW w:w="851"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r w:rsidRPr="00CB7616">
              <w:rPr>
                <w:b/>
              </w:rPr>
              <w:t>Tổng cộng</w:t>
            </w:r>
          </w:p>
        </w:tc>
        <w:tc>
          <w:tcPr>
            <w:tcW w:w="890"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c>
          <w:tcPr>
            <w:tcW w:w="1576" w:type="dxa"/>
            <w:tcBorders>
              <w:top w:val="single" w:sz="4" w:space="0" w:color="auto"/>
              <w:left w:val="single" w:sz="4" w:space="0" w:color="auto"/>
              <w:bottom w:val="single" w:sz="4" w:space="0" w:color="auto"/>
              <w:right w:val="single" w:sz="4" w:space="0" w:color="auto"/>
            </w:tcBorders>
            <w:vAlign w:val="center"/>
            <w:hideMark/>
          </w:tcPr>
          <w:p w:rsidR="00031DB9" w:rsidRPr="00CB7616" w:rsidRDefault="00031DB9" w:rsidP="002742A2">
            <w:pPr>
              <w:suppressAutoHyphens/>
              <w:jc w:val="center"/>
              <w:rPr>
                <w:b/>
              </w:rPr>
            </w:pPr>
          </w:p>
        </w:tc>
      </w:tr>
    </w:tbl>
    <w:p w:rsidR="00DA4445" w:rsidRDefault="00DA4445" w:rsidP="00DA4445">
      <w:pPr>
        <w:rPr>
          <w:b/>
          <w:spacing w:val="-14"/>
          <w:sz w:val="28"/>
          <w:szCs w:val="28"/>
        </w:rPr>
      </w:pPr>
    </w:p>
    <w:p w:rsidR="00AF0575" w:rsidRDefault="001E048C" w:rsidP="00DA4445">
      <w:pPr>
        <w:rPr>
          <w:b/>
          <w:spacing w:val="-14"/>
          <w:sz w:val="28"/>
          <w:szCs w:val="28"/>
        </w:rPr>
      </w:pPr>
      <w:r>
        <w:rPr>
          <w:b/>
          <w:spacing w:val="-14"/>
          <w:sz w:val="28"/>
          <w:szCs w:val="28"/>
        </w:rPr>
        <w:t xml:space="preserve">Ghi chú: </w:t>
      </w:r>
      <w:r>
        <w:rPr>
          <w:spacing w:val="-14"/>
          <w:sz w:val="28"/>
          <w:szCs w:val="28"/>
        </w:rPr>
        <w:t xml:space="preserve"> Trong trường hợp giá vật tư thuộc phần điều chỉnh lệch quá 5% so với giá của Công ty than Hạ Long – TKV đã công bố thì chủ đầu tư có quyền mời nhà cung cấp vật tư cho nhà thầu đến làm việc để làm rõ. Kết quả làm việc sẽ được thay thế trong</w:t>
      </w:r>
      <w:r w:rsidR="001F6642">
        <w:rPr>
          <w:spacing w:val="-14"/>
          <w:sz w:val="28"/>
          <w:szCs w:val="28"/>
        </w:rPr>
        <w:t xml:space="preserve"> giá dự thầu, phần chênh lệch được giảm vào giá vật tư phần không điều chỉnh giá. Nhưng tổng giá bỏ thầu của nhà thầu k</w:t>
      </w:r>
      <w:r w:rsidR="00614C87">
        <w:rPr>
          <w:spacing w:val="-14"/>
          <w:sz w:val="28"/>
          <w:szCs w:val="28"/>
        </w:rPr>
        <w:t>hông</w:t>
      </w:r>
      <w:r w:rsidR="001F6642">
        <w:rPr>
          <w:spacing w:val="-14"/>
          <w:sz w:val="28"/>
          <w:szCs w:val="28"/>
        </w:rPr>
        <w:t xml:space="preserve"> thay đổi</w:t>
      </w:r>
      <w:r w:rsidR="00DA4445">
        <w:rPr>
          <w:spacing w:val="-14"/>
          <w:sz w:val="28"/>
          <w:szCs w:val="28"/>
        </w:rPr>
        <w:t>.</w:t>
      </w:r>
    </w:p>
    <w:p w:rsidR="00AF0575" w:rsidRDefault="00AF0575" w:rsidP="00F11270">
      <w:pPr>
        <w:jc w:val="center"/>
        <w:rPr>
          <w:b/>
          <w:spacing w:val="-14"/>
          <w:sz w:val="28"/>
          <w:szCs w:val="28"/>
        </w:rPr>
      </w:pPr>
    </w:p>
    <w:p w:rsidR="006D50B6" w:rsidRDefault="006D50B6" w:rsidP="00F11270">
      <w:pPr>
        <w:jc w:val="center"/>
        <w:rPr>
          <w:b/>
          <w:spacing w:val="-14"/>
          <w:sz w:val="28"/>
          <w:szCs w:val="28"/>
        </w:rPr>
      </w:pPr>
    </w:p>
    <w:p w:rsidR="0047540D" w:rsidRDefault="0047540D" w:rsidP="00F11270">
      <w:pPr>
        <w:jc w:val="center"/>
        <w:rPr>
          <w:b/>
          <w:spacing w:val="-14"/>
          <w:sz w:val="28"/>
          <w:szCs w:val="28"/>
        </w:rPr>
      </w:pPr>
    </w:p>
    <w:p w:rsidR="0047540D" w:rsidRDefault="0047540D" w:rsidP="00F11270">
      <w:pPr>
        <w:jc w:val="center"/>
        <w:rPr>
          <w:b/>
          <w:spacing w:val="-14"/>
          <w:sz w:val="28"/>
          <w:szCs w:val="28"/>
        </w:rPr>
      </w:pPr>
    </w:p>
    <w:p w:rsidR="0047540D" w:rsidRDefault="0047540D" w:rsidP="00F11270">
      <w:pPr>
        <w:jc w:val="center"/>
        <w:rPr>
          <w:b/>
          <w:spacing w:val="-14"/>
          <w:sz w:val="28"/>
          <w:szCs w:val="28"/>
        </w:rPr>
      </w:pPr>
    </w:p>
    <w:p w:rsidR="0047540D" w:rsidRDefault="0047540D" w:rsidP="00F11270">
      <w:pPr>
        <w:jc w:val="center"/>
        <w:rPr>
          <w:b/>
          <w:spacing w:val="-14"/>
          <w:sz w:val="28"/>
          <w:szCs w:val="28"/>
        </w:rPr>
      </w:pPr>
    </w:p>
    <w:p w:rsidR="006D50B6" w:rsidRDefault="006D50B6" w:rsidP="00F11270">
      <w:pPr>
        <w:jc w:val="center"/>
        <w:rPr>
          <w:b/>
          <w:spacing w:val="-14"/>
          <w:sz w:val="28"/>
          <w:szCs w:val="28"/>
        </w:rPr>
      </w:pPr>
    </w:p>
    <w:p w:rsidR="006D50B6" w:rsidRDefault="006D50B6" w:rsidP="00F11270">
      <w:pPr>
        <w:jc w:val="center"/>
        <w:rPr>
          <w:b/>
          <w:spacing w:val="-14"/>
          <w:sz w:val="28"/>
          <w:szCs w:val="28"/>
        </w:rPr>
      </w:pPr>
    </w:p>
    <w:p w:rsidR="00AF0575" w:rsidRDefault="00AF0575" w:rsidP="00F11270">
      <w:pPr>
        <w:jc w:val="center"/>
        <w:rPr>
          <w:b/>
          <w:spacing w:val="-14"/>
          <w:sz w:val="28"/>
          <w:szCs w:val="28"/>
        </w:rPr>
      </w:pPr>
    </w:p>
    <w:p w:rsidR="006C7526" w:rsidRPr="00695AB9" w:rsidRDefault="006C7526" w:rsidP="00F11270">
      <w:pPr>
        <w:jc w:val="center"/>
        <w:rPr>
          <w:b/>
          <w:spacing w:val="-14"/>
          <w:sz w:val="28"/>
          <w:szCs w:val="28"/>
        </w:rPr>
      </w:pPr>
      <w:r w:rsidRPr="00695AB9">
        <w:rPr>
          <w:b/>
          <w:spacing w:val="-14"/>
          <w:sz w:val="28"/>
          <w:szCs w:val="28"/>
        </w:rPr>
        <w:lastRenderedPageBreak/>
        <w:t>Phần 2. YÊU CẦU VỀ XÂY LẮP</w:t>
      </w:r>
    </w:p>
    <w:p w:rsidR="002739F3" w:rsidRDefault="00C227D8" w:rsidP="00A2566F">
      <w:pPr>
        <w:pStyle w:val="Style11"/>
        <w:tabs>
          <w:tab w:val="left" w:pos="0"/>
          <w:tab w:val="left" w:pos="851"/>
        </w:tabs>
        <w:spacing w:line="240" w:lineRule="auto"/>
        <w:ind w:firstLine="567"/>
        <w:jc w:val="center"/>
        <w:rPr>
          <w:b/>
          <w:spacing w:val="-14"/>
          <w:sz w:val="28"/>
          <w:szCs w:val="28"/>
        </w:rPr>
      </w:pPr>
      <w:r>
        <w:rPr>
          <w:b/>
          <w:spacing w:val="-14"/>
          <w:sz w:val="28"/>
          <w:szCs w:val="28"/>
        </w:rPr>
        <w:t>Chương V. YÊU CẦU VỀ XÂY LẮP</w:t>
      </w:r>
      <w:r w:rsidR="002739F3">
        <w:rPr>
          <w:b/>
          <w:spacing w:val="-14"/>
          <w:sz w:val="28"/>
          <w:szCs w:val="28"/>
        </w:rPr>
        <w:t xml:space="preserve"> </w:t>
      </w:r>
    </w:p>
    <w:p w:rsidR="006C7526" w:rsidRPr="00695AB9" w:rsidRDefault="006C7526" w:rsidP="00A2566F">
      <w:pPr>
        <w:pStyle w:val="Style11"/>
        <w:tabs>
          <w:tab w:val="left" w:pos="0"/>
          <w:tab w:val="left" w:pos="851"/>
        </w:tabs>
        <w:spacing w:line="240" w:lineRule="auto"/>
        <w:ind w:firstLine="567"/>
        <w:jc w:val="center"/>
        <w:rPr>
          <w:b/>
          <w:spacing w:val="-14"/>
          <w:sz w:val="28"/>
          <w:szCs w:val="28"/>
        </w:rPr>
      </w:pPr>
    </w:p>
    <w:p w:rsidR="006C7526" w:rsidRPr="00695AB9" w:rsidRDefault="006C7526" w:rsidP="003E4CAA">
      <w:pPr>
        <w:spacing w:line="296" w:lineRule="exact"/>
        <w:ind w:firstLine="567"/>
        <w:rPr>
          <w:b/>
          <w:spacing w:val="-14"/>
          <w:sz w:val="28"/>
          <w:szCs w:val="28"/>
          <w:lang w:val="en-GB"/>
        </w:rPr>
      </w:pPr>
      <w:r w:rsidRPr="00695AB9">
        <w:rPr>
          <w:b/>
          <w:spacing w:val="-14"/>
          <w:sz w:val="28"/>
          <w:szCs w:val="28"/>
          <w:lang w:val="en-GB"/>
        </w:rPr>
        <w:t>I. Giới thiệu về gói thầu</w:t>
      </w:r>
    </w:p>
    <w:p w:rsidR="006C7526" w:rsidRDefault="006C7526" w:rsidP="00C00876">
      <w:pPr>
        <w:spacing w:line="330" w:lineRule="exact"/>
        <w:ind w:firstLine="567"/>
        <w:rPr>
          <w:spacing w:val="-14"/>
          <w:sz w:val="28"/>
          <w:szCs w:val="28"/>
          <w:lang w:val="en-GB"/>
        </w:rPr>
      </w:pPr>
      <w:r w:rsidRPr="00695AB9">
        <w:rPr>
          <w:spacing w:val="-14"/>
          <w:sz w:val="28"/>
          <w:szCs w:val="28"/>
          <w:lang w:val="en-GB"/>
        </w:rPr>
        <w:t>1. Phạm vi công việc của gói thầu.</w:t>
      </w:r>
    </w:p>
    <w:p w:rsidR="00560CC9" w:rsidRDefault="00FA1077" w:rsidP="00C00876">
      <w:pPr>
        <w:spacing w:line="330" w:lineRule="exact"/>
        <w:ind w:firstLine="567"/>
        <w:jc w:val="both"/>
        <w:rPr>
          <w:spacing w:val="-14"/>
          <w:sz w:val="28"/>
          <w:szCs w:val="28"/>
          <w:lang w:val="en-GB"/>
        </w:rPr>
      </w:pPr>
      <w:r>
        <w:rPr>
          <w:spacing w:val="-14"/>
          <w:sz w:val="28"/>
          <w:szCs w:val="28"/>
          <w:lang w:val="en-GB"/>
        </w:rPr>
        <w:t>T</w:t>
      </w:r>
      <w:r w:rsidRPr="00FA1077">
        <w:rPr>
          <w:spacing w:val="-14"/>
          <w:sz w:val="28"/>
          <w:szCs w:val="28"/>
          <w:lang w:val="en-GB"/>
        </w:rPr>
        <w:t>hi công đào lò, đổ bê tông các hạng mục công trình chuẩn bị sản xuất đường lò xuyên vỉa – Khu Tân Lập – Công ty than Hạ Long –TKV</w:t>
      </w:r>
      <w:r w:rsidR="00560CC9">
        <w:rPr>
          <w:spacing w:val="-14"/>
          <w:sz w:val="28"/>
          <w:szCs w:val="28"/>
          <w:lang w:val="en-GB"/>
        </w:rPr>
        <w:t>. Nội dung công việc gồm:</w:t>
      </w:r>
    </w:p>
    <w:p w:rsidR="00110368" w:rsidRPr="00AF6AD4" w:rsidRDefault="00110368" w:rsidP="00110368">
      <w:pPr>
        <w:widowControl w:val="0"/>
        <w:spacing w:line="320" w:lineRule="exact"/>
        <w:ind w:firstLine="567"/>
        <w:jc w:val="both"/>
        <w:rPr>
          <w:b/>
          <w:spacing w:val="-14"/>
          <w:sz w:val="28"/>
          <w:szCs w:val="28"/>
        </w:rPr>
      </w:pPr>
      <w:r w:rsidRPr="00AF6AD4">
        <w:rPr>
          <w:b/>
          <w:spacing w:val="-14"/>
          <w:sz w:val="28"/>
          <w:szCs w:val="28"/>
        </w:rPr>
        <w:t>1. Đào chống</w:t>
      </w:r>
      <w:r w:rsidR="009A395E">
        <w:rPr>
          <w:b/>
          <w:spacing w:val="-14"/>
          <w:sz w:val="28"/>
          <w:szCs w:val="28"/>
        </w:rPr>
        <w:t>, đổ bê tông</w:t>
      </w:r>
      <w:r w:rsidRPr="00AF6AD4">
        <w:rPr>
          <w:b/>
          <w:spacing w:val="-14"/>
          <w:sz w:val="28"/>
          <w:szCs w:val="28"/>
        </w:rPr>
        <w:t xml:space="preserve"> lò xuyên vỉa vận tải Khu IA mức -200 số 2 mức -200:</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Hầm đề pô nạp ắc quy và sửa chữa đầu tầu: Chiều dài L=50m. Thi công trong đá f=6÷8, chống lò bằng vì chống thép SVP=27, Sđ=16m</w:t>
      </w:r>
      <w:r w:rsidRPr="00AF6AD4">
        <w:rPr>
          <w:spacing w:val="-14"/>
          <w:sz w:val="28"/>
          <w:szCs w:val="28"/>
          <w:vertAlign w:val="superscript"/>
        </w:rPr>
        <w:t>2</w:t>
      </w:r>
      <w:r w:rsidRPr="00AF6AD4">
        <w:rPr>
          <w:spacing w:val="-14"/>
          <w:sz w:val="28"/>
          <w:szCs w:val="28"/>
        </w:rPr>
        <w:t>, bước chống 0,5m/vì chèn lò bằng tấm chèn BTCT đúc sẵn. Lắp đặt rãnh thoát nước cố định Q=400m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xuyên vỉa vận tải Khu IA mức -200 số 2: Đoạn từ 5÷6,7÷8; 9÷10, chiều dài L=20,5m, thi công trong đá f=6÷8, chống lò bằng vì chống thép SVP=22, Sđ=11m</w:t>
      </w:r>
      <w:r w:rsidRPr="00AF6AD4">
        <w:rPr>
          <w:spacing w:val="-14"/>
          <w:sz w:val="28"/>
          <w:szCs w:val="28"/>
          <w:vertAlign w:val="superscript"/>
        </w:rPr>
        <w:t>2</w:t>
      </w:r>
      <w:r w:rsidRPr="00AF6AD4">
        <w:rPr>
          <w:spacing w:val="-14"/>
          <w:sz w:val="28"/>
          <w:szCs w:val="28"/>
        </w:rPr>
        <w:t>, bước chống 0,7m/vì chèn lò bằng tấm chèn BTCT đúc sẵn, Lắp đặt rãnh thoát nước Q=400m</w:t>
      </w:r>
      <w:r w:rsidRPr="00AF6AD4">
        <w:rPr>
          <w:spacing w:val="-14"/>
          <w:sz w:val="28"/>
          <w:szCs w:val="28"/>
          <w:vertAlign w:val="superscript"/>
        </w:rPr>
        <w:t>3</w:t>
      </w:r>
      <w:r w:rsidRPr="00AF6AD4">
        <w:rPr>
          <w:spacing w:val="-14"/>
          <w:sz w:val="28"/>
          <w:szCs w:val="28"/>
        </w:rPr>
        <w:t>/h, theo hộ chiếu chống số 04, bản vẽ số: BCS-200-CL-04-1;</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XVVT khu IA mức -200 số 2 Đoạn từ 11÷12, chiều dài L=40m, thi công trong đá f=4÷6, chống lò bằng vì chống thép SVP=27, Sđ=14m</w:t>
      </w:r>
      <w:r w:rsidRPr="00AF6AD4">
        <w:rPr>
          <w:spacing w:val="-14"/>
          <w:sz w:val="28"/>
          <w:szCs w:val="28"/>
          <w:vertAlign w:val="superscript"/>
        </w:rPr>
        <w:t>2</w:t>
      </w:r>
      <w:r w:rsidRPr="00AF6AD4">
        <w:rPr>
          <w:spacing w:val="-14"/>
          <w:sz w:val="28"/>
          <w:szCs w:val="28"/>
        </w:rPr>
        <w:t>, bước chống 0,5m/vì, theo hộ chiếu chống số 09, bản vẽ số: BCS-200-CL-09-1. chèn lò bằng tấm chèn BTCT kích thước 900mm. Lắp đặt rãnh thoát nước 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XVVT khu IA mức -200 số 2 Đoạn từ 17÷18; 19÷20, chiều dài L=72,5m, thi công trong đá f=6÷8, chống lò bằng vì chống thép SVP=27, Sđ=14m</w:t>
      </w:r>
      <w:r w:rsidRPr="00AF6AD4">
        <w:rPr>
          <w:spacing w:val="-14"/>
          <w:sz w:val="28"/>
          <w:szCs w:val="28"/>
          <w:vertAlign w:val="superscript"/>
        </w:rPr>
        <w:t>2</w:t>
      </w:r>
      <w:r w:rsidRPr="00AF6AD4">
        <w:rPr>
          <w:spacing w:val="-14"/>
          <w:sz w:val="28"/>
          <w:szCs w:val="28"/>
        </w:rPr>
        <w:t>, bước chống 0,7m/vì chèn lò bằng tấm chèn BTCT đúc sẵn, theo hộ chiếu chống số 09, bản vẽ số: BCS-200-CL-08-1.  Lắp đặt rãnh thoát nước 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XVVT khu IA mức -200 số 2 đoạn 12-:-13; 14-:-15, chiều dài 105m thi công trong than f=1÷2, bằng khoan nổ mìn Sđ =16,2m</w:t>
      </w:r>
      <w:r w:rsidRPr="00AF6AD4">
        <w:rPr>
          <w:spacing w:val="-14"/>
          <w:sz w:val="28"/>
          <w:szCs w:val="28"/>
          <w:vertAlign w:val="superscript"/>
        </w:rPr>
        <w:t>2</w:t>
      </w:r>
      <w:r w:rsidRPr="00AF6AD4">
        <w:rPr>
          <w:spacing w:val="-14"/>
          <w:sz w:val="28"/>
          <w:szCs w:val="28"/>
        </w:rPr>
        <w:t>. Chống lò bằng vì thép hình vòm SVP-27 chèn lò bằng tấm chèn lưới thép kích thước 710x810mm; bước chống 0,7m/vì.  Lắp đặt rãnh thoát nước 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XVVT khu IA mức -200 số 2 đoạn 13-:-14, 15-:-16, chiều dài L=65m thi công trong đá f=4-:-6, bằng khoan nổ mìn Sđ =16,2m</w:t>
      </w:r>
      <w:r w:rsidRPr="00AF6AD4">
        <w:rPr>
          <w:spacing w:val="-14"/>
          <w:sz w:val="28"/>
          <w:szCs w:val="28"/>
          <w:vertAlign w:val="superscript"/>
        </w:rPr>
        <w:t>2</w:t>
      </w:r>
      <w:r w:rsidRPr="00AF6AD4">
        <w:rPr>
          <w:spacing w:val="-14"/>
          <w:sz w:val="28"/>
          <w:szCs w:val="28"/>
        </w:rPr>
        <w:t>. Chống lò bằng vì thép hình vòm SVP-27 chèn lò bằng tấm chèn lưới thép kích thước 810x710mm; bước chống 0,7m/vì.  Lắp đặt rãnh thoát nước 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XVVT khu IA mức -200 số 2: Đoạn từ 16÷17, chiều dài L=20m, thi công trong phay FH, f=2÷4, bằng khoan nổ mìn Sđ =16,2m</w:t>
      </w:r>
      <w:r w:rsidRPr="00AF6AD4">
        <w:rPr>
          <w:spacing w:val="-14"/>
          <w:sz w:val="28"/>
          <w:szCs w:val="28"/>
          <w:vertAlign w:val="superscript"/>
        </w:rPr>
        <w:t>2</w:t>
      </w:r>
      <w:r w:rsidRPr="00AF6AD4">
        <w:rPr>
          <w:spacing w:val="-14"/>
          <w:sz w:val="28"/>
          <w:szCs w:val="28"/>
        </w:rPr>
        <w:t>. Chống lò bằng vì thép hình vòm SVP-27 chèn lò bằng tấm chèn lưới thép kích thước 710x810mm; bước chống 0,7m/vì, theo hộ chiếu chống số 10, bản vẽ số: BCS-200-CL-10-1 và 2.  Lắp đặt rãnh thoát nước 400m</w:t>
      </w:r>
      <w:r w:rsidRPr="00AF6AD4">
        <w:rPr>
          <w:spacing w:val="-14"/>
          <w:sz w:val="28"/>
          <w:szCs w:val="28"/>
          <w:vertAlign w:val="superscript"/>
        </w:rPr>
        <w:t>3</w:t>
      </w:r>
      <w:r w:rsidRPr="00AF6AD4">
        <w:rPr>
          <w:spacing w:val="-14"/>
          <w:sz w:val="28"/>
          <w:szCs w:val="28"/>
        </w:rPr>
        <w:t xml:space="preserve">/h. Đất đá sau </w:t>
      </w:r>
      <w:r w:rsidRPr="00AF6AD4">
        <w:rPr>
          <w:spacing w:val="-14"/>
          <w:sz w:val="28"/>
          <w:szCs w:val="28"/>
        </w:rPr>
        <w:lastRenderedPageBreak/>
        <w:t>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nối vào Hầm đề pô nạp ắc quy và sửa chữa đầu tầu: Tổng chiều dài L=43m. Thi công trong đá f=6÷8, chống lò bằng vì chống thép SVP=22, Sđ=11m</w:t>
      </w:r>
      <w:r w:rsidRPr="00AF6AD4">
        <w:rPr>
          <w:spacing w:val="-14"/>
          <w:sz w:val="28"/>
          <w:szCs w:val="28"/>
          <w:vertAlign w:val="superscript"/>
        </w:rPr>
        <w:t>2</w:t>
      </w:r>
      <w:r w:rsidRPr="00AF6AD4">
        <w:rPr>
          <w:spacing w:val="-14"/>
          <w:sz w:val="28"/>
          <w:szCs w:val="28"/>
        </w:rPr>
        <w:t>, bước chống 0,7m/vì chèn lò bằng tấm chèn BTCT đúc sẵn. Lắp đặt rãnh thoát nước cố định Q=400m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bê tông XVVT khu IA mức -200 số 2 đoạn từ 12÷13; 13-:-14; 14÷15; 15-:-16,16-17 tổng chiều dài L=190m , Sđ=16,2m</w:t>
      </w:r>
      <w:r w:rsidRPr="00AF6AD4">
        <w:rPr>
          <w:spacing w:val="-14"/>
          <w:sz w:val="28"/>
          <w:szCs w:val="28"/>
          <w:vertAlign w:val="superscript"/>
        </w:rPr>
        <w:t>2</w:t>
      </w:r>
      <w:r w:rsidRPr="00AF6AD4">
        <w:rPr>
          <w:spacing w:val="-14"/>
          <w:sz w:val="28"/>
          <w:szCs w:val="28"/>
        </w:rPr>
        <w:t>,lưu vì chống thép hình vòm CBII-27, bước chống 0,7m/vì;</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Vận chuyển vật liệu đổ BT lò XVVT khu I mức -200 đoạn 12÷13; 13-:-14; 14÷15; 15-:-16,16-:-17;</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Đặt đường sắt cố định ray P24 cỡ đường 900mm, chiều dài L=466m.</w:t>
      </w:r>
    </w:p>
    <w:p w:rsidR="00110368" w:rsidRPr="00AF6AD4" w:rsidRDefault="00110368" w:rsidP="00110368">
      <w:pPr>
        <w:widowControl w:val="0"/>
        <w:spacing w:line="320" w:lineRule="exact"/>
        <w:ind w:firstLine="567"/>
        <w:jc w:val="both"/>
        <w:rPr>
          <w:b/>
          <w:spacing w:val="-14"/>
          <w:sz w:val="28"/>
          <w:szCs w:val="28"/>
        </w:rPr>
      </w:pPr>
      <w:r w:rsidRPr="00AF6AD4">
        <w:rPr>
          <w:b/>
          <w:spacing w:val="-14"/>
          <w:sz w:val="28"/>
          <w:szCs w:val="28"/>
        </w:rPr>
        <w:t>2. Đào chống lò đổ BT trạm biến áp và phân phối số 5 lò xuyên vỉa vận tải Khu IA mức -200 số 2:</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trạm biến áp và phân phối số 5 lò xuyên vỉa vận tải Khu IA mức -200 số 2 đoạn đầu khám L=2,5m, Sđtb=20m</w:t>
      </w:r>
      <w:r w:rsidRPr="00AF6AD4">
        <w:rPr>
          <w:spacing w:val="-14"/>
          <w:sz w:val="28"/>
          <w:szCs w:val="28"/>
          <w:vertAlign w:val="superscript"/>
        </w:rPr>
        <w:t>2</w:t>
      </w:r>
      <w:r w:rsidRPr="00AF6AD4">
        <w:rPr>
          <w:spacing w:val="-14"/>
          <w:sz w:val="28"/>
          <w:szCs w:val="28"/>
        </w:rPr>
        <w:t>, đào trong đá f=6-8, bằng khoan nổ mìn. Chống lò bằng vì thép hình vòm SVP-27 chèn lò bằng tấm chèn lưới thép kích thước 710x610mm; bước chống 0,5m/vì.  Lắp đặt rãnh thoát nước 400m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BT trạm biến áp và phân phối số 5 lò xuyên vỉa vận tải Khu IA mức -200 số 2, L=2,5m, Sđ =20m</w:t>
      </w:r>
      <w:r w:rsidRPr="00AF6AD4">
        <w:rPr>
          <w:spacing w:val="-14"/>
          <w:sz w:val="28"/>
          <w:szCs w:val="28"/>
          <w:vertAlign w:val="superscript"/>
        </w:rPr>
        <w:t>2</w:t>
      </w:r>
      <w:r w:rsidRPr="00AF6AD4">
        <w:rPr>
          <w:spacing w:val="-14"/>
          <w:sz w:val="28"/>
          <w:szCs w:val="28"/>
        </w:rPr>
        <w:t>. Lưu vì chống lò bằng thép hình vòm SVP-27, chèn lò bằng tấm chèn lưới thép kích thước 610x710mm; bước chống 0,5m/vì;</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trạm biến áp và phân phối số 5 lò xuyên vỉa vận tải Khu IA mức -200 số 2, L=18m đào trong đá f=6-8, bằng khoan nổ mìn Sđ=29,3m</w:t>
      </w:r>
      <w:r w:rsidRPr="00AF6AD4">
        <w:rPr>
          <w:spacing w:val="-14"/>
          <w:sz w:val="28"/>
          <w:szCs w:val="28"/>
          <w:vertAlign w:val="superscript"/>
        </w:rPr>
        <w:t>2</w:t>
      </w:r>
      <w:r w:rsidRPr="00AF6AD4">
        <w:rPr>
          <w:spacing w:val="-14"/>
          <w:sz w:val="28"/>
          <w:szCs w:val="28"/>
        </w:rPr>
        <w:t>. Chống lò bằng vì thép hình vòm SVP-27 chèn lò bằng tấm chèn lưới thép kích thước 710x610mm; bước chống 0,5m/vì.  Lắp đặt rãnh thoát nước 400m3/h.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BT trạm biến áp và phân phối số 5 lò xuyên vỉa vận tải Khu IA mức -200 số 2, L=18m, Sđ =29,3m</w:t>
      </w:r>
      <w:r w:rsidRPr="00AF6AD4">
        <w:rPr>
          <w:spacing w:val="-14"/>
          <w:sz w:val="28"/>
          <w:szCs w:val="28"/>
          <w:vertAlign w:val="superscript"/>
        </w:rPr>
        <w:t>2</w:t>
      </w:r>
      <w:r w:rsidRPr="00AF6AD4">
        <w:rPr>
          <w:spacing w:val="-14"/>
          <w:sz w:val="28"/>
          <w:szCs w:val="28"/>
        </w:rPr>
        <w:t>. Lưu vì chống lò bằng thép hình vòm SVP-27, chèn lò bằng tấm chèn lưới thép kích thước 610x710mm; bước chống 0,5m/vì;</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Vận chuyển vật liệu đổ BT trạm biến áp và phân phối số 5 lò xuyên vỉa vận tải Khu IA mức -200 số 2;</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Đặt đường sắt cố định ray P24 cỡ đường 900mm, chiều dài L=20,5m ;</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bê tông bít đốc trạm biến áp và phân phối số 5.</w:t>
      </w:r>
    </w:p>
    <w:p w:rsidR="00110368" w:rsidRPr="00AF6AD4" w:rsidRDefault="00110368" w:rsidP="00110368">
      <w:pPr>
        <w:widowControl w:val="0"/>
        <w:spacing w:line="320" w:lineRule="exact"/>
        <w:ind w:firstLine="567"/>
        <w:jc w:val="both"/>
        <w:rPr>
          <w:b/>
          <w:spacing w:val="-14"/>
          <w:sz w:val="28"/>
          <w:szCs w:val="28"/>
        </w:rPr>
      </w:pPr>
      <w:r w:rsidRPr="00AF6AD4">
        <w:rPr>
          <w:b/>
          <w:spacing w:val="-14"/>
          <w:sz w:val="28"/>
          <w:szCs w:val="28"/>
        </w:rPr>
        <w:t>3. Đào chống lò đổ BT Trạm biến áp và phân phối số 4 lò xuyên vỉa vận tải Khu IA mức -200 số 2:</w:t>
      </w:r>
    </w:p>
    <w:p w:rsidR="00110368" w:rsidRPr="00AF6AD4" w:rsidRDefault="00110368" w:rsidP="00110368">
      <w:pPr>
        <w:widowControl w:val="0"/>
        <w:spacing w:line="320" w:lineRule="exact"/>
        <w:ind w:firstLine="567"/>
        <w:jc w:val="both"/>
        <w:rPr>
          <w:spacing w:val="-14"/>
          <w:sz w:val="28"/>
          <w:szCs w:val="28"/>
        </w:rPr>
      </w:pPr>
      <w:r w:rsidRPr="00AF6AD4">
        <w:rPr>
          <w:b/>
          <w:spacing w:val="-14"/>
          <w:sz w:val="28"/>
          <w:szCs w:val="28"/>
        </w:rPr>
        <w:t xml:space="preserve">- </w:t>
      </w:r>
      <w:r w:rsidRPr="00AF6AD4">
        <w:rPr>
          <w:spacing w:val="-14"/>
          <w:sz w:val="28"/>
          <w:szCs w:val="28"/>
        </w:rPr>
        <w:t>Đào chống lò trạm biến áp và phân phối số 4 lò xuyên vỉa vận tải Khu IA mức -200 số 2 đoạn đầu khám L=2,5m, Sđtb=19,6m</w:t>
      </w:r>
      <w:r w:rsidRPr="00AF6AD4">
        <w:rPr>
          <w:spacing w:val="-14"/>
          <w:sz w:val="28"/>
          <w:szCs w:val="28"/>
          <w:vertAlign w:val="superscript"/>
        </w:rPr>
        <w:t>2</w:t>
      </w:r>
      <w:r w:rsidRPr="00AF6AD4">
        <w:rPr>
          <w:spacing w:val="-14"/>
          <w:sz w:val="28"/>
          <w:szCs w:val="28"/>
        </w:rPr>
        <w:t>, đào trong đá f=6-8, bằng khoan nổ mìn. Chống lò bằng vì thép hình vòm SVP-27 chèn lò bằng tấm chèn lưới thép kích thước 710x610mm; bước chống 0,5m/vì.  Lắp đặt rãnh thoát nước 200m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bê tông trạm biến áp số 4 chiều dài L=2,5m, Sđ=19,6m</w:t>
      </w:r>
      <w:r w:rsidRPr="00AF6AD4">
        <w:rPr>
          <w:spacing w:val="-14"/>
          <w:sz w:val="28"/>
          <w:szCs w:val="28"/>
          <w:vertAlign w:val="superscript"/>
        </w:rPr>
        <w:t>2</w:t>
      </w:r>
      <w:r w:rsidRPr="00AF6AD4">
        <w:rPr>
          <w:spacing w:val="-14"/>
          <w:sz w:val="28"/>
          <w:szCs w:val="28"/>
        </w:rPr>
        <w:t>;</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lastRenderedPageBreak/>
        <w:t>- Đào chống lò Trạm biến áp và phân phối số 4: Tổng chiều dài L=18m. Thi công trong đá f=6÷8, chống lò bằng vì chống thép SVP=27, Sđ=25,5m</w:t>
      </w:r>
      <w:r w:rsidRPr="00AF6AD4">
        <w:rPr>
          <w:spacing w:val="-14"/>
          <w:sz w:val="28"/>
          <w:szCs w:val="28"/>
          <w:vertAlign w:val="superscript"/>
        </w:rPr>
        <w:t>2</w:t>
      </w:r>
      <w:r w:rsidRPr="00AF6AD4">
        <w:rPr>
          <w:spacing w:val="-14"/>
          <w:sz w:val="28"/>
          <w:szCs w:val="28"/>
        </w:rPr>
        <w:t>, bước chống 0,5m/vì chèn lò bằng tấm chèn BTCT đúc sẵn, theo hộ chiếu chống số 06, bản vẽ số: BCS-200-CL-06-1 đến 3. Lắp đặt rãnh thoát nước cố định Q=200m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bê tông trạm biến áp số 4 chiều dài L=20,5m, Sđ=25,5m</w:t>
      </w:r>
      <w:r w:rsidRPr="00AF6AD4">
        <w:rPr>
          <w:spacing w:val="-14"/>
          <w:sz w:val="28"/>
          <w:szCs w:val="28"/>
          <w:vertAlign w:val="superscript"/>
        </w:rPr>
        <w:t>2</w:t>
      </w:r>
      <w:r w:rsidRPr="00AF6AD4">
        <w:rPr>
          <w:spacing w:val="-14"/>
          <w:sz w:val="28"/>
          <w:szCs w:val="28"/>
        </w:rPr>
        <w:t>;</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Vận chuyển vật liệu đổ BT trạm biến áp và phân phối số 4 lò xuyên vỉa vận tải Khu IA mức -200 số 2;</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Lắp đặt đường sắt ray P24 cỡ đường 900mm chiều dài L= 20,5m.</w:t>
      </w:r>
    </w:p>
    <w:p w:rsidR="00110368" w:rsidRPr="00AF6AD4" w:rsidRDefault="00110368" w:rsidP="00110368">
      <w:pPr>
        <w:widowControl w:val="0"/>
        <w:spacing w:line="320" w:lineRule="exact"/>
        <w:ind w:firstLine="567"/>
        <w:jc w:val="both"/>
        <w:rPr>
          <w:b/>
          <w:spacing w:val="-14"/>
          <w:sz w:val="28"/>
          <w:szCs w:val="28"/>
        </w:rPr>
      </w:pPr>
      <w:r w:rsidRPr="00AF6AD4">
        <w:rPr>
          <w:b/>
          <w:spacing w:val="-14"/>
          <w:sz w:val="28"/>
          <w:szCs w:val="28"/>
        </w:rPr>
        <w:t>4. Đào chống lò đổ BT khám đặt động cơ băng tải số 1 lò XVVT khu IA mức -200 số 2:</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khám đặt động cơ băng tải số 1 lò XVVT khu IA đoạn đầu khám L=2,5m, Sđtb=19,6m</w:t>
      </w:r>
      <w:r w:rsidRPr="00AF6AD4">
        <w:rPr>
          <w:spacing w:val="-14"/>
          <w:sz w:val="28"/>
          <w:szCs w:val="28"/>
          <w:vertAlign w:val="superscript"/>
        </w:rPr>
        <w:t>2</w:t>
      </w:r>
      <w:r w:rsidRPr="00AF6AD4">
        <w:rPr>
          <w:spacing w:val="-14"/>
          <w:sz w:val="28"/>
          <w:szCs w:val="28"/>
        </w:rPr>
        <w:t>, đào trong đá f=6-8, bằng khoan nổ mìn. Chống lò bằng vì thép hình vòm SVP-27 chèn lò bằng tấm chèn lưới thép kích thước 710x610mm; bước chống 0,5m/vì.  Lắp đặt rãnh thoát nước 200m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bê tông khám đặt động cơ băng tải số 1 lò XVVT chiều dài L=2,5m, Sđ=19,6m</w:t>
      </w:r>
      <w:r w:rsidRPr="00AF6AD4">
        <w:rPr>
          <w:spacing w:val="-14"/>
          <w:sz w:val="28"/>
          <w:szCs w:val="28"/>
          <w:vertAlign w:val="superscript"/>
        </w:rPr>
        <w:t>2;</w:t>
      </w:r>
      <w:r w:rsidRPr="00AF6AD4">
        <w:rPr>
          <w:spacing w:val="-14"/>
          <w:sz w:val="28"/>
          <w:szCs w:val="28"/>
        </w:rPr>
        <w:t>;</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khám đặt động cơ băng tải số 1 lò XVVT khu IA: Tổng chiều dài L=12m. Thi công trong đá f=6÷8, chống lò bằng vì chống thép SVP=27, Sđ=25,5m</w:t>
      </w:r>
      <w:r w:rsidRPr="00AF6AD4">
        <w:rPr>
          <w:spacing w:val="-14"/>
          <w:sz w:val="28"/>
          <w:szCs w:val="28"/>
          <w:vertAlign w:val="superscript"/>
        </w:rPr>
        <w:t>2</w:t>
      </w:r>
      <w:r w:rsidRPr="00AF6AD4">
        <w:rPr>
          <w:spacing w:val="-14"/>
          <w:sz w:val="28"/>
          <w:szCs w:val="28"/>
        </w:rPr>
        <w:t>, bước chống 0,5m/vì chèn lò bằng tấm chèn BTCT đúc sẵn, theo hộ chiếu chống số 06, bản vẽ số: BCS-200-CL-05-1 đến 2. Lắp đặt rãnh thoát nước cố định Q=200m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bê tông trạm biến áp số 4 chiều dài L=20,5m, Sđ=25,5m</w:t>
      </w:r>
      <w:r w:rsidRPr="00AF6AD4">
        <w:rPr>
          <w:spacing w:val="-14"/>
          <w:sz w:val="28"/>
          <w:szCs w:val="28"/>
          <w:vertAlign w:val="superscript"/>
        </w:rPr>
        <w:t>2</w:t>
      </w:r>
      <w:r w:rsidRPr="00AF6AD4">
        <w:rPr>
          <w:spacing w:val="-14"/>
          <w:sz w:val="28"/>
          <w:szCs w:val="28"/>
        </w:rPr>
        <w:t>;</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Vận chuyển vật liệu đổ BT trạm biến áp và phân phối số 4 lò xuyên vỉa vận tải Khu IA mức -200 số 2;</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Lắp đặt đường sắt ray P24 cỡ đường 900mm, chiều dài L=14,5m.</w:t>
      </w:r>
    </w:p>
    <w:p w:rsidR="00110368" w:rsidRPr="00AF6AD4" w:rsidRDefault="00110368" w:rsidP="00110368">
      <w:pPr>
        <w:widowControl w:val="0"/>
        <w:spacing w:line="320" w:lineRule="exact"/>
        <w:ind w:firstLine="567"/>
        <w:jc w:val="both"/>
        <w:rPr>
          <w:b/>
          <w:spacing w:val="-14"/>
          <w:sz w:val="28"/>
          <w:szCs w:val="28"/>
        </w:rPr>
      </w:pPr>
      <w:r w:rsidRPr="00AF6AD4">
        <w:rPr>
          <w:b/>
          <w:spacing w:val="-14"/>
          <w:sz w:val="28"/>
          <w:szCs w:val="28"/>
        </w:rPr>
        <w:t>5. Đào chống lò Khám đuôi băng lò xuyên vỉa vận tải Khu Ia số 1 mức -200:</w:t>
      </w:r>
    </w:p>
    <w:p w:rsidR="00110368" w:rsidRPr="00AF6AD4" w:rsidRDefault="00110368" w:rsidP="00110368">
      <w:pPr>
        <w:widowControl w:val="0"/>
        <w:spacing w:line="320" w:lineRule="exact"/>
        <w:ind w:firstLine="567"/>
        <w:jc w:val="both"/>
        <w:rPr>
          <w:spacing w:val="-14"/>
          <w:sz w:val="28"/>
          <w:szCs w:val="28"/>
        </w:rPr>
      </w:pPr>
      <w:r w:rsidRPr="00AF6AD4">
        <w:rPr>
          <w:b/>
          <w:spacing w:val="-14"/>
          <w:sz w:val="28"/>
          <w:szCs w:val="28"/>
        </w:rPr>
        <w:t xml:space="preserve"> </w:t>
      </w:r>
      <w:r w:rsidRPr="00AF6AD4">
        <w:rPr>
          <w:b/>
          <w:spacing w:val="-14"/>
          <w:sz w:val="28"/>
          <w:szCs w:val="28"/>
        </w:rPr>
        <w:tab/>
      </w:r>
      <w:r w:rsidRPr="00AF6AD4">
        <w:rPr>
          <w:spacing w:val="-14"/>
          <w:sz w:val="28"/>
          <w:szCs w:val="28"/>
        </w:rPr>
        <w:t>-Đào chống lò Khám đuôi băng lò xuyên vỉa vận tải Khu Ia số 1: Tổng chiều dài L=9,5m (cả nhánh rẽ). Thi công trong đá f=6÷8, chống lò bằng vì chống thép SVP=22, Sđ=11m</w:t>
      </w:r>
      <w:r w:rsidRPr="00AF6AD4">
        <w:rPr>
          <w:spacing w:val="-14"/>
          <w:sz w:val="28"/>
          <w:szCs w:val="28"/>
          <w:vertAlign w:val="superscript"/>
        </w:rPr>
        <w:t>2</w:t>
      </w:r>
      <w:r w:rsidRPr="00AF6AD4">
        <w:rPr>
          <w:spacing w:val="-14"/>
          <w:sz w:val="28"/>
          <w:szCs w:val="28"/>
        </w:rPr>
        <w:t>, bước chống 0,5m/vì chèn lò bằng tấm chèn BTCT đúc sẵn, theo hộ chiếu chống số 03, bản vẽ số: BCS-200-CL-03-1. Lắp đặt rãnh thoát nước cố định Q=200m</w:t>
      </w:r>
      <w:r w:rsidRPr="00AF6AD4">
        <w:rPr>
          <w:spacing w:val="-14"/>
          <w:sz w:val="28"/>
          <w:szCs w:val="28"/>
          <w:vertAlign w:val="superscript"/>
        </w:rPr>
        <w:t>3</w:t>
      </w:r>
      <w:r w:rsidRPr="00AF6AD4">
        <w:rPr>
          <w:spacing w:val="-14"/>
          <w:sz w:val="28"/>
          <w:szCs w:val="28"/>
        </w:rPr>
        <w:t>/h. Đất đá sau khi nổ mìn được xúc bằng máy đổ lên goòng 3T sau đó được tàu điện kéo ra ga chân trục cự ly 950m và được tời trục công ty than Hạ Long kéo lên mức +17 và đổ thải;</w:t>
      </w:r>
    </w:p>
    <w:p w:rsidR="00110368" w:rsidRPr="00AF6AD4" w:rsidRDefault="00110368" w:rsidP="00110368">
      <w:pPr>
        <w:widowControl w:val="0"/>
        <w:spacing w:line="320" w:lineRule="exact"/>
        <w:ind w:firstLine="567"/>
        <w:jc w:val="both"/>
        <w:rPr>
          <w:b/>
          <w:spacing w:val="-14"/>
          <w:sz w:val="28"/>
          <w:szCs w:val="28"/>
        </w:rPr>
      </w:pPr>
      <w:r w:rsidRPr="00AF6AD4">
        <w:rPr>
          <w:b/>
          <w:spacing w:val="-14"/>
          <w:sz w:val="28"/>
          <w:szCs w:val="28"/>
        </w:rPr>
        <w:t>6. Các công việc khác:</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Lắp đặt ống nước ống gió ống khí nén, chiều dài L=481m;</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Vận chuyển vật liệu phần đào lò, chiều dài L=481m.</w:t>
      </w:r>
    </w:p>
    <w:p w:rsidR="00110368" w:rsidRPr="00AF6AD4" w:rsidRDefault="00110368" w:rsidP="00110368">
      <w:pPr>
        <w:widowControl w:val="0"/>
        <w:spacing w:line="320" w:lineRule="exact"/>
        <w:ind w:firstLine="567"/>
        <w:jc w:val="both"/>
        <w:rPr>
          <w:b/>
          <w:spacing w:val="-14"/>
          <w:sz w:val="28"/>
          <w:szCs w:val="28"/>
        </w:rPr>
      </w:pPr>
      <w:r w:rsidRPr="00AF6AD4">
        <w:rPr>
          <w:b/>
          <w:spacing w:val="-14"/>
          <w:sz w:val="28"/>
          <w:szCs w:val="28"/>
        </w:rPr>
        <w:t>7. Đào chống lò, đổ bê tông ngã ba số 13 mức -200:</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Đào chống lò ngã ba số 13 mức -200: Chiều dài L=18m (cả nhánh rẽ), thi công trong đá f=6÷8, chống lò bằng vì chống thép SVP=27, Sđtb=26,7m</w:t>
      </w:r>
      <w:r w:rsidRPr="00AF6AD4">
        <w:rPr>
          <w:spacing w:val="-14"/>
          <w:sz w:val="28"/>
          <w:szCs w:val="28"/>
          <w:vertAlign w:val="superscript"/>
        </w:rPr>
        <w:t>2</w:t>
      </w:r>
      <w:r w:rsidRPr="00AF6AD4">
        <w:rPr>
          <w:spacing w:val="-14"/>
          <w:sz w:val="28"/>
          <w:szCs w:val="28"/>
        </w:rPr>
        <w:t>, bước chống 0,5m/vì chèn lò bằng lưới thép d6, theo hộ chiếu chống số 07 bản vẽ số: BCS-200-CL-07-1 và 2. Lắp đặt rãnh thoát nước cố định Q=400m</w:t>
      </w:r>
      <w:r w:rsidRPr="00AF6AD4">
        <w:rPr>
          <w:spacing w:val="-14"/>
          <w:sz w:val="28"/>
          <w:szCs w:val="28"/>
          <w:vertAlign w:val="superscript"/>
        </w:rPr>
        <w:t>3</w:t>
      </w:r>
      <w:r w:rsidRPr="00AF6AD4">
        <w:rPr>
          <w:spacing w:val="-14"/>
          <w:sz w:val="28"/>
          <w:szCs w:val="28"/>
        </w:rPr>
        <w:t>/h. Đất đá sau khi nổ mìn được xúc bằng máy lên goòng 3T;</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Vận chuyển vật liệu phần đào lò, chiều dài L=18m;</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lastRenderedPageBreak/>
        <w:t>- Đổ bê tông ngã ba số 13 mức -200 chiều dài L=18m lưu vì chống thép, bê tông M200 đá 2x4;</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Vận chuyển vật liệu đổ bê tông, chiều dài L=18m;</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BT bít đốc ngã ba số 13 mức -200, 01 cái;</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Lắp đặt ống nước ống gió ống khí nén, chiều dài L=18m;</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Lắp đặt đường sắt ray P24 cỡ đường 900mm, chiều dài L=18m;</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Lắp đặt ghi rẽ IIO924-1/4-12II, 01 bộ.</w:t>
      </w:r>
    </w:p>
    <w:p w:rsidR="00110368" w:rsidRPr="00AF6AD4" w:rsidRDefault="00110368" w:rsidP="00110368">
      <w:pPr>
        <w:widowControl w:val="0"/>
        <w:spacing w:line="320" w:lineRule="exact"/>
        <w:ind w:firstLine="567"/>
        <w:jc w:val="both"/>
        <w:rPr>
          <w:b/>
          <w:spacing w:val="-14"/>
          <w:sz w:val="28"/>
          <w:szCs w:val="28"/>
        </w:rPr>
      </w:pPr>
      <w:r w:rsidRPr="00AF6AD4">
        <w:rPr>
          <w:b/>
          <w:spacing w:val="-14"/>
          <w:sz w:val="28"/>
          <w:szCs w:val="28"/>
        </w:rPr>
        <w:t>8. Chống xén đổ bê tông cốt thép lưu vì sắt các đường lò XV mức -100  và mức +17, L=70m:</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Chống xén lò XV-100 (tính từ ngã ba N2 mức -100 trở vào trong) L=7m và lò XV mức +17.2 (tính từ cửa lò XV mức +17 trở vào trong) đoạn 1 từ mét 1230-1260, đoạn 2 từ mét 1404-1410, L=36m; lò XV mức +17.3 (tính từ ngã ba N5 mức +17 trở vào trong) đoạn từ mét 550-577, L=27m, xén lò trong đá f=4-6 bằng căn cuốc bộ thủ công, từ tiết diện 4m</w:t>
      </w:r>
      <w:r w:rsidRPr="00AF6AD4">
        <w:rPr>
          <w:spacing w:val="-14"/>
          <w:sz w:val="28"/>
          <w:szCs w:val="28"/>
          <w:vertAlign w:val="superscript"/>
        </w:rPr>
        <w:t>2</w:t>
      </w:r>
      <w:r w:rsidRPr="00AF6AD4">
        <w:rPr>
          <w:spacing w:val="-14"/>
          <w:sz w:val="28"/>
          <w:szCs w:val="28"/>
        </w:rPr>
        <w:t xml:space="preserve"> lên tiết diện 13,1m</w:t>
      </w:r>
      <w:r w:rsidRPr="00AF6AD4">
        <w:rPr>
          <w:spacing w:val="-14"/>
          <w:sz w:val="28"/>
          <w:szCs w:val="28"/>
          <w:vertAlign w:val="superscript"/>
        </w:rPr>
        <w:t>2</w:t>
      </w:r>
      <w:r w:rsidRPr="00AF6AD4">
        <w:rPr>
          <w:spacing w:val="-14"/>
          <w:sz w:val="28"/>
          <w:szCs w:val="28"/>
        </w:rPr>
        <w:t xml:space="preserve"> chống bằng vì thép hình vòm SVP-22 có vòm ngược chèn lò bằng chèn lưới thép phi 6 kích thước 710x810mm; bước chống 0,7 m/vì,đặt rãnh thoát nước 400m</w:t>
      </w:r>
      <w:r w:rsidRPr="00AF6AD4">
        <w:rPr>
          <w:spacing w:val="-14"/>
          <w:sz w:val="28"/>
          <w:szCs w:val="28"/>
          <w:vertAlign w:val="superscript"/>
        </w:rPr>
        <w:t>3</w:t>
      </w:r>
      <w:r w:rsidRPr="00AF6AD4">
        <w:rPr>
          <w:spacing w:val="-14"/>
          <w:sz w:val="28"/>
          <w:szCs w:val="28"/>
        </w:rPr>
        <w:t>/h đất đá được xúc thủ công lên goòng 3T sau đó được tàu điện kéo ra ngoài mặt bằng mức +17;</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Chi phí vận chuyển vật liệu chống xén lò, chiều dài L=70m;</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BT lưu vì chống lò XV-100 (tính từ ngã ba N2 mức -100 trở vào trong) L=7m và lò XV mức +17.2 (tính từ cửa lò XV mức +28 trở vào trong) đoạn 1 từ mét 1230-1260, đoạn 2 từ mét 1404-1410, L=36m;</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BT lưu vì chống lò lò XV mức +17.3 (tính từ ngã ba N5 mức +17 trở vào trong) đoạn từ mét 550-577, L=27m;</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Chi phí bốc xếp vận chuyển vật liệu đổ bê tông, chiều dài L=70m.</w:t>
      </w:r>
    </w:p>
    <w:p w:rsidR="00110368" w:rsidRPr="00AF6AD4" w:rsidRDefault="00110368" w:rsidP="00110368">
      <w:pPr>
        <w:widowControl w:val="0"/>
        <w:spacing w:line="320" w:lineRule="exact"/>
        <w:ind w:firstLine="567"/>
        <w:jc w:val="both"/>
        <w:rPr>
          <w:b/>
          <w:spacing w:val="-14"/>
          <w:sz w:val="28"/>
          <w:szCs w:val="28"/>
        </w:rPr>
      </w:pPr>
      <w:r w:rsidRPr="00AF6AD4">
        <w:rPr>
          <w:b/>
          <w:spacing w:val="-14"/>
          <w:sz w:val="28"/>
          <w:szCs w:val="28"/>
        </w:rPr>
        <w:t>9. Chống xén sắt các đường lò XV mức -100  và mức +17:</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Chống xén lò XV mức -100 (tính từ ngã ba N2 mức -100 trở vào trong) đoạn từ mét 785-799,L=14m, xén lò trong đá f=4-6 bằng khoan nổ mìn,từ tiết diện 5,1m</w:t>
      </w:r>
      <w:r w:rsidRPr="00AF6AD4">
        <w:rPr>
          <w:spacing w:val="-14"/>
          <w:sz w:val="28"/>
          <w:szCs w:val="28"/>
          <w:vertAlign w:val="superscript"/>
        </w:rPr>
        <w:t>2</w:t>
      </w:r>
      <w:r w:rsidRPr="00AF6AD4">
        <w:rPr>
          <w:spacing w:val="-14"/>
          <w:sz w:val="28"/>
          <w:szCs w:val="28"/>
        </w:rPr>
        <w:t xml:space="preserve"> lên tiết diện 13,1 m</w:t>
      </w:r>
      <w:r w:rsidRPr="00AF6AD4">
        <w:rPr>
          <w:spacing w:val="-14"/>
          <w:sz w:val="28"/>
          <w:szCs w:val="28"/>
          <w:vertAlign w:val="superscript"/>
        </w:rPr>
        <w:t>2</w:t>
      </w:r>
      <w:r w:rsidRPr="00AF6AD4">
        <w:rPr>
          <w:spacing w:val="-14"/>
          <w:sz w:val="28"/>
          <w:szCs w:val="28"/>
        </w:rPr>
        <w:t xml:space="preserve"> chống bằng vì thép hình vòm SVP-22 chèn lò bằng tấm chèn BTCT kích thước 700mm; bước chống 0,5m/vì đất đá được xúc thủ công lên goòng 3T sau đó được tàu điện kéo ra chân giếng phụ mức -100;</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Chống xén lò XVTG +17 đoạn 1: từ mét 176-186, đoạn 2 từ mét 190-205, đoạn 3 từ mét 290-310, đoạn 4 từ mét 400-425; đoạn 5 từ mét 475-525, đoạn 6 từ mét 585-605, đoạn 7 từ mét 625-645; L=160m xén lò trong đá f=4-6 bằng khoan nổ, từ tiết diện 5,1m</w:t>
      </w:r>
      <w:r w:rsidRPr="00AF6AD4">
        <w:rPr>
          <w:spacing w:val="-14"/>
          <w:sz w:val="28"/>
          <w:szCs w:val="28"/>
          <w:vertAlign w:val="superscript"/>
        </w:rPr>
        <w:t>2</w:t>
      </w:r>
      <w:r w:rsidRPr="00AF6AD4">
        <w:rPr>
          <w:spacing w:val="-14"/>
          <w:sz w:val="28"/>
          <w:szCs w:val="28"/>
        </w:rPr>
        <w:t xml:space="preserve"> lên tiết diện 13,1m</w:t>
      </w:r>
      <w:r w:rsidRPr="00AF6AD4">
        <w:rPr>
          <w:spacing w:val="-14"/>
          <w:sz w:val="28"/>
          <w:szCs w:val="28"/>
          <w:vertAlign w:val="superscript"/>
        </w:rPr>
        <w:t>2</w:t>
      </w:r>
      <w:r w:rsidRPr="00AF6AD4">
        <w:rPr>
          <w:spacing w:val="-14"/>
          <w:sz w:val="28"/>
          <w:szCs w:val="28"/>
        </w:rPr>
        <w:t xml:space="preserve"> chống bằng vì thép hình vòm SVP-22, chèn lò bằng chèn BTCT kích thước 700mm; bước chống 0,5 m/vì, đất đá được xúc thủ công lên goòng 3T sau đó được tàu điện kéo lên mặt bằng mức +17;</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Chống xén lò XVTG -100.2 đoạn 1 từ mét 150-200, đoạn 2 từ mét 230-250, đoạn 3 từ mét 275-355, đoạn 4 từ mét 480-580; L=250m xén lò trong đá f=4-6 bằng khoan nổ, từ tiết diện 4,6 m</w:t>
      </w:r>
      <w:r w:rsidRPr="00AF6AD4">
        <w:rPr>
          <w:spacing w:val="-14"/>
          <w:sz w:val="28"/>
          <w:szCs w:val="28"/>
          <w:vertAlign w:val="superscript"/>
        </w:rPr>
        <w:t>2</w:t>
      </w:r>
      <w:r w:rsidRPr="00AF6AD4">
        <w:rPr>
          <w:spacing w:val="-14"/>
          <w:sz w:val="28"/>
          <w:szCs w:val="28"/>
        </w:rPr>
        <w:t xml:space="preserve"> lên tiết diện 9,4m</w:t>
      </w:r>
      <w:r w:rsidRPr="00AF6AD4">
        <w:rPr>
          <w:spacing w:val="-14"/>
          <w:sz w:val="28"/>
          <w:szCs w:val="28"/>
          <w:vertAlign w:val="superscript"/>
        </w:rPr>
        <w:t>2</w:t>
      </w:r>
      <w:r w:rsidRPr="00AF6AD4">
        <w:rPr>
          <w:spacing w:val="-14"/>
          <w:sz w:val="28"/>
          <w:szCs w:val="28"/>
        </w:rPr>
        <w:t xml:space="preserve"> chống bằng vì thép hình vòm SVP-22, chèn lò bằng chèn BTCT kích thước 700mm; bước chống 0,5 m/vì, đất đá được xúc thủ công lên goòng 3T sau đó được tàu điện kéo lên mặt bằng mức +17;</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Chống xén lò XV-100 đoạn từ mét 1332-1375, L=25m xén lò trong đá f=4-6 bằng khoan nổ, từ tiết diện 8,2m</w:t>
      </w:r>
      <w:r w:rsidRPr="00AF6AD4">
        <w:rPr>
          <w:spacing w:val="-14"/>
          <w:sz w:val="28"/>
          <w:szCs w:val="28"/>
          <w:vertAlign w:val="superscript"/>
        </w:rPr>
        <w:t>2</w:t>
      </w:r>
      <w:r w:rsidRPr="00AF6AD4">
        <w:rPr>
          <w:spacing w:val="-14"/>
          <w:sz w:val="28"/>
          <w:szCs w:val="28"/>
        </w:rPr>
        <w:t xml:space="preserve"> lên tiết diện 16m</w:t>
      </w:r>
      <w:r w:rsidRPr="00AF6AD4">
        <w:rPr>
          <w:spacing w:val="-14"/>
          <w:sz w:val="28"/>
          <w:szCs w:val="28"/>
          <w:vertAlign w:val="superscript"/>
        </w:rPr>
        <w:t>2</w:t>
      </w:r>
      <w:r w:rsidRPr="00AF6AD4">
        <w:rPr>
          <w:spacing w:val="-14"/>
          <w:sz w:val="28"/>
          <w:szCs w:val="28"/>
        </w:rPr>
        <w:t xml:space="preserve"> chống bằng vì thép hình vòm SVP-27, chèn lò bằng chèn BTCT kích thước 700mm; bước chống 0,5 m/vì, đất đá được xúc thủ công lên goòng 3T sau đó được tàu điện kéo lên mặt bằng mức +17;</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Chi phí bốc xếp vận chuyển chống xén, chiều dài L=449m.</w:t>
      </w:r>
    </w:p>
    <w:p w:rsidR="00110368" w:rsidRPr="00AF6AD4" w:rsidRDefault="00110368" w:rsidP="00110368">
      <w:pPr>
        <w:widowControl w:val="0"/>
        <w:spacing w:line="320" w:lineRule="exact"/>
        <w:ind w:firstLine="567"/>
        <w:jc w:val="both"/>
        <w:rPr>
          <w:b/>
          <w:spacing w:val="-14"/>
          <w:sz w:val="28"/>
          <w:szCs w:val="28"/>
        </w:rPr>
      </w:pPr>
      <w:r w:rsidRPr="00AF6AD4">
        <w:rPr>
          <w:b/>
          <w:spacing w:val="-14"/>
          <w:sz w:val="28"/>
          <w:szCs w:val="28"/>
        </w:rPr>
        <w:lastRenderedPageBreak/>
        <w:t>10. Chống xén</w:t>
      </w:r>
      <w:r w:rsidR="00A578A1">
        <w:rPr>
          <w:b/>
          <w:spacing w:val="-14"/>
          <w:sz w:val="28"/>
          <w:szCs w:val="28"/>
        </w:rPr>
        <w:t>, đổ bê tông</w:t>
      </w:r>
      <w:r w:rsidRPr="00AF6AD4">
        <w:rPr>
          <w:b/>
          <w:spacing w:val="-14"/>
          <w:sz w:val="28"/>
          <w:szCs w:val="28"/>
        </w:rPr>
        <w:t xml:space="preserve"> ngã ba N5 mức -100:</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Đoạn nhánh thẳng từ C1 ÷ C2 và đoạn từ C3 ÷ C4, L = 9,5m: Lò xén trong đá f = 4 ÷ 6, xén từ tiết diện 5,6m</w:t>
      </w:r>
      <w:r w:rsidRPr="00AF6AD4">
        <w:rPr>
          <w:spacing w:val="-14"/>
          <w:sz w:val="28"/>
          <w:szCs w:val="28"/>
          <w:vertAlign w:val="superscript"/>
        </w:rPr>
        <w:t>2</w:t>
      </w:r>
      <w:r w:rsidRPr="00AF6AD4">
        <w:rPr>
          <w:spacing w:val="-14"/>
          <w:sz w:val="28"/>
          <w:szCs w:val="28"/>
        </w:rPr>
        <w:t xml:space="preserve"> lên 16m</w:t>
      </w:r>
      <w:r w:rsidRPr="00AF6AD4">
        <w:rPr>
          <w:spacing w:val="-14"/>
          <w:sz w:val="28"/>
          <w:szCs w:val="28"/>
          <w:vertAlign w:val="superscript"/>
        </w:rPr>
        <w:t>2</w:t>
      </w:r>
      <w:r w:rsidRPr="00AF6AD4">
        <w:rPr>
          <w:spacing w:val="-14"/>
          <w:sz w:val="28"/>
          <w:szCs w:val="28"/>
        </w:rPr>
        <w:t>; chống bằng bê tông mác 200 lưu vì chống sắt hình vòm SVP - 27, bước chống 0,5m/vì, chèn kích bằng chèn bê tông đất đá được xúc thủ công lên goòng 3T sau đó được tàu điện kéo ra chân giếng phụ mức -100;</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bê tông đoạn nhánh thẳng từ C1 ÷ C2 và đoạn từ C3 ÷ C4, L=10m tiết diện 16m</w:t>
      </w:r>
      <w:r w:rsidRPr="00AF6AD4">
        <w:rPr>
          <w:spacing w:val="-14"/>
          <w:sz w:val="28"/>
          <w:szCs w:val="28"/>
          <w:vertAlign w:val="superscript"/>
        </w:rPr>
        <w:t>2</w:t>
      </w:r>
      <w:r w:rsidRPr="00AF6AD4">
        <w:rPr>
          <w:spacing w:val="-14"/>
          <w:sz w:val="28"/>
          <w:szCs w:val="28"/>
        </w:rPr>
        <w:t>;</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Đoạn nhánh thẳng từ C4 ÷ C5 L = 10m: Lò xén trong đá f= 4 ÷ 6, xén từ tiết diện 5,6m</w:t>
      </w:r>
      <w:r w:rsidRPr="00AF6AD4">
        <w:rPr>
          <w:spacing w:val="-14"/>
          <w:sz w:val="28"/>
          <w:szCs w:val="28"/>
          <w:vertAlign w:val="superscript"/>
        </w:rPr>
        <w:t>2</w:t>
      </w:r>
      <w:r w:rsidRPr="00AF6AD4">
        <w:rPr>
          <w:spacing w:val="-14"/>
          <w:sz w:val="28"/>
          <w:szCs w:val="28"/>
        </w:rPr>
        <w:t xml:space="preserve"> lên 13,1m</w:t>
      </w:r>
      <w:r w:rsidRPr="00AF6AD4">
        <w:rPr>
          <w:spacing w:val="-14"/>
          <w:sz w:val="28"/>
          <w:szCs w:val="28"/>
          <w:vertAlign w:val="superscript"/>
        </w:rPr>
        <w:t>2</w:t>
      </w:r>
      <w:r w:rsidRPr="00AF6AD4">
        <w:rPr>
          <w:spacing w:val="-14"/>
          <w:sz w:val="28"/>
          <w:szCs w:val="28"/>
        </w:rPr>
        <w:t>; chống bằng vì chống sắt hình vòm SVP - 27, bước chống 0,5m/vì, chèn kích bằng chèn bê tông;</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Đoạn nhánh rẽ từ C6 ÷ C7, L=4,0m: Lò xén trong đá f = 4 ÷ 6, xén từ tiết diện 5,6m</w:t>
      </w:r>
      <w:r w:rsidRPr="00AF6AD4">
        <w:rPr>
          <w:spacing w:val="-14"/>
          <w:sz w:val="28"/>
          <w:szCs w:val="28"/>
          <w:vertAlign w:val="superscript"/>
        </w:rPr>
        <w:t>2</w:t>
      </w:r>
      <w:r w:rsidRPr="00AF6AD4">
        <w:rPr>
          <w:spacing w:val="-14"/>
          <w:sz w:val="28"/>
          <w:szCs w:val="28"/>
        </w:rPr>
        <w:t xml:space="preserve"> lên 11,0m</w:t>
      </w:r>
      <w:r w:rsidRPr="00AF6AD4">
        <w:rPr>
          <w:spacing w:val="-14"/>
          <w:sz w:val="28"/>
          <w:szCs w:val="28"/>
          <w:vertAlign w:val="superscript"/>
        </w:rPr>
        <w:t>2</w:t>
      </w:r>
      <w:r w:rsidRPr="00AF6AD4">
        <w:rPr>
          <w:spacing w:val="-14"/>
          <w:sz w:val="28"/>
          <w:szCs w:val="28"/>
        </w:rPr>
        <w:t>; chống lò bằng vì chống sắt hình vòm SVP - 22, bước chống 0,5m/vì, chèn kích bằng chèn bê tông;</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bê tông đoạn nhánh rẽ từ C6 ÷ C7, L=4m, tiết diện 11m</w:t>
      </w:r>
      <w:r w:rsidRPr="00AF6AD4">
        <w:rPr>
          <w:spacing w:val="-14"/>
          <w:sz w:val="28"/>
          <w:szCs w:val="28"/>
          <w:vertAlign w:val="superscript"/>
        </w:rPr>
        <w:t>2</w:t>
      </w:r>
      <w:r w:rsidRPr="00AF6AD4">
        <w:rPr>
          <w:spacing w:val="-14"/>
          <w:sz w:val="28"/>
          <w:szCs w:val="28"/>
        </w:rPr>
        <w:t>;</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Đoạn ngã ba N5 từ C2 ÷ C3÷C6, L = 6,5m: Lò xén trong đá f = 4 ÷ 6, xén từ tiết diện 5,6m</w:t>
      </w:r>
      <w:r w:rsidRPr="00AF6AD4">
        <w:rPr>
          <w:spacing w:val="-14"/>
          <w:sz w:val="28"/>
          <w:szCs w:val="28"/>
          <w:vertAlign w:val="superscript"/>
        </w:rPr>
        <w:t>2</w:t>
      </w:r>
      <w:r w:rsidRPr="00AF6AD4">
        <w:rPr>
          <w:spacing w:val="-14"/>
          <w:sz w:val="28"/>
          <w:szCs w:val="28"/>
        </w:rPr>
        <w:t xml:space="preserve"> lên Sđtb=18,2m</w:t>
      </w:r>
      <w:r w:rsidRPr="00AF6AD4">
        <w:rPr>
          <w:spacing w:val="-14"/>
          <w:sz w:val="28"/>
          <w:szCs w:val="28"/>
          <w:vertAlign w:val="superscript"/>
        </w:rPr>
        <w:t>2</w:t>
      </w:r>
      <w:r w:rsidRPr="00AF6AD4">
        <w:rPr>
          <w:spacing w:val="-14"/>
          <w:sz w:val="28"/>
          <w:szCs w:val="28"/>
        </w:rPr>
        <w:t>, chống bằng bê tông mác 200 lưu vì I-300, kết hợp với vì đâm đuôi, bước chống 0,5,m/vì, chèn kích bằng chèn bê tông, đất đá được xúc thủ công lên goòng 3T sau đó được tàu điện kéo lên mặt bằng mức +17;</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Đổ bê tông đoạn ngã ba N5 từ C2 ÷ C3÷C6, L = 6,5m tiết diện Sđtb=18,2m</w:t>
      </w:r>
      <w:r w:rsidRPr="00AF6AD4">
        <w:rPr>
          <w:spacing w:val="-14"/>
          <w:sz w:val="28"/>
          <w:szCs w:val="28"/>
          <w:vertAlign w:val="superscript"/>
        </w:rPr>
        <w:t>2</w:t>
      </w:r>
      <w:r w:rsidRPr="00AF6AD4">
        <w:rPr>
          <w:spacing w:val="-14"/>
          <w:sz w:val="28"/>
          <w:szCs w:val="28"/>
        </w:rPr>
        <w:t>;</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Cải tạo lắp đặt đường sắt 900mm; chiều dài L=30m;</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Chi phí bốc xếp vận chuyển vật liệu đổ bê tông, chiều dài L=30m;</w:t>
      </w:r>
    </w:p>
    <w:p w:rsidR="00110368" w:rsidRPr="00AF6AD4" w:rsidRDefault="00110368" w:rsidP="00110368">
      <w:pPr>
        <w:widowControl w:val="0"/>
        <w:spacing w:line="320" w:lineRule="exact"/>
        <w:ind w:firstLine="567"/>
        <w:jc w:val="both"/>
        <w:rPr>
          <w:spacing w:val="-14"/>
          <w:sz w:val="28"/>
          <w:szCs w:val="28"/>
        </w:rPr>
      </w:pPr>
      <w:r w:rsidRPr="00AF6AD4">
        <w:rPr>
          <w:spacing w:val="-14"/>
          <w:sz w:val="28"/>
          <w:szCs w:val="28"/>
        </w:rPr>
        <w:t>- Chi phí bốc xếp vận chuyển vật liệu chống xén, chiều dài L=30m.</w:t>
      </w:r>
    </w:p>
    <w:p w:rsidR="0066636E" w:rsidRDefault="0066636E" w:rsidP="0061207B">
      <w:pPr>
        <w:spacing w:line="340" w:lineRule="exact"/>
        <w:ind w:firstLine="720"/>
        <w:jc w:val="both"/>
        <w:rPr>
          <w:spacing w:val="-14"/>
          <w:sz w:val="28"/>
          <w:szCs w:val="28"/>
          <w:lang w:val="en-GB"/>
        </w:rPr>
      </w:pPr>
      <w:r>
        <w:rPr>
          <w:spacing w:val="-14"/>
          <w:sz w:val="28"/>
          <w:szCs w:val="28"/>
          <w:lang w:val="en-GB"/>
        </w:rPr>
        <w:t>Tổng chiều dài</w:t>
      </w:r>
      <w:r w:rsidR="00110368">
        <w:rPr>
          <w:spacing w:val="-14"/>
          <w:sz w:val="28"/>
          <w:szCs w:val="28"/>
          <w:lang w:val="en-GB"/>
        </w:rPr>
        <w:t xml:space="preserve"> chống xén,</w:t>
      </w:r>
      <w:r>
        <w:rPr>
          <w:spacing w:val="-14"/>
          <w:sz w:val="28"/>
          <w:szCs w:val="28"/>
          <w:lang w:val="en-GB"/>
        </w:rPr>
        <w:t xml:space="preserve"> </w:t>
      </w:r>
      <w:r w:rsidR="00A837F1">
        <w:rPr>
          <w:spacing w:val="-14"/>
          <w:sz w:val="28"/>
          <w:szCs w:val="28"/>
          <w:lang w:val="en-GB"/>
        </w:rPr>
        <w:t>đào</w:t>
      </w:r>
      <w:r>
        <w:rPr>
          <w:spacing w:val="-14"/>
          <w:sz w:val="28"/>
          <w:szCs w:val="28"/>
          <w:lang w:val="en-GB"/>
        </w:rPr>
        <w:t xml:space="preserve"> lò</w:t>
      </w:r>
      <w:r w:rsidR="00A837F1">
        <w:rPr>
          <w:spacing w:val="-14"/>
          <w:sz w:val="28"/>
          <w:szCs w:val="28"/>
          <w:lang w:val="en-GB"/>
        </w:rPr>
        <w:t>,đổ BT</w:t>
      </w:r>
      <w:r>
        <w:rPr>
          <w:spacing w:val="-14"/>
          <w:sz w:val="28"/>
          <w:szCs w:val="28"/>
          <w:lang w:val="en-GB"/>
        </w:rPr>
        <w:t xml:space="preserve"> </w:t>
      </w:r>
      <w:r w:rsidR="00110368">
        <w:rPr>
          <w:spacing w:val="-14"/>
          <w:sz w:val="28"/>
          <w:szCs w:val="28"/>
          <w:lang w:val="en-GB"/>
        </w:rPr>
        <w:t>1030</w:t>
      </w:r>
      <w:r>
        <w:rPr>
          <w:spacing w:val="-14"/>
          <w:sz w:val="28"/>
          <w:szCs w:val="28"/>
          <w:lang w:val="en-GB"/>
        </w:rPr>
        <w:t>m.</w:t>
      </w:r>
    </w:p>
    <w:p w:rsidR="00560CC9" w:rsidRDefault="00560CC9" w:rsidP="0061207B">
      <w:pPr>
        <w:spacing w:line="340" w:lineRule="exact"/>
        <w:ind w:firstLine="567"/>
        <w:jc w:val="both"/>
        <w:rPr>
          <w:spacing w:val="-14"/>
          <w:sz w:val="28"/>
          <w:szCs w:val="28"/>
          <w:lang w:val="en-GB"/>
        </w:rPr>
      </w:pPr>
      <w:r>
        <w:rPr>
          <w:spacing w:val="-14"/>
          <w:sz w:val="28"/>
          <w:szCs w:val="28"/>
          <w:lang w:val="en-GB"/>
        </w:rPr>
        <w:t xml:space="preserve">2. Thời hạn hoàn thành: </w:t>
      </w:r>
      <w:r w:rsidR="00527805">
        <w:rPr>
          <w:spacing w:val="-14"/>
          <w:sz w:val="28"/>
          <w:szCs w:val="28"/>
          <w:lang w:val="en-GB"/>
        </w:rPr>
        <w:t>2</w:t>
      </w:r>
      <w:r w:rsidR="00986F83">
        <w:rPr>
          <w:spacing w:val="-14"/>
          <w:sz w:val="28"/>
          <w:szCs w:val="28"/>
          <w:lang w:val="en-GB"/>
        </w:rPr>
        <w:t>4</w:t>
      </w:r>
      <w:r>
        <w:rPr>
          <w:spacing w:val="-14"/>
          <w:sz w:val="28"/>
          <w:szCs w:val="28"/>
          <w:lang w:val="en-GB"/>
        </w:rPr>
        <w:t>0 ngày</w:t>
      </w:r>
      <w:r w:rsidR="005F7DB0">
        <w:rPr>
          <w:spacing w:val="-14"/>
          <w:sz w:val="28"/>
          <w:szCs w:val="28"/>
          <w:lang w:val="en-GB"/>
        </w:rPr>
        <w:t xml:space="preserve"> (Bao gồm cả ngày nghỉ)</w:t>
      </w:r>
      <w:r>
        <w:rPr>
          <w:spacing w:val="-14"/>
          <w:sz w:val="28"/>
          <w:szCs w:val="28"/>
          <w:lang w:val="en-GB"/>
        </w:rPr>
        <w:t>.</w:t>
      </w:r>
    </w:p>
    <w:p w:rsidR="006C7526" w:rsidRPr="00695AB9" w:rsidRDefault="00405F17" w:rsidP="0061207B">
      <w:pPr>
        <w:spacing w:line="340" w:lineRule="exact"/>
        <w:ind w:firstLine="567"/>
        <w:rPr>
          <w:b/>
          <w:spacing w:val="-14"/>
          <w:sz w:val="28"/>
          <w:szCs w:val="28"/>
          <w:lang w:val="en-GB"/>
        </w:rPr>
      </w:pPr>
      <w:r>
        <w:rPr>
          <w:b/>
          <w:spacing w:val="-14"/>
          <w:sz w:val="28"/>
          <w:szCs w:val="28"/>
          <w:lang w:val="en-GB"/>
        </w:rPr>
        <w:t>I</w:t>
      </w:r>
      <w:r w:rsidR="006C7526" w:rsidRPr="00695AB9">
        <w:rPr>
          <w:b/>
          <w:spacing w:val="-14"/>
          <w:sz w:val="28"/>
          <w:szCs w:val="28"/>
          <w:lang w:val="en-GB"/>
        </w:rPr>
        <w:t>I. Yêu cầu về tiến độ thực hiện</w:t>
      </w:r>
      <w:r w:rsidR="004714B5">
        <w:rPr>
          <w:b/>
          <w:spacing w:val="-14"/>
          <w:sz w:val="28"/>
          <w:szCs w:val="28"/>
          <w:lang w:val="en-G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544"/>
        <w:gridCol w:w="2410"/>
        <w:gridCol w:w="2976"/>
      </w:tblGrid>
      <w:tr w:rsidR="00560CC9" w:rsidTr="00012840">
        <w:trPr>
          <w:trHeight w:val="552"/>
        </w:trPr>
        <w:tc>
          <w:tcPr>
            <w:tcW w:w="709" w:type="dxa"/>
            <w:tcBorders>
              <w:top w:val="single" w:sz="4" w:space="0" w:color="auto"/>
              <w:left w:val="single" w:sz="4" w:space="0" w:color="auto"/>
              <w:bottom w:val="single" w:sz="4" w:space="0" w:color="auto"/>
              <w:right w:val="single" w:sz="4" w:space="0" w:color="auto"/>
            </w:tcBorders>
            <w:vAlign w:val="center"/>
            <w:hideMark/>
          </w:tcPr>
          <w:p w:rsidR="00560CC9" w:rsidRDefault="00560CC9" w:rsidP="0061207B">
            <w:pPr>
              <w:spacing w:line="340" w:lineRule="exact"/>
              <w:jc w:val="center"/>
              <w:rPr>
                <w:b/>
                <w:spacing w:val="-14"/>
                <w:sz w:val="28"/>
                <w:szCs w:val="28"/>
                <w:lang w:val="en-GB"/>
              </w:rPr>
            </w:pPr>
            <w:r>
              <w:rPr>
                <w:b/>
                <w:spacing w:val="-14"/>
                <w:sz w:val="28"/>
                <w:szCs w:val="28"/>
              </w:rPr>
              <w:t>TT</w:t>
            </w:r>
          </w:p>
        </w:tc>
        <w:tc>
          <w:tcPr>
            <w:tcW w:w="3544" w:type="dxa"/>
            <w:tcBorders>
              <w:top w:val="single" w:sz="4" w:space="0" w:color="auto"/>
              <w:left w:val="single" w:sz="4" w:space="0" w:color="auto"/>
              <w:bottom w:val="single" w:sz="4" w:space="0" w:color="auto"/>
              <w:right w:val="single" w:sz="4" w:space="0" w:color="auto"/>
            </w:tcBorders>
            <w:vAlign w:val="center"/>
            <w:hideMark/>
          </w:tcPr>
          <w:p w:rsidR="00560CC9" w:rsidRDefault="00560CC9" w:rsidP="0061207B">
            <w:pPr>
              <w:spacing w:line="340" w:lineRule="exact"/>
              <w:jc w:val="center"/>
              <w:rPr>
                <w:b/>
                <w:spacing w:val="-14"/>
                <w:sz w:val="28"/>
                <w:szCs w:val="28"/>
              </w:rPr>
            </w:pPr>
            <w:r>
              <w:rPr>
                <w:b/>
                <w:spacing w:val="-14"/>
                <w:sz w:val="28"/>
                <w:szCs w:val="28"/>
              </w:rPr>
              <w:t>Hạng mục công trình</w:t>
            </w:r>
          </w:p>
        </w:tc>
        <w:tc>
          <w:tcPr>
            <w:tcW w:w="2410" w:type="dxa"/>
            <w:tcBorders>
              <w:top w:val="single" w:sz="4" w:space="0" w:color="auto"/>
              <w:left w:val="single" w:sz="4" w:space="0" w:color="auto"/>
              <w:bottom w:val="single" w:sz="4" w:space="0" w:color="auto"/>
              <w:right w:val="single" w:sz="4" w:space="0" w:color="auto"/>
            </w:tcBorders>
            <w:vAlign w:val="center"/>
            <w:hideMark/>
          </w:tcPr>
          <w:p w:rsidR="00560CC9" w:rsidRDefault="00560CC9" w:rsidP="00A93B58">
            <w:pPr>
              <w:spacing w:line="340" w:lineRule="exact"/>
              <w:jc w:val="center"/>
              <w:rPr>
                <w:b/>
                <w:spacing w:val="-14"/>
                <w:sz w:val="28"/>
                <w:szCs w:val="28"/>
              </w:rPr>
            </w:pPr>
            <w:r>
              <w:rPr>
                <w:b/>
                <w:spacing w:val="-14"/>
                <w:sz w:val="28"/>
                <w:szCs w:val="28"/>
              </w:rPr>
              <w:t>Thời gian bắt đầu</w:t>
            </w:r>
          </w:p>
        </w:tc>
        <w:tc>
          <w:tcPr>
            <w:tcW w:w="2976" w:type="dxa"/>
            <w:tcBorders>
              <w:top w:val="single" w:sz="4" w:space="0" w:color="auto"/>
              <w:left w:val="single" w:sz="4" w:space="0" w:color="auto"/>
              <w:bottom w:val="single" w:sz="4" w:space="0" w:color="auto"/>
              <w:right w:val="single" w:sz="4" w:space="0" w:color="auto"/>
            </w:tcBorders>
            <w:vAlign w:val="center"/>
            <w:hideMark/>
          </w:tcPr>
          <w:p w:rsidR="00560CC9" w:rsidRDefault="00560CC9" w:rsidP="0061207B">
            <w:pPr>
              <w:spacing w:line="340" w:lineRule="exact"/>
              <w:jc w:val="center"/>
              <w:rPr>
                <w:b/>
                <w:spacing w:val="-14"/>
                <w:sz w:val="28"/>
                <w:szCs w:val="28"/>
                <w:lang w:val="en-GB"/>
              </w:rPr>
            </w:pPr>
            <w:r>
              <w:rPr>
                <w:b/>
                <w:spacing w:val="-14"/>
                <w:sz w:val="28"/>
                <w:szCs w:val="28"/>
              </w:rPr>
              <w:t>Thời gian hoàn thành</w:t>
            </w:r>
          </w:p>
        </w:tc>
      </w:tr>
      <w:tr w:rsidR="00A93B58" w:rsidTr="004D299F">
        <w:tc>
          <w:tcPr>
            <w:tcW w:w="709" w:type="dxa"/>
            <w:tcBorders>
              <w:top w:val="single" w:sz="4" w:space="0" w:color="auto"/>
              <w:left w:val="single" w:sz="4" w:space="0" w:color="auto"/>
              <w:bottom w:val="single" w:sz="4" w:space="0" w:color="auto"/>
              <w:right w:val="single" w:sz="4" w:space="0" w:color="auto"/>
            </w:tcBorders>
            <w:hideMark/>
          </w:tcPr>
          <w:p w:rsidR="00A93B58" w:rsidRPr="006523D5" w:rsidRDefault="00A93B58" w:rsidP="006523D5">
            <w:pPr>
              <w:spacing w:line="340" w:lineRule="exact"/>
              <w:jc w:val="center"/>
              <w:rPr>
                <w:b/>
                <w:spacing w:val="-14"/>
                <w:sz w:val="28"/>
                <w:szCs w:val="28"/>
              </w:rPr>
            </w:pPr>
            <w:r w:rsidRPr="006523D5">
              <w:rPr>
                <w:spacing w:val="-14"/>
                <w:sz w:val="28"/>
                <w:szCs w:val="28"/>
                <w:lang w:val="en-GB"/>
              </w:rPr>
              <w:t>1</w:t>
            </w:r>
          </w:p>
        </w:tc>
        <w:tc>
          <w:tcPr>
            <w:tcW w:w="3544" w:type="dxa"/>
            <w:tcBorders>
              <w:top w:val="single" w:sz="4" w:space="0" w:color="auto"/>
              <w:left w:val="single" w:sz="4" w:space="0" w:color="auto"/>
              <w:bottom w:val="single" w:sz="4" w:space="0" w:color="auto"/>
              <w:right w:val="single" w:sz="4" w:space="0" w:color="auto"/>
            </w:tcBorders>
            <w:hideMark/>
          </w:tcPr>
          <w:p w:rsidR="00A93B58" w:rsidRPr="002D26E4" w:rsidRDefault="00A93B58" w:rsidP="00A77F19">
            <w:pPr>
              <w:widowControl w:val="0"/>
              <w:spacing w:line="320" w:lineRule="exact"/>
              <w:rPr>
                <w:b/>
                <w:spacing w:val="-14"/>
                <w:sz w:val="28"/>
                <w:szCs w:val="28"/>
              </w:rPr>
            </w:pPr>
            <w:r w:rsidRPr="00562399">
              <w:rPr>
                <w:b/>
                <w:spacing w:val="-14"/>
                <w:sz w:val="28"/>
                <w:szCs w:val="28"/>
              </w:rPr>
              <w:t>Đào chống</w:t>
            </w:r>
            <w:r>
              <w:rPr>
                <w:b/>
                <w:spacing w:val="-14"/>
                <w:sz w:val="28"/>
                <w:szCs w:val="28"/>
              </w:rPr>
              <w:t xml:space="preserve">, đổ bê tông </w:t>
            </w:r>
            <w:r w:rsidRPr="00562399">
              <w:rPr>
                <w:b/>
                <w:spacing w:val="-14"/>
                <w:sz w:val="28"/>
                <w:szCs w:val="28"/>
              </w:rPr>
              <w:t xml:space="preserve"> lò xuyên vỉa vận tải Khu IA mức -200 số 2 mức -200</w:t>
            </w:r>
            <w:r>
              <w:rPr>
                <w:b/>
                <w:spacing w:val="-14"/>
                <w:sz w:val="28"/>
                <w:szCs w:val="28"/>
              </w:rPr>
              <w:t>.</w:t>
            </w:r>
          </w:p>
        </w:tc>
        <w:tc>
          <w:tcPr>
            <w:tcW w:w="2410" w:type="dxa"/>
            <w:vMerge w:val="restart"/>
            <w:tcBorders>
              <w:top w:val="single" w:sz="4" w:space="0" w:color="auto"/>
              <w:left w:val="single" w:sz="4" w:space="0" w:color="auto"/>
              <w:right w:val="single" w:sz="4" w:space="0" w:color="auto"/>
            </w:tcBorders>
            <w:hideMark/>
          </w:tcPr>
          <w:p w:rsidR="00A93B58" w:rsidRDefault="00A93B58" w:rsidP="00A93B58">
            <w:pPr>
              <w:jc w:val="center"/>
              <w:rPr>
                <w:spacing w:val="-14"/>
                <w:sz w:val="28"/>
                <w:szCs w:val="28"/>
                <w:lang w:val="en-GB"/>
              </w:rPr>
            </w:pPr>
          </w:p>
          <w:p w:rsidR="00A93B58" w:rsidRDefault="00A93B58" w:rsidP="00A93B58">
            <w:pPr>
              <w:jc w:val="center"/>
              <w:rPr>
                <w:spacing w:val="-14"/>
                <w:sz w:val="28"/>
                <w:szCs w:val="28"/>
                <w:lang w:val="en-GB"/>
              </w:rPr>
            </w:pPr>
          </w:p>
          <w:p w:rsidR="00A93B58" w:rsidRDefault="00A93B58" w:rsidP="00A93B58">
            <w:pPr>
              <w:jc w:val="center"/>
              <w:rPr>
                <w:spacing w:val="-14"/>
                <w:sz w:val="28"/>
                <w:szCs w:val="28"/>
                <w:lang w:val="en-GB"/>
              </w:rPr>
            </w:pPr>
          </w:p>
          <w:p w:rsidR="00A93B58" w:rsidRDefault="00A93B58" w:rsidP="00A93B58">
            <w:pPr>
              <w:jc w:val="center"/>
              <w:rPr>
                <w:spacing w:val="-14"/>
                <w:sz w:val="28"/>
                <w:szCs w:val="28"/>
                <w:lang w:val="en-GB"/>
              </w:rPr>
            </w:pPr>
          </w:p>
          <w:p w:rsidR="00A93B58" w:rsidRDefault="00A93B58" w:rsidP="00A93B58">
            <w:pPr>
              <w:jc w:val="center"/>
              <w:rPr>
                <w:spacing w:val="-14"/>
                <w:sz w:val="28"/>
                <w:szCs w:val="28"/>
                <w:lang w:val="en-GB"/>
              </w:rPr>
            </w:pPr>
          </w:p>
          <w:p w:rsidR="00A93B58" w:rsidRDefault="00A93B58" w:rsidP="00A93B58">
            <w:pPr>
              <w:jc w:val="center"/>
              <w:rPr>
                <w:spacing w:val="-14"/>
                <w:sz w:val="28"/>
                <w:szCs w:val="28"/>
                <w:lang w:val="en-GB"/>
              </w:rPr>
            </w:pPr>
          </w:p>
          <w:p w:rsidR="00A93B58" w:rsidRDefault="00A93B58" w:rsidP="00A93B58">
            <w:pPr>
              <w:jc w:val="center"/>
              <w:rPr>
                <w:spacing w:val="-14"/>
                <w:sz w:val="28"/>
                <w:szCs w:val="28"/>
                <w:lang w:val="en-GB"/>
              </w:rPr>
            </w:pPr>
          </w:p>
          <w:p w:rsidR="00A93B58" w:rsidRDefault="00A93B58" w:rsidP="00A93B58">
            <w:pPr>
              <w:jc w:val="center"/>
              <w:rPr>
                <w:spacing w:val="-14"/>
                <w:sz w:val="28"/>
                <w:szCs w:val="28"/>
                <w:lang w:val="en-GB"/>
              </w:rPr>
            </w:pPr>
          </w:p>
          <w:p w:rsidR="00A93B58" w:rsidRDefault="00A93B58" w:rsidP="00A93B58">
            <w:pPr>
              <w:jc w:val="center"/>
              <w:rPr>
                <w:spacing w:val="-14"/>
                <w:sz w:val="28"/>
                <w:szCs w:val="28"/>
                <w:lang w:val="en-GB"/>
              </w:rPr>
            </w:pPr>
          </w:p>
          <w:p w:rsidR="00A93B58" w:rsidRDefault="00A93B58" w:rsidP="00A93B58">
            <w:pPr>
              <w:jc w:val="center"/>
              <w:rPr>
                <w:spacing w:val="-14"/>
                <w:sz w:val="28"/>
                <w:szCs w:val="28"/>
                <w:lang w:val="en-GB"/>
              </w:rPr>
            </w:pPr>
          </w:p>
          <w:p w:rsidR="00A93B58" w:rsidRDefault="00A93B58" w:rsidP="00A93B58">
            <w:pPr>
              <w:jc w:val="center"/>
              <w:rPr>
                <w:spacing w:val="-14"/>
                <w:sz w:val="28"/>
                <w:szCs w:val="28"/>
                <w:lang w:val="en-GB"/>
              </w:rPr>
            </w:pPr>
          </w:p>
          <w:p w:rsidR="00A93B58" w:rsidRDefault="00A93B58" w:rsidP="00A93B58">
            <w:pPr>
              <w:jc w:val="center"/>
              <w:rPr>
                <w:spacing w:val="-14"/>
                <w:sz w:val="28"/>
                <w:szCs w:val="28"/>
                <w:lang w:val="en-GB"/>
              </w:rPr>
            </w:pPr>
            <w:r>
              <w:rPr>
                <w:spacing w:val="-14"/>
                <w:sz w:val="28"/>
                <w:szCs w:val="28"/>
                <w:lang w:val="en-GB"/>
              </w:rPr>
              <w:t>Quý III/2019</w:t>
            </w:r>
          </w:p>
        </w:tc>
        <w:tc>
          <w:tcPr>
            <w:tcW w:w="2976" w:type="dxa"/>
            <w:vMerge w:val="restart"/>
            <w:tcBorders>
              <w:top w:val="single" w:sz="4" w:space="0" w:color="auto"/>
              <w:left w:val="single" w:sz="4" w:space="0" w:color="auto"/>
              <w:right w:val="single" w:sz="4" w:space="0" w:color="auto"/>
            </w:tcBorders>
            <w:hideMark/>
          </w:tcPr>
          <w:p w:rsidR="00A93B58" w:rsidRDefault="00A93B58" w:rsidP="00B507CB">
            <w:pPr>
              <w:spacing w:line="340" w:lineRule="exact"/>
              <w:jc w:val="center"/>
              <w:rPr>
                <w:spacing w:val="-14"/>
                <w:sz w:val="28"/>
                <w:szCs w:val="28"/>
                <w:lang w:val="en-GB"/>
              </w:rPr>
            </w:pPr>
          </w:p>
          <w:p w:rsidR="00A93B58" w:rsidRDefault="00A93B58" w:rsidP="00B507CB">
            <w:pPr>
              <w:spacing w:line="340" w:lineRule="exact"/>
              <w:jc w:val="center"/>
              <w:rPr>
                <w:spacing w:val="-14"/>
                <w:sz w:val="28"/>
                <w:szCs w:val="28"/>
                <w:lang w:val="en-GB"/>
              </w:rPr>
            </w:pPr>
          </w:p>
          <w:p w:rsidR="00A93B58" w:rsidRDefault="00A93B58" w:rsidP="00B507CB">
            <w:pPr>
              <w:spacing w:line="340" w:lineRule="exact"/>
              <w:jc w:val="center"/>
              <w:rPr>
                <w:spacing w:val="-14"/>
                <w:sz w:val="28"/>
                <w:szCs w:val="28"/>
                <w:lang w:val="en-GB"/>
              </w:rPr>
            </w:pPr>
          </w:p>
          <w:p w:rsidR="00A93B58" w:rsidRDefault="00A93B58" w:rsidP="00614C87">
            <w:pPr>
              <w:spacing w:line="340" w:lineRule="exact"/>
              <w:jc w:val="center"/>
              <w:rPr>
                <w:spacing w:val="-14"/>
                <w:sz w:val="28"/>
                <w:szCs w:val="28"/>
                <w:lang w:val="en-GB"/>
              </w:rPr>
            </w:pPr>
          </w:p>
          <w:p w:rsidR="00A93B58" w:rsidRDefault="00A93B58" w:rsidP="00614C87">
            <w:pPr>
              <w:spacing w:line="340" w:lineRule="exact"/>
              <w:jc w:val="center"/>
              <w:rPr>
                <w:spacing w:val="-14"/>
                <w:sz w:val="28"/>
                <w:szCs w:val="28"/>
                <w:lang w:val="en-GB"/>
              </w:rPr>
            </w:pPr>
          </w:p>
          <w:p w:rsidR="00A93B58" w:rsidRDefault="00A93B58" w:rsidP="00614C87">
            <w:pPr>
              <w:spacing w:line="340" w:lineRule="exact"/>
              <w:jc w:val="center"/>
              <w:rPr>
                <w:spacing w:val="-14"/>
                <w:sz w:val="28"/>
                <w:szCs w:val="28"/>
                <w:lang w:val="en-GB"/>
              </w:rPr>
            </w:pPr>
          </w:p>
          <w:p w:rsidR="00A93B58" w:rsidRDefault="00A93B58" w:rsidP="00614C87">
            <w:pPr>
              <w:spacing w:line="340" w:lineRule="exact"/>
              <w:jc w:val="center"/>
              <w:rPr>
                <w:spacing w:val="-14"/>
                <w:sz w:val="28"/>
                <w:szCs w:val="28"/>
                <w:lang w:val="en-GB"/>
              </w:rPr>
            </w:pPr>
          </w:p>
          <w:p w:rsidR="00A93B58" w:rsidRDefault="00A93B58" w:rsidP="00614C87">
            <w:pPr>
              <w:spacing w:line="340" w:lineRule="exact"/>
              <w:jc w:val="center"/>
              <w:rPr>
                <w:spacing w:val="-14"/>
                <w:sz w:val="28"/>
                <w:szCs w:val="28"/>
                <w:lang w:val="en-GB"/>
              </w:rPr>
            </w:pPr>
          </w:p>
          <w:p w:rsidR="00A93B58" w:rsidRDefault="00A93B58" w:rsidP="00614C87">
            <w:pPr>
              <w:spacing w:line="340" w:lineRule="exact"/>
              <w:jc w:val="center"/>
              <w:rPr>
                <w:spacing w:val="-14"/>
                <w:sz w:val="28"/>
                <w:szCs w:val="28"/>
                <w:lang w:val="en-GB"/>
              </w:rPr>
            </w:pPr>
          </w:p>
          <w:p w:rsidR="00A93B58" w:rsidRDefault="00A93B58" w:rsidP="00614C87">
            <w:pPr>
              <w:spacing w:line="340" w:lineRule="exact"/>
              <w:jc w:val="center"/>
              <w:rPr>
                <w:spacing w:val="-14"/>
                <w:sz w:val="28"/>
                <w:szCs w:val="28"/>
                <w:lang w:val="en-GB"/>
              </w:rPr>
            </w:pPr>
          </w:p>
          <w:p w:rsidR="00A93B58" w:rsidRDefault="00A93B58" w:rsidP="00A93B58">
            <w:pPr>
              <w:spacing w:line="340" w:lineRule="exact"/>
              <w:jc w:val="center"/>
              <w:rPr>
                <w:spacing w:val="-14"/>
                <w:sz w:val="28"/>
                <w:szCs w:val="28"/>
                <w:lang w:val="en-GB"/>
              </w:rPr>
            </w:pPr>
            <w:r>
              <w:rPr>
                <w:spacing w:val="-14"/>
                <w:sz w:val="28"/>
                <w:szCs w:val="28"/>
                <w:lang w:val="en-GB"/>
              </w:rPr>
              <w:t>Quý II/2020</w:t>
            </w:r>
          </w:p>
        </w:tc>
      </w:tr>
      <w:tr w:rsidR="00A93B58" w:rsidTr="004D299F">
        <w:tc>
          <w:tcPr>
            <w:tcW w:w="709" w:type="dxa"/>
            <w:tcBorders>
              <w:top w:val="single" w:sz="4" w:space="0" w:color="auto"/>
              <w:left w:val="single" w:sz="4" w:space="0" w:color="auto"/>
              <w:bottom w:val="single" w:sz="4" w:space="0" w:color="auto"/>
              <w:right w:val="single" w:sz="4" w:space="0" w:color="auto"/>
            </w:tcBorders>
          </w:tcPr>
          <w:p w:rsidR="00A93B58" w:rsidRDefault="00A93B58" w:rsidP="0061207B">
            <w:pPr>
              <w:spacing w:line="340" w:lineRule="exact"/>
              <w:jc w:val="center"/>
              <w:rPr>
                <w:spacing w:val="-14"/>
                <w:sz w:val="28"/>
                <w:szCs w:val="28"/>
                <w:lang w:val="en-GB"/>
              </w:rPr>
            </w:pPr>
            <w:r>
              <w:rPr>
                <w:spacing w:val="-14"/>
                <w:sz w:val="28"/>
                <w:szCs w:val="28"/>
                <w:lang w:val="en-GB"/>
              </w:rPr>
              <w:t>2</w:t>
            </w:r>
          </w:p>
        </w:tc>
        <w:tc>
          <w:tcPr>
            <w:tcW w:w="3544" w:type="dxa"/>
            <w:tcBorders>
              <w:top w:val="single" w:sz="4" w:space="0" w:color="auto"/>
              <w:left w:val="single" w:sz="4" w:space="0" w:color="auto"/>
              <w:bottom w:val="single" w:sz="4" w:space="0" w:color="auto"/>
              <w:right w:val="single" w:sz="4" w:space="0" w:color="auto"/>
            </w:tcBorders>
          </w:tcPr>
          <w:p w:rsidR="00A93B58" w:rsidRPr="00A21BDE" w:rsidRDefault="00A93B58" w:rsidP="00A77F19">
            <w:pPr>
              <w:widowControl w:val="0"/>
              <w:spacing w:line="320" w:lineRule="exact"/>
              <w:rPr>
                <w:b/>
                <w:spacing w:val="-14"/>
                <w:sz w:val="28"/>
                <w:szCs w:val="28"/>
              </w:rPr>
            </w:pPr>
            <w:r w:rsidRPr="00A21BDE">
              <w:rPr>
                <w:b/>
                <w:spacing w:val="-14"/>
                <w:sz w:val="28"/>
                <w:szCs w:val="28"/>
              </w:rPr>
              <w:t>Đào chống lò đổ BT trạm biến áp và phân phối số 5 lò xuyên vỉa vận tải Khu IA mức -200 số 2</w:t>
            </w:r>
          </w:p>
        </w:tc>
        <w:tc>
          <w:tcPr>
            <w:tcW w:w="2410" w:type="dxa"/>
            <w:vMerge/>
            <w:tcBorders>
              <w:left w:val="single" w:sz="4" w:space="0" w:color="auto"/>
              <w:right w:val="single" w:sz="4" w:space="0" w:color="auto"/>
            </w:tcBorders>
          </w:tcPr>
          <w:p w:rsidR="00A93B58" w:rsidRDefault="00A93B58" w:rsidP="00B507CB">
            <w:pPr>
              <w:jc w:val="center"/>
              <w:rPr>
                <w:spacing w:val="-14"/>
                <w:sz w:val="28"/>
                <w:szCs w:val="28"/>
                <w:lang w:val="en-GB"/>
              </w:rPr>
            </w:pPr>
          </w:p>
        </w:tc>
        <w:tc>
          <w:tcPr>
            <w:tcW w:w="2976" w:type="dxa"/>
            <w:vMerge/>
            <w:tcBorders>
              <w:left w:val="single" w:sz="4" w:space="0" w:color="auto"/>
              <w:right w:val="single" w:sz="4" w:space="0" w:color="auto"/>
            </w:tcBorders>
          </w:tcPr>
          <w:p w:rsidR="00A93B58" w:rsidRDefault="00A93B58" w:rsidP="00F846D1">
            <w:pPr>
              <w:spacing w:line="340" w:lineRule="exact"/>
              <w:jc w:val="center"/>
              <w:rPr>
                <w:spacing w:val="-14"/>
                <w:sz w:val="28"/>
                <w:szCs w:val="28"/>
                <w:lang w:val="en-GB"/>
              </w:rPr>
            </w:pPr>
          </w:p>
        </w:tc>
      </w:tr>
      <w:tr w:rsidR="00A93B58" w:rsidTr="004D299F">
        <w:tc>
          <w:tcPr>
            <w:tcW w:w="709" w:type="dxa"/>
            <w:tcBorders>
              <w:top w:val="single" w:sz="4" w:space="0" w:color="auto"/>
              <w:left w:val="single" w:sz="4" w:space="0" w:color="auto"/>
              <w:bottom w:val="single" w:sz="4" w:space="0" w:color="auto"/>
              <w:right w:val="single" w:sz="4" w:space="0" w:color="auto"/>
            </w:tcBorders>
          </w:tcPr>
          <w:p w:rsidR="00A93B58" w:rsidRDefault="00A93B58" w:rsidP="00513607">
            <w:pPr>
              <w:spacing w:line="340" w:lineRule="exact"/>
              <w:jc w:val="center"/>
              <w:rPr>
                <w:spacing w:val="-14"/>
                <w:sz w:val="28"/>
                <w:szCs w:val="28"/>
                <w:lang w:val="en-GB"/>
              </w:rPr>
            </w:pPr>
            <w:r>
              <w:rPr>
                <w:spacing w:val="-14"/>
                <w:sz w:val="28"/>
                <w:szCs w:val="28"/>
                <w:lang w:val="en-GB"/>
              </w:rPr>
              <w:t>3</w:t>
            </w:r>
          </w:p>
        </w:tc>
        <w:tc>
          <w:tcPr>
            <w:tcW w:w="3544" w:type="dxa"/>
            <w:tcBorders>
              <w:top w:val="single" w:sz="4" w:space="0" w:color="auto"/>
              <w:left w:val="single" w:sz="4" w:space="0" w:color="auto"/>
              <w:bottom w:val="single" w:sz="4" w:space="0" w:color="auto"/>
              <w:right w:val="single" w:sz="4" w:space="0" w:color="auto"/>
            </w:tcBorders>
          </w:tcPr>
          <w:p w:rsidR="00A93B58" w:rsidRPr="00A21BDE" w:rsidRDefault="00A93B58" w:rsidP="00A77F19">
            <w:pPr>
              <w:widowControl w:val="0"/>
              <w:spacing w:line="320" w:lineRule="exact"/>
              <w:rPr>
                <w:b/>
                <w:spacing w:val="-14"/>
                <w:sz w:val="28"/>
                <w:szCs w:val="28"/>
              </w:rPr>
            </w:pPr>
            <w:r w:rsidRPr="002A2893">
              <w:rPr>
                <w:b/>
                <w:spacing w:val="-14"/>
                <w:sz w:val="28"/>
                <w:szCs w:val="28"/>
              </w:rPr>
              <w:t>Đào chống lò đổ BT Trạm biến áp và phân phối số 4 lò xuyên vỉa vận tải Khu IA mức -200 số 2</w:t>
            </w:r>
          </w:p>
        </w:tc>
        <w:tc>
          <w:tcPr>
            <w:tcW w:w="2410" w:type="dxa"/>
            <w:vMerge/>
            <w:tcBorders>
              <w:left w:val="single" w:sz="4" w:space="0" w:color="auto"/>
              <w:right w:val="single" w:sz="4" w:space="0" w:color="auto"/>
            </w:tcBorders>
          </w:tcPr>
          <w:p w:rsidR="00A93B58" w:rsidRDefault="00A93B58" w:rsidP="00B507CB">
            <w:pPr>
              <w:jc w:val="center"/>
              <w:rPr>
                <w:spacing w:val="-14"/>
                <w:sz w:val="28"/>
                <w:szCs w:val="28"/>
                <w:lang w:val="en-GB"/>
              </w:rPr>
            </w:pPr>
          </w:p>
        </w:tc>
        <w:tc>
          <w:tcPr>
            <w:tcW w:w="2976" w:type="dxa"/>
            <w:vMerge/>
            <w:tcBorders>
              <w:left w:val="single" w:sz="4" w:space="0" w:color="auto"/>
              <w:right w:val="single" w:sz="4" w:space="0" w:color="auto"/>
            </w:tcBorders>
          </w:tcPr>
          <w:p w:rsidR="00A93B58" w:rsidRDefault="00A93B58" w:rsidP="00F846D1">
            <w:pPr>
              <w:spacing w:line="340" w:lineRule="exact"/>
              <w:jc w:val="center"/>
              <w:rPr>
                <w:spacing w:val="-14"/>
                <w:sz w:val="28"/>
                <w:szCs w:val="28"/>
                <w:lang w:val="en-GB"/>
              </w:rPr>
            </w:pPr>
          </w:p>
        </w:tc>
      </w:tr>
      <w:tr w:rsidR="00A93B58" w:rsidTr="004D299F">
        <w:tc>
          <w:tcPr>
            <w:tcW w:w="709" w:type="dxa"/>
            <w:tcBorders>
              <w:top w:val="single" w:sz="4" w:space="0" w:color="auto"/>
              <w:left w:val="single" w:sz="4" w:space="0" w:color="auto"/>
              <w:bottom w:val="single" w:sz="4" w:space="0" w:color="auto"/>
              <w:right w:val="single" w:sz="4" w:space="0" w:color="auto"/>
            </w:tcBorders>
          </w:tcPr>
          <w:p w:rsidR="00A93B58" w:rsidRDefault="00A93B58" w:rsidP="00513607">
            <w:pPr>
              <w:spacing w:line="340" w:lineRule="exact"/>
              <w:jc w:val="center"/>
              <w:rPr>
                <w:spacing w:val="-14"/>
                <w:sz w:val="28"/>
                <w:szCs w:val="28"/>
                <w:lang w:val="en-GB"/>
              </w:rPr>
            </w:pPr>
            <w:r>
              <w:rPr>
                <w:spacing w:val="-14"/>
                <w:sz w:val="28"/>
                <w:szCs w:val="28"/>
                <w:lang w:val="en-GB"/>
              </w:rPr>
              <w:t>4</w:t>
            </w:r>
          </w:p>
        </w:tc>
        <w:tc>
          <w:tcPr>
            <w:tcW w:w="3544" w:type="dxa"/>
            <w:tcBorders>
              <w:top w:val="single" w:sz="4" w:space="0" w:color="auto"/>
              <w:left w:val="single" w:sz="4" w:space="0" w:color="auto"/>
              <w:bottom w:val="single" w:sz="4" w:space="0" w:color="auto"/>
              <w:right w:val="single" w:sz="4" w:space="0" w:color="auto"/>
            </w:tcBorders>
          </w:tcPr>
          <w:p w:rsidR="00A93B58" w:rsidRPr="00A21BDE" w:rsidRDefault="00A93B58" w:rsidP="00A77F19">
            <w:pPr>
              <w:widowControl w:val="0"/>
              <w:spacing w:line="320" w:lineRule="exact"/>
              <w:rPr>
                <w:b/>
                <w:spacing w:val="-14"/>
                <w:sz w:val="28"/>
                <w:szCs w:val="28"/>
              </w:rPr>
            </w:pPr>
            <w:r w:rsidRPr="002A2893">
              <w:rPr>
                <w:b/>
                <w:spacing w:val="-14"/>
                <w:sz w:val="28"/>
                <w:szCs w:val="28"/>
              </w:rPr>
              <w:t>Đào chống lò đổ BT khám đặt động cơ băng tải số 1 lò XVVT khu IA mức -200 số 2</w:t>
            </w:r>
          </w:p>
        </w:tc>
        <w:tc>
          <w:tcPr>
            <w:tcW w:w="2410" w:type="dxa"/>
            <w:vMerge/>
            <w:tcBorders>
              <w:left w:val="single" w:sz="4" w:space="0" w:color="auto"/>
              <w:right w:val="single" w:sz="4" w:space="0" w:color="auto"/>
            </w:tcBorders>
          </w:tcPr>
          <w:p w:rsidR="00A93B58" w:rsidRDefault="00A93B58" w:rsidP="00B507CB">
            <w:pPr>
              <w:jc w:val="center"/>
              <w:rPr>
                <w:spacing w:val="-14"/>
                <w:sz w:val="28"/>
                <w:szCs w:val="28"/>
                <w:lang w:val="en-GB"/>
              </w:rPr>
            </w:pPr>
          </w:p>
        </w:tc>
        <w:tc>
          <w:tcPr>
            <w:tcW w:w="2976" w:type="dxa"/>
            <w:vMerge/>
            <w:tcBorders>
              <w:left w:val="single" w:sz="4" w:space="0" w:color="auto"/>
              <w:right w:val="single" w:sz="4" w:space="0" w:color="auto"/>
            </w:tcBorders>
          </w:tcPr>
          <w:p w:rsidR="00A93B58" w:rsidRDefault="00A93B58" w:rsidP="00F846D1">
            <w:pPr>
              <w:spacing w:line="340" w:lineRule="exact"/>
              <w:jc w:val="center"/>
              <w:rPr>
                <w:spacing w:val="-14"/>
                <w:sz w:val="28"/>
                <w:szCs w:val="28"/>
                <w:lang w:val="en-GB"/>
              </w:rPr>
            </w:pPr>
          </w:p>
        </w:tc>
      </w:tr>
      <w:tr w:rsidR="00A93B58" w:rsidTr="004D299F">
        <w:tc>
          <w:tcPr>
            <w:tcW w:w="709" w:type="dxa"/>
            <w:tcBorders>
              <w:top w:val="single" w:sz="4" w:space="0" w:color="auto"/>
              <w:left w:val="single" w:sz="4" w:space="0" w:color="auto"/>
              <w:bottom w:val="single" w:sz="4" w:space="0" w:color="auto"/>
              <w:right w:val="single" w:sz="4" w:space="0" w:color="auto"/>
            </w:tcBorders>
          </w:tcPr>
          <w:p w:rsidR="00A93B58" w:rsidRDefault="00A93B58" w:rsidP="00513607">
            <w:pPr>
              <w:spacing w:line="340" w:lineRule="exact"/>
              <w:jc w:val="center"/>
              <w:rPr>
                <w:spacing w:val="-14"/>
                <w:sz w:val="28"/>
                <w:szCs w:val="28"/>
                <w:lang w:val="en-GB"/>
              </w:rPr>
            </w:pPr>
            <w:r>
              <w:rPr>
                <w:spacing w:val="-14"/>
                <w:sz w:val="28"/>
                <w:szCs w:val="28"/>
                <w:lang w:val="en-GB"/>
              </w:rPr>
              <w:t>5</w:t>
            </w:r>
          </w:p>
        </w:tc>
        <w:tc>
          <w:tcPr>
            <w:tcW w:w="3544" w:type="dxa"/>
            <w:tcBorders>
              <w:top w:val="single" w:sz="4" w:space="0" w:color="auto"/>
              <w:left w:val="single" w:sz="4" w:space="0" w:color="auto"/>
              <w:bottom w:val="single" w:sz="4" w:space="0" w:color="auto"/>
              <w:right w:val="single" w:sz="4" w:space="0" w:color="auto"/>
            </w:tcBorders>
          </w:tcPr>
          <w:p w:rsidR="00A93B58" w:rsidRPr="00A21BDE" w:rsidRDefault="00A93B58" w:rsidP="00A77F19">
            <w:pPr>
              <w:widowControl w:val="0"/>
              <w:spacing w:line="320" w:lineRule="exact"/>
              <w:rPr>
                <w:b/>
                <w:spacing w:val="-14"/>
                <w:sz w:val="28"/>
                <w:szCs w:val="28"/>
              </w:rPr>
            </w:pPr>
            <w:r w:rsidRPr="002A2893">
              <w:rPr>
                <w:b/>
                <w:spacing w:val="-14"/>
                <w:sz w:val="28"/>
                <w:szCs w:val="28"/>
              </w:rPr>
              <w:t>Đào chống lò Khám đuôi băng lò xuyên vỉa vận tải Khu Ia số 1 mức -200</w:t>
            </w:r>
          </w:p>
        </w:tc>
        <w:tc>
          <w:tcPr>
            <w:tcW w:w="2410" w:type="dxa"/>
            <w:vMerge/>
            <w:tcBorders>
              <w:left w:val="single" w:sz="4" w:space="0" w:color="auto"/>
              <w:right w:val="single" w:sz="4" w:space="0" w:color="auto"/>
            </w:tcBorders>
          </w:tcPr>
          <w:p w:rsidR="00A93B58" w:rsidRDefault="00A93B58" w:rsidP="00B507CB">
            <w:pPr>
              <w:jc w:val="center"/>
              <w:rPr>
                <w:spacing w:val="-14"/>
                <w:sz w:val="28"/>
                <w:szCs w:val="28"/>
                <w:lang w:val="en-GB"/>
              </w:rPr>
            </w:pPr>
          </w:p>
        </w:tc>
        <w:tc>
          <w:tcPr>
            <w:tcW w:w="2976" w:type="dxa"/>
            <w:vMerge/>
            <w:tcBorders>
              <w:left w:val="single" w:sz="4" w:space="0" w:color="auto"/>
              <w:right w:val="single" w:sz="4" w:space="0" w:color="auto"/>
            </w:tcBorders>
          </w:tcPr>
          <w:p w:rsidR="00A93B58" w:rsidRDefault="00A93B58" w:rsidP="00F846D1">
            <w:pPr>
              <w:spacing w:line="340" w:lineRule="exact"/>
              <w:jc w:val="center"/>
              <w:rPr>
                <w:spacing w:val="-14"/>
                <w:sz w:val="28"/>
                <w:szCs w:val="28"/>
                <w:lang w:val="en-GB"/>
              </w:rPr>
            </w:pPr>
          </w:p>
        </w:tc>
      </w:tr>
      <w:tr w:rsidR="00A93B58" w:rsidTr="004D299F">
        <w:tc>
          <w:tcPr>
            <w:tcW w:w="709" w:type="dxa"/>
            <w:tcBorders>
              <w:top w:val="single" w:sz="4" w:space="0" w:color="auto"/>
              <w:left w:val="single" w:sz="4" w:space="0" w:color="auto"/>
              <w:bottom w:val="single" w:sz="4" w:space="0" w:color="auto"/>
              <w:right w:val="single" w:sz="4" w:space="0" w:color="auto"/>
            </w:tcBorders>
          </w:tcPr>
          <w:p w:rsidR="00A93B58" w:rsidRDefault="00A93B58" w:rsidP="00513607">
            <w:pPr>
              <w:spacing w:line="340" w:lineRule="exact"/>
              <w:jc w:val="center"/>
              <w:rPr>
                <w:spacing w:val="-14"/>
                <w:sz w:val="28"/>
                <w:szCs w:val="28"/>
                <w:lang w:val="en-GB"/>
              </w:rPr>
            </w:pPr>
            <w:r>
              <w:rPr>
                <w:spacing w:val="-14"/>
                <w:sz w:val="28"/>
                <w:szCs w:val="28"/>
                <w:lang w:val="en-GB"/>
              </w:rPr>
              <w:t>6</w:t>
            </w:r>
          </w:p>
        </w:tc>
        <w:tc>
          <w:tcPr>
            <w:tcW w:w="3544" w:type="dxa"/>
            <w:tcBorders>
              <w:top w:val="single" w:sz="4" w:space="0" w:color="auto"/>
              <w:left w:val="single" w:sz="4" w:space="0" w:color="auto"/>
              <w:bottom w:val="single" w:sz="4" w:space="0" w:color="auto"/>
              <w:right w:val="single" w:sz="4" w:space="0" w:color="auto"/>
            </w:tcBorders>
          </w:tcPr>
          <w:p w:rsidR="00A93B58" w:rsidRPr="00A21BDE" w:rsidRDefault="00A93B58" w:rsidP="00A77F19">
            <w:pPr>
              <w:widowControl w:val="0"/>
              <w:spacing w:line="320" w:lineRule="exact"/>
              <w:rPr>
                <w:b/>
                <w:spacing w:val="-14"/>
                <w:sz w:val="28"/>
                <w:szCs w:val="28"/>
              </w:rPr>
            </w:pPr>
            <w:r w:rsidRPr="002A2893">
              <w:rPr>
                <w:b/>
                <w:spacing w:val="-14"/>
                <w:sz w:val="28"/>
                <w:szCs w:val="28"/>
              </w:rPr>
              <w:t>Đào chống lò, đổ bê tông ngã ba số 13 mức -200</w:t>
            </w:r>
          </w:p>
        </w:tc>
        <w:tc>
          <w:tcPr>
            <w:tcW w:w="2410" w:type="dxa"/>
            <w:vMerge/>
            <w:tcBorders>
              <w:left w:val="single" w:sz="4" w:space="0" w:color="auto"/>
              <w:right w:val="single" w:sz="4" w:space="0" w:color="auto"/>
            </w:tcBorders>
          </w:tcPr>
          <w:p w:rsidR="00A93B58" w:rsidRDefault="00A93B58" w:rsidP="00B507CB">
            <w:pPr>
              <w:jc w:val="center"/>
              <w:rPr>
                <w:spacing w:val="-14"/>
                <w:sz w:val="28"/>
                <w:szCs w:val="28"/>
                <w:lang w:val="en-GB"/>
              </w:rPr>
            </w:pPr>
          </w:p>
        </w:tc>
        <w:tc>
          <w:tcPr>
            <w:tcW w:w="2976" w:type="dxa"/>
            <w:vMerge/>
            <w:tcBorders>
              <w:left w:val="single" w:sz="4" w:space="0" w:color="auto"/>
              <w:right w:val="single" w:sz="4" w:space="0" w:color="auto"/>
            </w:tcBorders>
          </w:tcPr>
          <w:p w:rsidR="00A93B58" w:rsidRDefault="00A93B58" w:rsidP="00F846D1">
            <w:pPr>
              <w:spacing w:line="340" w:lineRule="exact"/>
              <w:jc w:val="center"/>
              <w:rPr>
                <w:spacing w:val="-14"/>
                <w:sz w:val="28"/>
                <w:szCs w:val="28"/>
                <w:lang w:val="en-GB"/>
              </w:rPr>
            </w:pPr>
          </w:p>
        </w:tc>
      </w:tr>
      <w:tr w:rsidR="00A93B58" w:rsidTr="004D299F">
        <w:tc>
          <w:tcPr>
            <w:tcW w:w="709" w:type="dxa"/>
            <w:tcBorders>
              <w:top w:val="single" w:sz="4" w:space="0" w:color="auto"/>
              <w:left w:val="single" w:sz="4" w:space="0" w:color="auto"/>
              <w:bottom w:val="single" w:sz="4" w:space="0" w:color="auto"/>
              <w:right w:val="single" w:sz="4" w:space="0" w:color="auto"/>
            </w:tcBorders>
          </w:tcPr>
          <w:p w:rsidR="00A93B58" w:rsidRDefault="00A93B58" w:rsidP="00513607">
            <w:pPr>
              <w:spacing w:line="340" w:lineRule="exact"/>
              <w:jc w:val="center"/>
              <w:rPr>
                <w:spacing w:val="-14"/>
                <w:sz w:val="28"/>
                <w:szCs w:val="28"/>
                <w:lang w:val="en-GB"/>
              </w:rPr>
            </w:pPr>
            <w:r>
              <w:rPr>
                <w:spacing w:val="-14"/>
                <w:sz w:val="28"/>
                <w:szCs w:val="28"/>
                <w:lang w:val="en-GB"/>
              </w:rPr>
              <w:lastRenderedPageBreak/>
              <w:t>7</w:t>
            </w:r>
          </w:p>
        </w:tc>
        <w:tc>
          <w:tcPr>
            <w:tcW w:w="3544" w:type="dxa"/>
            <w:tcBorders>
              <w:top w:val="single" w:sz="4" w:space="0" w:color="auto"/>
              <w:left w:val="single" w:sz="4" w:space="0" w:color="auto"/>
              <w:bottom w:val="single" w:sz="4" w:space="0" w:color="auto"/>
              <w:right w:val="single" w:sz="4" w:space="0" w:color="auto"/>
            </w:tcBorders>
          </w:tcPr>
          <w:p w:rsidR="00A93B58" w:rsidRPr="00A21BDE" w:rsidRDefault="00A93B58" w:rsidP="00A77F19">
            <w:pPr>
              <w:widowControl w:val="0"/>
              <w:spacing w:line="320" w:lineRule="exact"/>
              <w:rPr>
                <w:b/>
                <w:spacing w:val="-14"/>
                <w:sz w:val="28"/>
                <w:szCs w:val="28"/>
              </w:rPr>
            </w:pPr>
            <w:r w:rsidRPr="002A2893">
              <w:rPr>
                <w:b/>
                <w:spacing w:val="-14"/>
                <w:sz w:val="28"/>
                <w:szCs w:val="28"/>
              </w:rPr>
              <w:t>Chống xén đổ bê tông cốt thép lưu vì sắt các đường lò XV mức -100  và mức +17, L=70m</w:t>
            </w:r>
          </w:p>
        </w:tc>
        <w:tc>
          <w:tcPr>
            <w:tcW w:w="2410" w:type="dxa"/>
            <w:vMerge/>
            <w:tcBorders>
              <w:left w:val="single" w:sz="4" w:space="0" w:color="auto"/>
              <w:right w:val="single" w:sz="4" w:space="0" w:color="auto"/>
            </w:tcBorders>
          </w:tcPr>
          <w:p w:rsidR="00A93B58" w:rsidRDefault="00A93B58" w:rsidP="00B507CB">
            <w:pPr>
              <w:jc w:val="center"/>
              <w:rPr>
                <w:spacing w:val="-14"/>
                <w:sz w:val="28"/>
                <w:szCs w:val="28"/>
                <w:lang w:val="en-GB"/>
              </w:rPr>
            </w:pPr>
          </w:p>
        </w:tc>
        <w:tc>
          <w:tcPr>
            <w:tcW w:w="2976" w:type="dxa"/>
            <w:vMerge/>
            <w:tcBorders>
              <w:left w:val="single" w:sz="4" w:space="0" w:color="auto"/>
              <w:right w:val="single" w:sz="4" w:space="0" w:color="auto"/>
            </w:tcBorders>
          </w:tcPr>
          <w:p w:rsidR="00A93B58" w:rsidRDefault="00A93B58" w:rsidP="00F846D1">
            <w:pPr>
              <w:spacing w:line="340" w:lineRule="exact"/>
              <w:jc w:val="center"/>
              <w:rPr>
                <w:spacing w:val="-14"/>
                <w:sz w:val="28"/>
                <w:szCs w:val="28"/>
                <w:lang w:val="en-GB"/>
              </w:rPr>
            </w:pPr>
          </w:p>
        </w:tc>
      </w:tr>
      <w:tr w:rsidR="00A93B58" w:rsidTr="004D299F">
        <w:tc>
          <w:tcPr>
            <w:tcW w:w="709" w:type="dxa"/>
            <w:tcBorders>
              <w:top w:val="single" w:sz="4" w:space="0" w:color="auto"/>
              <w:left w:val="single" w:sz="4" w:space="0" w:color="auto"/>
              <w:bottom w:val="single" w:sz="4" w:space="0" w:color="auto"/>
              <w:right w:val="single" w:sz="4" w:space="0" w:color="auto"/>
            </w:tcBorders>
          </w:tcPr>
          <w:p w:rsidR="00A93B58" w:rsidRDefault="00A93B58" w:rsidP="00513607">
            <w:pPr>
              <w:spacing w:line="340" w:lineRule="exact"/>
              <w:jc w:val="center"/>
              <w:rPr>
                <w:spacing w:val="-14"/>
                <w:sz w:val="28"/>
                <w:szCs w:val="28"/>
                <w:lang w:val="en-GB"/>
              </w:rPr>
            </w:pPr>
            <w:r>
              <w:rPr>
                <w:spacing w:val="-14"/>
                <w:sz w:val="28"/>
                <w:szCs w:val="28"/>
                <w:lang w:val="en-GB"/>
              </w:rPr>
              <w:t>8</w:t>
            </w:r>
          </w:p>
        </w:tc>
        <w:tc>
          <w:tcPr>
            <w:tcW w:w="3544" w:type="dxa"/>
            <w:tcBorders>
              <w:top w:val="single" w:sz="4" w:space="0" w:color="auto"/>
              <w:left w:val="single" w:sz="4" w:space="0" w:color="auto"/>
              <w:bottom w:val="single" w:sz="4" w:space="0" w:color="auto"/>
              <w:right w:val="single" w:sz="4" w:space="0" w:color="auto"/>
            </w:tcBorders>
          </w:tcPr>
          <w:p w:rsidR="00A93B58" w:rsidRPr="00A21BDE" w:rsidRDefault="00A93B58" w:rsidP="00A77F19">
            <w:pPr>
              <w:widowControl w:val="0"/>
              <w:spacing w:line="320" w:lineRule="exact"/>
              <w:rPr>
                <w:b/>
                <w:spacing w:val="-14"/>
                <w:sz w:val="28"/>
                <w:szCs w:val="28"/>
              </w:rPr>
            </w:pPr>
            <w:r w:rsidRPr="002A2893">
              <w:rPr>
                <w:b/>
                <w:spacing w:val="-14"/>
                <w:sz w:val="28"/>
                <w:szCs w:val="28"/>
              </w:rPr>
              <w:t>Chống xén sắt các đường lò XV mức -100  và mức +17</w:t>
            </w:r>
          </w:p>
        </w:tc>
        <w:tc>
          <w:tcPr>
            <w:tcW w:w="2410" w:type="dxa"/>
            <w:vMerge/>
            <w:tcBorders>
              <w:left w:val="single" w:sz="4" w:space="0" w:color="auto"/>
              <w:right w:val="single" w:sz="4" w:space="0" w:color="auto"/>
            </w:tcBorders>
          </w:tcPr>
          <w:p w:rsidR="00A93B58" w:rsidRDefault="00A93B58" w:rsidP="00B507CB">
            <w:pPr>
              <w:jc w:val="center"/>
              <w:rPr>
                <w:spacing w:val="-14"/>
                <w:sz w:val="28"/>
                <w:szCs w:val="28"/>
                <w:lang w:val="en-GB"/>
              </w:rPr>
            </w:pPr>
          </w:p>
        </w:tc>
        <w:tc>
          <w:tcPr>
            <w:tcW w:w="2976" w:type="dxa"/>
            <w:vMerge/>
            <w:tcBorders>
              <w:left w:val="single" w:sz="4" w:space="0" w:color="auto"/>
              <w:right w:val="single" w:sz="4" w:space="0" w:color="auto"/>
            </w:tcBorders>
          </w:tcPr>
          <w:p w:rsidR="00A93B58" w:rsidRDefault="00A93B58" w:rsidP="00F846D1">
            <w:pPr>
              <w:spacing w:line="340" w:lineRule="exact"/>
              <w:jc w:val="center"/>
              <w:rPr>
                <w:spacing w:val="-14"/>
                <w:sz w:val="28"/>
                <w:szCs w:val="28"/>
                <w:lang w:val="en-GB"/>
              </w:rPr>
            </w:pPr>
          </w:p>
        </w:tc>
      </w:tr>
      <w:tr w:rsidR="00A93B58" w:rsidTr="004D299F">
        <w:tc>
          <w:tcPr>
            <w:tcW w:w="709" w:type="dxa"/>
            <w:tcBorders>
              <w:top w:val="single" w:sz="4" w:space="0" w:color="auto"/>
              <w:left w:val="single" w:sz="4" w:space="0" w:color="auto"/>
              <w:bottom w:val="single" w:sz="4" w:space="0" w:color="auto"/>
              <w:right w:val="single" w:sz="4" w:space="0" w:color="auto"/>
            </w:tcBorders>
          </w:tcPr>
          <w:p w:rsidR="00A93B58" w:rsidRDefault="00A93B58" w:rsidP="00513607">
            <w:pPr>
              <w:spacing w:line="340" w:lineRule="exact"/>
              <w:jc w:val="center"/>
              <w:rPr>
                <w:spacing w:val="-14"/>
                <w:sz w:val="28"/>
                <w:szCs w:val="28"/>
                <w:lang w:val="en-GB"/>
              </w:rPr>
            </w:pPr>
            <w:r>
              <w:rPr>
                <w:spacing w:val="-14"/>
                <w:sz w:val="28"/>
                <w:szCs w:val="28"/>
                <w:lang w:val="en-GB"/>
              </w:rPr>
              <w:t>9</w:t>
            </w:r>
          </w:p>
        </w:tc>
        <w:tc>
          <w:tcPr>
            <w:tcW w:w="3544" w:type="dxa"/>
            <w:tcBorders>
              <w:top w:val="single" w:sz="4" w:space="0" w:color="auto"/>
              <w:left w:val="single" w:sz="4" w:space="0" w:color="auto"/>
              <w:bottom w:val="single" w:sz="4" w:space="0" w:color="auto"/>
              <w:right w:val="single" w:sz="4" w:space="0" w:color="auto"/>
            </w:tcBorders>
          </w:tcPr>
          <w:p w:rsidR="00A93B58" w:rsidRPr="00A21BDE" w:rsidRDefault="00A93B58" w:rsidP="00A77F19">
            <w:pPr>
              <w:widowControl w:val="0"/>
              <w:spacing w:line="320" w:lineRule="exact"/>
              <w:rPr>
                <w:b/>
                <w:spacing w:val="-14"/>
                <w:sz w:val="28"/>
                <w:szCs w:val="28"/>
              </w:rPr>
            </w:pPr>
            <w:r w:rsidRPr="002A2893">
              <w:rPr>
                <w:b/>
                <w:spacing w:val="-14"/>
                <w:sz w:val="28"/>
                <w:szCs w:val="28"/>
              </w:rPr>
              <w:t>Chống xén, đổ bê tông ngã ba N5 mức -100</w:t>
            </w:r>
          </w:p>
        </w:tc>
        <w:tc>
          <w:tcPr>
            <w:tcW w:w="2410" w:type="dxa"/>
            <w:vMerge/>
            <w:tcBorders>
              <w:left w:val="single" w:sz="4" w:space="0" w:color="auto"/>
              <w:right w:val="single" w:sz="4" w:space="0" w:color="auto"/>
            </w:tcBorders>
          </w:tcPr>
          <w:p w:rsidR="00A93B58" w:rsidRDefault="00A93B58" w:rsidP="00B507CB">
            <w:pPr>
              <w:jc w:val="center"/>
              <w:rPr>
                <w:spacing w:val="-14"/>
                <w:sz w:val="28"/>
                <w:szCs w:val="28"/>
                <w:lang w:val="en-GB"/>
              </w:rPr>
            </w:pPr>
          </w:p>
        </w:tc>
        <w:tc>
          <w:tcPr>
            <w:tcW w:w="2976" w:type="dxa"/>
            <w:vMerge/>
            <w:tcBorders>
              <w:left w:val="single" w:sz="4" w:space="0" w:color="auto"/>
              <w:right w:val="single" w:sz="4" w:space="0" w:color="auto"/>
            </w:tcBorders>
          </w:tcPr>
          <w:p w:rsidR="00A93B58" w:rsidRDefault="00A93B58" w:rsidP="00F846D1">
            <w:pPr>
              <w:spacing w:line="340" w:lineRule="exact"/>
              <w:jc w:val="center"/>
              <w:rPr>
                <w:spacing w:val="-14"/>
                <w:sz w:val="28"/>
                <w:szCs w:val="28"/>
                <w:lang w:val="en-GB"/>
              </w:rPr>
            </w:pPr>
          </w:p>
        </w:tc>
      </w:tr>
    </w:tbl>
    <w:p w:rsidR="005B46B1" w:rsidRPr="005B46B1" w:rsidRDefault="006C7526" w:rsidP="0061207B">
      <w:pPr>
        <w:spacing w:line="340" w:lineRule="exact"/>
        <w:ind w:firstLine="567"/>
        <w:rPr>
          <w:b/>
          <w:spacing w:val="-14"/>
          <w:sz w:val="28"/>
          <w:szCs w:val="28"/>
          <w:vertAlign w:val="superscript"/>
        </w:rPr>
      </w:pPr>
      <w:r w:rsidRPr="005B46B1">
        <w:rPr>
          <w:b/>
          <w:spacing w:val="-14"/>
          <w:sz w:val="28"/>
          <w:szCs w:val="28"/>
        </w:rPr>
        <w:t>III. Yêu cầu v</w:t>
      </w:r>
      <w:r w:rsidR="004714B5" w:rsidRPr="005B46B1">
        <w:rPr>
          <w:b/>
          <w:spacing w:val="-14"/>
          <w:sz w:val="28"/>
          <w:szCs w:val="28"/>
        </w:rPr>
        <w:t>ề kỹ thuật:</w:t>
      </w:r>
    </w:p>
    <w:p w:rsidR="005B46B1" w:rsidRPr="005B46B1" w:rsidRDefault="005B46B1" w:rsidP="0061207B">
      <w:pPr>
        <w:spacing w:line="340" w:lineRule="exact"/>
        <w:ind w:firstLine="567"/>
        <w:rPr>
          <w:b/>
          <w:spacing w:val="-14"/>
          <w:sz w:val="28"/>
          <w:szCs w:val="28"/>
          <w:vertAlign w:val="superscript"/>
        </w:rPr>
      </w:pPr>
      <w:r w:rsidRPr="005B46B1">
        <w:rPr>
          <w:bCs/>
          <w:spacing w:val="-14"/>
          <w:sz w:val="28"/>
          <w:szCs w:val="28"/>
        </w:rPr>
        <w:t>Yêu cầu về mặt kỹ thuật/chỉ dẫn kỹ thuật bao gồm các nội dung chủ yếu sau:</w:t>
      </w:r>
    </w:p>
    <w:p w:rsidR="005B46B1" w:rsidRPr="005B46B1" w:rsidRDefault="005B46B1" w:rsidP="0061207B">
      <w:pPr>
        <w:spacing w:line="340" w:lineRule="exact"/>
        <w:ind w:firstLine="567"/>
        <w:rPr>
          <w:b/>
          <w:spacing w:val="-14"/>
          <w:sz w:val="28"/>
          <w:szCs w:val="28"/>
          <w:vertAlign w:val="superscript"/>
        </w:rPr>
      </w:pPr>
      <w:r w:rsidRPr="005B46B1">
        <w:rPr>
          <w:b/>
          <w:bCs/>
          <w:spacing w:val="-14"/>
          <w:sz w:val="28"/>
          <w:szCs w:val="28"/>
        </w:rPr>
        <w:t>1. Quy trình, quy phạm áp dụng cho việc thi công, nghiệm thu công trình;</w:t>
      </w:r>
    </w:p>
    <w:p w:rsidR="005B46B1" w:rsidRPr="005B46B1" w:rsidRDefault="005B46B1" w:rsidP="0061207B">
      <w:pPr>
        <w:spacing w:line="340" w:lineRule="exact"/>
        <w:ind w:firstLine="567"/>
        <w:jc w:val="both"/>
        <w:rPr>
          <w:b/>
          <w:spacing w:val="-14"/>
          <w:sz w:val="28"/>
          <w:szCs w:val="28"/>
          <w:vertAlign w:val="superscript"/>
        </w:rPr>
      </w:pPr>
      <w:r w:rsidRPr="005B46B1">
        <w:rPr>
          <w:bCs/>
          <w:spacing w:val="-14"/>
          <w:sz w:val="28"/>
          <w:szCs w:val="28"/>
        </w:rPr>
        <w:t>Quy trình, quy phạm áp dụng cho việc thi công, nghiệm thu được thực hiện theo quy định hiện hành của Nhà nước, Tập đoàn Công nghiệp Than - Khoáng sản Việt Nam, Công ty than Hạ Long - TKV.</w:t>
      </w:r>
    </w:p>
    <w:p w:rsidR="005B46B1" w:rsidRPr="005B46B1" w:rsidRDefault="005B46B1" w:rsidP="0061207B">
      <w:pPr>
        <w:spacing w:line="340" w:lineRule="exact"/>
        <w:ind w:firstLine="567"/>
        <w:rPr>
          <w:b/>
          <w:spacing w:val="-14"/>
          <w:sz w:val="28"/>
          <w:szCs w:val="28"/>
          <w:vertAlign w:val="superscript"/>
        </w:rPr>
      </w:pPr>
      <w:r w:rsidRPr="005B46B1">
        <w:rPr>
          <w:b/>
          <w:bCs/>
          <w:spacing w:val="-14"/>
          <w:sz w:val="28"/>
          <w:szCs w:val="28"/>
        </w:rPr>
        <w:t>2. Yêu cầu về công tác nghiệm thu;</w:t>
      </w:r>
    </w:p>
    <w:p w:rsidR="005B46B1" w:rsidRPr="005B46B1" w:rsidRDefault="005B46B1" w:rsidP="0061207B">
      <w:pPr>
        <w:spacing w:line="340" w:lineRule="exact"/>
        <w:ind w:firstLine="567"/>
        <w:jc w:val="both"/>
        <w:rPr>
          <w:bCs/>
          <w:spacing w:val="-14"/>
          <w:sz w:val="28"/>
          <w:szCs w:val="28"/>
        </w:rPr>
      </w:pPr>
      <w:r w:rsidRPr="005B46B1">
        <w:rPr>
          <w:bCs/>
          <w:spacing w:val="-14"/>
          <w:sz w:val="28"/>
          <w:szCs w:val="28"/>
        </w:rPr>
        <w:t>2.1. Căn cứ nghiệm thu công trình:</w:t>
      </w:r>
    </w:p>
    <w:p w:rsidR="005B46B1" w:rsidRPr="005B46B1" w:rsidRDefault="005B46B1" w:rsidP="0061207B">
      <w:pPr>
        <w:spacing w:line="340" w:lineRule="exact"/>
        <w:ind w:firstLine="567"/>
        <w:jc w:val="both"/>
        <w:rPr>
          <w:bCs/>
          <w:spacing w:val="-14"/>
          <w:sz w:val="28"/>
          <w:szCs w:val="28"/>
        </w:rPr>
      </w:pPr>
      <w:r w:rsidRPr="005B46B1">
        <w:rPr>
          <w:bCs/>
          <w:spacing w:val="-14"/>
          <w:sz w:val="28"/>
          <w:szCs w:val="28"/>
        </w:rPr>
        <w:t>a) Phiếu yêu cầu nghiệm thu của nhà thầu thi công xây dựng;</w:t>
      </w:r>
    </w:p>
    <w:p w:rsidR="005B46B1" w:rsidRPr="005B46B1" w:rsidRDefault="005B46B1" w:rsidP="0061207B">
      <w:pPr>
        <w:spacing w:line="340" w:lineRule="exact"/>
        <w:ind w:firstLine="567"/>
        <w:jc w:val="both"/>
        <w:rPr>
          <w:bCs/>
          <w:spacing w:val="-14"/>
          <w:sz w:val="28"/>
          <w:szCs w:val="28"/>
        </w:rPr>
      </w:pPr>
      <w:r w:rsidRPr="005B46B1">
        <w:rPr>
          <w:bCs/>
          <w:spacing w:val="-14"/>
          <w:sz w:val="28"/>
          <w:szCs w:val="28"/>
        </w:rPr>
        <w:t>b) Hồ sơ thiết kế bản vẽ thi công được đai diện chủ đầu tư phê duyệt và những thay đổi thiết kế đã được chấp thuận;</w:t>
      </w:r>
    </w:p>
    <w:p w:rsidR="005B46B1" w:rsidRPr="005B46B1" w:rsidRDefault="005B46B1" w:rsidP="0061207B">
      <w:pPr>
        <w:spacing w:line="340" w:lineRule="exact"/>
        <w:ind w:firstLine="567"/>
        <w:jc w:val="both"/>
        <w:rPr>
          <w:bCs/>
          <w:spacing w:val="-14"/>
          <w:sz w:val="28"/>
          <w:szCs w:val="28"/>
        </w:rPr>
      </w:pPr>
      <w:r w:rsidRPr="005B46B1">
        <w:rPr>
          <w:bCs/>
          <w:spacing w:val="-14"/>
          <w:sz w:val="28"/>
          <w:szCs w:val="28"/>
        </w:rPr>
        <w:t>c) Quy chuẩn, tiêu chuẩn xây dựng được áp dụng;</w:t>
      </w:r>
    </w:p>
    <w:p w:rsidR="005B46B1" w:rsidRPr="005B46B1" w:rsidRDefault="005B46B1" w:rsidP="0061207B">
      <w:pPr>
        <w:spacing w:line="340" w:lineRule="exact"/>
        <w:ind w:firstLine="567"/>
        <w:jc w:val="both"/>
        <w:rPr>
          <w:bCs/>
          <w:spacing w:val="-14"/>
          <w:sz w:val="28"/>
          <w:szCs w:val="28"/>
        </w:rPr>
      </w:pPr>
      <w:r w:rsidRPr="005B46B1">
        <w:rPr>
          <w:bCs/>
          <w:spacing w:val="-14"/>
          <w:sz w:val="28"/>
          <w:szCs w:val="28"/>
        </w:rPr>
        <w:t>d) Tài liệu chỉ dẫn kỹ thuật kèm theo hợp đồng xây dựng;</w:t>
      </w:r>
    </w:p>
    <w:p w:rsidR="005B46B1" w:rsidRDefault="005B46B1" w:rsidP="0061207B">
      <w:pPr>
        <w:spacing w:line="340" w:lineRule="exact"/>
        <w:ind w:firstLine="567"/>
        <w:jc w:val="both"/>
        <w:rPr>
          <w:bCs/>
          <w:spacing w:val="-14"/>
          <w:sz w:val="28"/>
          <w:szCs w:val="28"/>
        </w:rPr>
      </w:pPr>
      <w:r w:rsidRPr="005B46B1">
        <w:rPr>
          <w:bCs/>
          <w:spacing w:val="-14"/>
          <w:sz w:val="28"/>
          <w:szCs w:val="28"/>
        </w:rPr>
        <w:t>đ) Các kết quả kiểm tra, thí nghiệm chất lượng vật liệu, thiết bị được thực hiện trong quá trình xây dựng;</w:t>
      </w:r>
    </w:p>
    <w:p w:rsidR="005B46B1" w:rsidRPr="005B46B1" w:rsidRDefault="005B46B1" w:rsidP="005B46B1">
      <w:pPr>
        <w:ind w:firstLine="567"/>
        <w:jc w:val="both"/>
        <w:rPr>
          <w:bCs/>
          <w:spacing w:val="-14"/>
          <w:sz w:val="28"/>
          <w:szCs w:val="28"/>
        </w:rPr>
      </w:pPr>
      <w:r w:rsidRPr="005B46B1">
        <w:rPr>
          <w:bCs/>
          <w:spacing w:val="-14"/>
          <w:sz w:val="28"/>
          <w:szCs w:val="28"/>
        </w:rPr>
        <w:t>e) Nhật ký thi công, nhật ký giám sát của đại diện chủ đầu tư và các văn bản khác có liên quan đến đối tượng nghiệm thu;</w:t>
      </w:r>
    </w:p>
    <w:p w:rsidR="005B46B1" w:rsidRPr="005B46B1" w:rsidRDefault="005B46B1" w:rsidP="005B46B1">
      <w:pPr>
        <w:ind w:firstLine="567"/>
        <w:jc w:val="both"/>
        <w:rPr>
          <w:bCs/>
          <w:spacing w:val="-14"/>
          <w:sz w:val="28"/>
          <w:szCs w:val="28"/>
        </w:rPr>
      </w:pPr>
      <w:r w:rsidRPr="005B46B1">
        <w:rPr>
          <w:bCs/>
          <w:spacing w:val="-14"/>
          <w:sz w:val="28"/>
          <w:szCs w:val="28"/>
        </w:rPr>
        <w:t>g) Biên bản nghiệm thu nội bộ công việc xây dựng của nhà thầu thi công xây dựng.</w:t>
      </w:r>
    </w:p>
    <w:p w:rsidR="005B46B1" w:rsidRPr="005B46B1" w:rsidRDefault="005B46B1" w:rsidP="005B46B1">
      <w:pPr>
        <w:ind w:firstLine="567"/>
        <w:jc w:val="both"/>
        <w:rPr>
          <w:bCs/>
          <w:spacing w:val="-14"/>
          <w:sz w:val="28"/>
          <w:szCs w:val="28"/>
        </w:rPr>
      </w:pPr>
      <w:r w:rsidRPr="005B46B1">
        <w:rPr>
          <w:bCs/>
          <w:spacing w:val="-14"/>
          <w:sz w:val="28"/>
          <w:szCs w:val="28"/>
        </w:rPr>
        <w:t>h) Bản vẽ hoàn công.</w:t>
      </w:r>
    </w:p>
    <w:p w:rsidR="005B46B1" w:rsidRPr="005B46B1" w:rsidRDefault="005B46B1" w:rsidP="005B46B1">
      <w:pPr>
        <w:ind w:firstLine="567"/>
        <w:jc w:val="both"/>
        <w:rPr>
          <w:bCs/>
          <w:spacing w:val="-14"/>
          <w:sz w:val="28"/>
          <w:szCs w:val="28"/>
        </w:rPr>
      </w:pPr>
      <w:r w:rsidRPr="005B46B1">
        <w:rPr>
          <w:bCs/>
          <w:spacing w:val="-14"/>
          <w:sz w:val="28"/>
          <w:szCs w:val="28"/>
        </w:rPr>
        <w:t xml:space="preserve">2.2. Nội dung và trình tự nghiệm thu:      </w:t>
      </w:r>
    </w:p>
    <w:p w:rsidR="005B46B1" w:rsidRPr="005B46B1" w:rsidRDefault="005B46B1" w:rsidP="005B46B1">
      <w:pPr>
        <w:ind w:firstLine="567"/>
        <w:jc w:val="both"/>
        <w:rPr>
          <w:bCs/>
          <w:spacing w:val="-14"/>
          <w:sz w:val="28"/>
          <w:szCs w:val="28"/>
        </w:rPr>
      </w:pPr>
      <w:r w:rsidRPr="005B46B1">
        <w:rPr>
          <w:bCs/>
          <w:spacing w:val="-14"/>
          <w:sz w:val="28"/>
          <w:szCs w:val="28"/>
        </w:rPr>
        <w:t>a) Kiểm tra đối tượng nghiệm thu tại hiện trường.</w:t>
      </w:r>
    </w:p>
    <w:p w:rsidR="005B46B1" w:rsidRPr="005B46B1" w:rsidRDefault="005B46B1" w:rsidP="005B46B1">
      <w:pPr>
        <w:ind w:firstLine="567"/>
        <w:jc w:val="both"/>
        <w:rPr>
          <w:bCs/>
          <w:spacing w:val="-14"/>
          <w:sz w:val="28"/>
          <w:szCs w:val="28"/>
        </w:rPr>
      </w:pPr>
      <w:r w:rsidRPr="005B46B1">
        <w:rPr>
          <w:bCs/>
          <w:spacing w:val="-14"/>
          <w:sz w:val="28"/>
          <w:szCs w:val="28"/>
        </w:rPr>
        <w:t>b) Kiểm tra các kết quả thử nghiệm, đo lường mà nhà thầu thi công xây dựng phải thực hiện để xác định chất lượng và khối lượng của vật liệu, cấu kiện xây dựng, đưa vào công trình;</w:t>
      </w:r>
    </w:p>
    <w:p w:rsidR="005B46B1" w:rsidRPr="005B46B1" w:rsidRDefault="005B46B1" w:rsidP="005B46B1">
      <w:pPr>
        <w:ind w:firstLine="567"/>
        <w:jc w:val="both"/>
        <w:rPr>
          <w:bCs/>
          <w:spacing w:val="-14"/>
          <w:sz w:val="28"/>
          <w:szCs w:val="28"/>
        </w:rPr>
      </w:pPr>
      <w:r w:rsidRPr="005B46B1">
        <w:rPr>
          <w:bCs/>
          <w:spacing w:val="-14"/>
          <w:sz w:val="28"/>
          <w:szCs w:val="28"/>
        </w:rPr>
        <w:t>c) Đánh giá sự phù hợp của công việc xây dựng so với thiết kế, tiêu chuẩn xây dựng và tài liệu chỉ dẫn kỹ thuật;</w:t>
      </w:r>
    </w:p>
    <w:p w:rsidR="005B46B1" w:rsidRPr="005B46B1" w:rsidRDefault="005B46B1" w:rsidP="005B46B1">
      <w:pPr>
        <w:ind w:firstLine="567"/>
        <w:jc w:val="both"/>
        <w:rPr>
          <w:bCs/>
          <w:spacing w:val="-14"/>
          <w:sz w:val="28"/>
          <w:szCs w:val="28"/>
        </w:rPr>
      </w:pPr>
      <w:r w:rsidRPr="005B46B1">
        <w:rPr>
          <w:bCs/>
          <w:spacing w:val="-14"/>
          <w:sz w:val="28"/>
          <w:szCs w:val="28"/>
        </w:rPr>
        <w:t>d) Nghiệm thu cho phép thực hiện công việc tiếp theo. Những người trực tiếp nghiệm thu phải ký tên và ghi rõ họ tên trong biên bản nghiệm thu.</w:t>
      </w:r>
    </w:p>
    <w:p w:rsidR="005B46B1" w:rsidRPr="005B46B1" w:rsidRDefault="005B46B1" w:rsidP="005B46B1">
      <w:pPr>
        <w:ind w:firstLine="567"/>
        <w:jc w:val="both"/>
        <w:rPr>
          <w:bCs/>
          <w:spacing w:val="-14"/>
          <w:sz w:val="28"/>
          <w:szCs w:val="28"/>
        </w:rPr>
      </w:pPr>
      <w:r w:rsidRPr="005B46B1">
        <w:rPr>
          <w:bCs/>
          <w:spacing w:val="-14"/>
          <w:sz w:val="28"/>
          <w:szCs w:val="28"/>
        </w:rPr>
        <w:t>2.3. Thành phần trực tiếp nghiệm thu bao gồm:</w:t>
      </w:r>
    </w:p>
    <w:p w:rsidR="005B46B1" w:rsidRPr="005B46B1" w:rsidRDefault="005B46B1" w:rsidP="005B46B1">
      <w:pPr>
        <w:ind w:firstLine="567"/>
        <w:jc w:val="both"/>
        <w:rPr>
          <w:bCs/>
          <w:spacing w:val="-14"/>
          <w:sz w:val="28"/>
          <w:szCs w:val="28"/>
        </w:rPr>
      </w:pPr>
      <w:r w:rsidRPr="005B46B1">
        <w:rPr>
          <w:bCs/>
          <w:spacing w:val="-14"/>
          <w:sz w:val="28"/>
          <w:szCs w:val="28"/>
        </w:rPr>
        <w:t>a) Người giám sát thi công xây dựng công trình của đại diện chủ đầu tư và người giám sát thi công xây dựng công trình của đơn vị tư vấn giám sát.</w:t>
      </w:r>
    </w:p>
    <w:p w:rsidR="005B46B1" w:rsidRPr="005B46B1" w:rsidRDefault="005B46B1" w:rsidP="005B46B1">
      <w:pPr>
        <w:ind w:firstLine="567"/>
        <w:jc w:val="both"/>
        <w:rPr>
          <w:bCs/>
          <w:spacing w:val="-14"/>
          <w:sz w:val="28"/>
          <w:szCs w:val="28"/>
        </w:rPr>
      </w:pPr>
      <w:r w:rsidRPr="005B46B1">
        <w:rPr>
          <w:bCs/>
          <w:spacing w:val="-14"/>
          <w:sz w:val="28"/>
          <w:szCs w:val="28"/>
        </w:rPr>
        <w:t>b) Người phụ trách kỹ thuật thi công trực tiếp của nhà thầu thi công xây dựng công trình.</w:t>
      </w:r>
    </w:p>
    <w:p w:rsidR="005B46B1" w:rsidRPr="005B46B1" w:rsidRDefault="005B46B1" w:rsidP="005B46B1">
      <w:pPr>
        <w:ind w:firstLine="567"/>
        <w:jc w:val="both"/>
        <w:rPr>
          <w:bCs/>
          <w:spacing w:val="-14"/>
          <w:sz w:val="28"/>
          <w:szCs w:val="28"/>
        </w:rPr>
      </w:pPr>
      <w:r w:rsidRPr="005B46B1">
        <w:rPr>
          <w:bCs/>
          <w:spacing w:val="-14"/>
          <w:sz w:val="28"/>
          <w:szCs w:val="28"/>
        </w:rPr>
        <w:t>Trường hợp công việc không được nghiệm thu do lỗi của nhà thầu thi công thì nhà thầu phải khắc phục hậu quả và chịu mọi chi phí kể cả chi phí kiểm định phúc tra. Trường hợp công việc không được nghiệm thu do lỗi của đại diện chủ đầu tư thì đại diện chủ đầu tư phải có trách nhiệm khắc phục hậu quả và đền bù phí tổn cho nhà thầu thi công công trình.</w:t>
      </w:r>
    </w:p>
    <w:p w:rsidR="005B46B1" w:rsidRPr="005B46B1" w:rsidRDefault="005B46B1" w:rsidP="005B46B1">
      <w:pPr>
        <w:pStyle w:val="CM11"/>
        <w:spacing w:after="0"/>
        <w:ind w:firstLine="567"/>
        <w:jc w:val="both"/>
        <w:rPr>
          <w:rFonts w:ascii="Times New Roman" w:hAnsi="Times New Roman"/>
          <w:bCs/>
          <w:spacing w:val="-14"/>
          <w:sz w:val="28"/>
          <w:szCs w:val="28"/>
        </w:rPr>
      </w:pPr>
      <w:r w:rsidRPr="005B46B1">
        <w:rPr>
          <w:rFonts w:ascii="Times New Roman" w:hAnsi="Times New Roman"/>
          <w:bCs/>
          <w:spacing w:val="-14"/>
          <w:sz w:val="28"/>
          <w:szCs w:val="28"/>
        </w:rPr>
        <w:t>2.4. Bản vẽ hoàn công:</w:t>
      </w:r>
    </w:p>
    <w:p w:rsidR="005B46B1" w:rsidRPr="005B46B1" w:rsidRDefault="005B46B1" w:rsidP="005B46B1">
      <w:pPr>
        <w:ind w:firstLine="567"/>
        <w:jc w:val="both"/>
        <w:rPr>
          <w:bCs/>
          <w:spacing w:val="-14"/>
          <w:sz w:val="28"/>
          <w:szCs w:val="28"/>
        </w:rPr>
      </w:pPr>
      <w:r w:rsidRPr="005B46B1">
        <w:rPr>
          <w:bCs/>
          <w:spacing w:val="-14"/>
          <w:sz w:val="28"/>
          <w:szCs w:val="28"/>
        </w:rPr>
        <w:lastRenderedPageBreak/>
        <w:t>Nhà thầu thi công có trách nhiệm lập bản vẽ hoàn công bộ phận công trình và công trình. Trong bản vẽ hoàn công phải ghi rõ họ tên, chữ ký của người lập bản vẽ hoàn công. Người đại diện theo pháp luật của nhà thầu thi công phải ký tên và đóng dấu. Bản vẽ hoàn công là cơ sở để nghiệm thu thanh, quyết toán.</w:t>
      </w:r>
    </w:p>
    <w:p w:rsidR="005B46B1" w:rsidRPr="005B46B1" w:rsidRDefault="005B46B1" w:rsidP="005B46B1">
      <w:pPr>
        <w:ind w:firstLine="567"/>
        <w:jc w:val="both"/>
        <w:rPr>
          <w:bCs/>
          <w:spacing w:val="-14"/>
          <w:sz w:val="28"/>
          <w:szCs w:val="28"/>
        </w:rPr>
      </w:pPr>
      <w:r w:rsidRPr="005B46B1">
        <w:rPr>
          <w:bCs/>
          <w:spacing w:val="-14"/>
          <w:sz w:val="28"/>
          <w:szCs w:val="28"/>
        </w:rPr>
        <w:t>Bản vẽ hoàn công được người giám sát thi công của đại diện chủ đầu tư ký tên xác nhận.</w:t>
      </w:r>
    </w:p>
    <w:p w:rsidR="005B46B1" w:rsidRPr="005B46B1" w:rsidRDefault="005B46B1" w:rsidP="005B46B1">
      <w:pPr>
        <w:tabs>
          <w:tab w:val="left" w:pos="851"/>
        </w:tabs>
        <w:ind w:firstLine="567"/>
        <w:jc w:val="both"/>
        <w:rPr>
          <w:b/>
          <w:bCs/>
          <w:spacing w:val="-14"/>
          <w:sz w:val="28"/>
          <w:szCs w:val="28"/>
        </w:rPr>
      </w:pPr>
      <w:r w:rsidRPr="005B46B1">
        <w:rPr>
          <w:b/>
          <w:bCs/>
          <w:spacing w:val="-14"/>
          <w:sz w:val="28"/>
          <w:szCs w:val="28"/>
        </w:rPr>
        <w:t xml:space="preserve">3. Yêu cầu về máy móc, thiết bị: </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Nhà thầu phải có đầy đủ chủng loại thiết bị phù hợp với yêu cầu của gói thầu.</w:t>
      </w:r>
    </w:p>
    <w:p w:rsidR="005B46B1" w:rsidRPr="005B46B1" w:rsidRDefault="005B46B1" w:rsidP="005B46B1">
      <w:pPr>
        <w:ind w:firstLine="567"/>
        <w:jc w:val="both"/>
        <w:rPr>
          <w:b/>
          <w:bCs/>
          <w:spacing w:val="-14"/>
          <w:sz w:val="28"/>
          <w:szCs w:val="28"/>
        </w:rPr>
      </w:pPr>
      <w:r w:rsidRPr="005B46B1">
        <w:rPr>
          <w:b/>
          <w:bCs/>
          <w:spacing w:val="-14"/>
          <w:sz w:val="28"/>
          <w:szCs w:val="28"/>
        </w:rPr>
        <w:t xml:space="preserve">4. Yêu cầu về hệ thống kiểm tra, giám sát chất lượng của nhà thầu: </w:t>
      </w:r>
    </w:p>
    <w:p w:rsidR="005B46B1" w:rsidRPr="005B46B1" w:rsidRDefault="005B46B1" w:rsidP="005B46B1">
      <w:pPr>
        <w:ind w:firstLine="567"/>
        <w:jc w:val="both"/>
        <w:rPr>
          <w:bCs/>
          <w:spacing w:val="-14"/>
          <w:sz w:val="28"/>
          <w:szCs w:val="28"/>
        </w:rPr>
      </w:pPr>
      <w:r w:rsidRPr="005B46B1">
        <w:rPr>
          <w:bCs/>
          <w:spacing w:val="-14"/>
          <w:sz w:val="28"/>
          <w:szCs w:val="28"/>
        </w:rPr>
        <w:t>Để đảm bảo cho công trình thi công đúng thiết kế, tuân thủ các tiêu chuẩn kỹ thuật hiện hành, nhà thầu cần phải trình bày trong HSDT của mình các nội dung sau:</w:t>
      </w:r>
    </w:p>
    <w:p w:rsidR="005B46B1" w:rsidRPr="005B46B1" w:rsidRDefault="005B46B1" w:rsidP="005B46B1">
      <w:pPr>
        <w:ind w:firstLine="567"/>
        <w:jc w:val="both"/>
        <w:rPr>
          <w:bCs/>
          <w:spacing w:val="-14"/>
          <w:sz w:val="28"/>
          <w:szCs w:val="28"/>
        </w:rPr>
      </w:pPr>
      <w:r w:rsidRPr="005B46B1">
        <w:rPr>
          <w:bCs/>
          <w:spacing w:val="-14"/>
          <w:sz w:val="28"/>
          <w:szCs w:val="28"/>
        </w:rPr>
        <w:t>- Danh mục các tiêu chuẩn kỹ thuật mà nhà thầu sẽ áp dụng cho từng loại hình công tác thi công.</w:t>
      </w:r>
    </w:p>
    <w:p w:rsidR="005B46B1" w:rsidRPr="005B46B1" w:rsidRDefault="005B46B1" w:rsidP="005B46B1">
      <w:pPr>
        <w:ind w:firstLine="567"/>
        <w:jc w:val="both"/>
        <w:rPr>
          <w:bCs/>
          <w:spacing w:val="-14"/>
          <w:sz w:val="28"/>
          <w:szCs w:val="28"/>
        </w:rPr>
      </w:pPr>
      <w:r w:rsidRPr="005B46B1">
        <w:rPr>
          <w:bCs/>
          <w:spacing w:val="-14"/>
          <w:sz w:val="28"/>
          <w:szCs w:val="28"/>
        </w:rPr>
        <w:t>- Bảng kê toàn bộ chủng loại vật tư, thiết bị đưa vào thi công công trình, trong đó cần nêu rõ tên, quy cách, chất lượng, nhà sản xuất, thông số kỹ thuật chính, phương án cung cấp ...</w:t>
      </w:r>
    </w:p>
    <w:p w:rsidR="005B46B1" w:rsidRPr="005B46B1" w:rsidRDefault="005B46B1" w:rsidP="005B46B1">
      <w:pPr>
        <w:ind w:firstLine="567"/>
        <w:jc w:val="both"/>
        <w:rPr>
          <w:bCs/>
          <w:spacing w:val="-14"/>
          <w:sz w:val="28"/>
          <w:szCs w:val="28"/>
        </w:rPr>
      </w:pPr>
      <w:r w:rsidRPr="005B46B1">
        <w:rPr>
          <w:bCs/>
          <w:spacing w:val="-14"/>
          <w:sz w:val="28"/>
          <w:szCs w:val="28"/>
        </w:rPr>
        <w:t>- Kế hoạch và biện pháp quản lý để đảm bảo chất lượng công trình.</w:t>
      </w:r>
    </w:p>
    <w:p w:rsidR="005B46B1" w:rsidRPr="005B46B1" w:rsidRDefault="005B46B1" w:rsidP="005B46B1">
      <w:pPr>
        <w:ind w:firstLine="567"/>
        <w:jc w:val="both"/>
        <w:rPr>
          <w:bCs/>
          <w:spacing w:val="-14"/>
          <w:sz w:val="28"/>
          <w:szCs w:val="28"/>
        </w:rPr>
      </w:pPr>
      <w:r w:rsidRPr="005B46B1">
        <w:rPr>
          <w:bCs/>
          <w:spacing w:val="-14"/>
          <w:sz w:val="28"/>
          <w:szCs w:val="28"/>
        </w:rPr>
        <w:t>- Thiết bị thi công của nhà thầu phải có hệ thống định vị GPS hoặc tương đương.</w:t>
      </w:r>
    </w:p>
    <w:p w:rsidR="005B46B1" w:rsidRPr="005B46B1" w:rsidRDefault="005B46B1" w:rsidP="005B46B1">
      <w:pPr>
        <w:tabs>
          <w:tab w:val="left" w:pos="851"/>
        </w:tabs>
        <w:ind w:firstLine="567"/>
        <w:jc w:val="both"/>
        <w:rPr>
          <w:b/>
          <w:bCs/>
          <w:spacing w:val="-14"/>
          <w:sz w:val="28"/>
          <w:szCs w:val="28"/>
        </w:rPr>
      </w:pPr>
      <w:r w:rsidRPr="005B46B1">
        <w:rPr>
          <w:b/>
          <w:bCs/>
          <w:spacing w:val="-14"/>
          <w:sz w:val="28"/>
          <w:szCs w:val="28"/>
        </w:rPr>
        <w:t>5. Yêu cầu về phòng, chống cháy, nổ; vệ sinh môi trường;</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5.1. Các yêu cầu chung:</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Hạn chế tối đa ảnh hưởng đến môi trường xung quanh:</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Hạn chế không gây bụi bẩn bay xa, ô nhiễm môi trường khu vực.</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Hạn chế gây tiếng ồn.</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Không thải nước, bùn rác, vật liệu phế thải ra khu vực xung quanh.</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Nhà thầu phải tiến hành các biện pháp thi công hợp lý để tránh gây ra tai nạn, gây mất trật tự, ô nhiễm môi trường, làm thiệt hại đến nhà cửa và công trình xung quanh.</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Đảm bảo an toàn cho người và thiết bị thi công.</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Phòng chống sự cố cháy nổ.</w:t>
      </w:r>
    </w:p>
    <w:p w:rsidR="005B46B1" w:rsidRPr="005B46B1" w:rsidRDefault="005B46B1" w:rsidP="005B46B1">
      <w:pPr>
        <w:ind w:firstLine="567"/>
        <w:jc w:val="both"/>
        <w:rPr>
          <w:bCs/>
          <w:spacing w:val="-14"/>
          <w:sz w:val="28"/>
          <w:szCs w:val="28"/>
        </w:rPr>
      </w:pPr>
      <w:r w:rsidRPr="005B46B1">
        <w:rPr>
          <w:bCs/>
          <w:spacing w:val="-14"/>
          <w:sz w:val="28"/>
          <w:szCs w:val="28"/>
        </w:rPr>
        <w:t>- Nhà thầu phải đơn phương chịu trách nhiệm việc thi công ảnh hưởng đến sự an toàn, ổn định của các công trình xung quanh cũng như các công trình ngầm. Nếu có sự cố nào xảy ra, nhà thầu chịu hoàn toàn trách nhiệm bồi thường khi cơ quan thẩm quyền ra lệnh ngừng toàn bộ công trình do vi phạm an toàn thì nhà thầu không được thanh toán chi phí và gia hạn thêm thời gian thi công.</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5.2. Biện pháp thực hiện:</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Nhà thầu cần lập biện pháp thi công, thuyết minh rõ ràng các biện pháp để đảm bảo các yêu cầu trên trước khi tiến hành thi công.</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Hoàn thành che chắn và biển báo tại những nơi thi công dở dang...có biển báo công trường và biển báo nguy hiểm.</w:t>
      </w:r>
    </w:p>
    <w:p w:rsidR="005B46B1" w:rsidRPr="005B46B1" w:rsidRDefault="005B46B1" w:rsidP="005B46B1">
      <w:pPr>
        <w:ind w:firstLine="567"/>
        <w:jc w:val="both"/>
        <w:rPr>
          <w:bCs/>
          <w:spacing w:val="-14"/>
          <w:sz w:val="28"/>
          <w:szCs w:val="28"/>
        </w:rPr>
      </w:pPr>
      <w:r w:rsidRPr="005B46B1">
        <w:rPr>
          <w:bCs/>
          <w:spacing w:val="-14"/>
          <w:sz w:val="28"/>
          <w:szCs w:val="28"/>
        </w:rPr>
        <w:t>- Công nhân phải được trang bị đầy đủ trang thiết bị bảo hộ lao động khi thi công công trình. Nhà thầu có trách nhiệm huấn luyện, trang bị đầy đủ dụng cụ và phương tiện an toàn lao động cho cán bộ công nhân của mình, chỉ đạo và giám sát an toàn lao động trong quá trình thi công.</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Đảm bảo VSMT và vệ sinh an toàn lao động:</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Vệ sinh sạch sẽ các vật liệu rơi vãi không để mất vệ sinh bụi bẩn.</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xml:space="preserve">- Thực hiện các biện pháp an toàn sử dụng điện trong thi công. </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Phòng chống cháy nổ theo các quy định hiện hành.</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lastRenderedPageBreak/>
        <w:t>- Cần đảm bảo an toàn giao thông tuyến đường trong công trường đồng thời tổ chức hoạt động các máy móc thi công phù hợp với khả năng đáp ứng của mặt bằng thi công cũng như việc đảm bảo an toàn cho máy móc thiết bị và con người.</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Nhà thầu cần có cán bộ phụ trách về an toàn lao động có mặt trong suốt quá trình thi công để kịp thời báo cáo, xử lý hạn chế các tai nạn xảy ra.</w:t>
      </w:r>
    </w:p>
    <w:p w:rsidR="005B46B1" w:rsidRPr="005B46B1" w:rsidRDefault="005B46B1" w:rsidP="005B46B1">
      <w:pPr>
        <w:tabs>
          <w:tab w:val="left" w:pos="851"/>
        </w:tabs>
        <w:ind w:firstLine="567"/>
        <w:jc w:val="both"/>
        <w:rPr>
          <w:b/>
          <w:bCs/>
          <w:spacing w:val="-14"/>
          <w:sz w:val="28"/>
          <w:szCs w:val="28"/>
        </w:rPr>
      </w:pPr>
      <w:r w:rsidRPr="005B46B1">
        <w:rPr>
          <w:b/>
          <w:bCs/>
          <w:spacing w:val="-14"/>
          <w:sz w:val="28"/>
          <w:szCs w:val="28"/>
        </w:rPr>
        <w:t>6. Yêu cầu kỹ thuật thi công:</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Có đủ biện pháp thi công, biện pháp an toàn để quản lý chất lượng xây dựng, quản lý tiến độ, quản lý khối lượng thi công, quản lý an toàn lao động trên công trường, quản lý môi trường xây dựng, mức độ huy động thiết bị thi công .....</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Đảm bảo thi công đúng thiết kế được duyệt.</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Thực hiện đúng quy trình quy phạm kỹ thuật và tiêu chuẩn xây dựng hiện hành.</w:t>
      </w:r>
    </w:p>
    <w:p w:rsidR="005B46B1" w:rsidRPr="005B46B1" w:rsidRDefault="005B46B1" w:rsidP="005B46B1">
      <w:pPr>
        <w:tabs>
          <w:tab w:val="left" w:pos="872"/>
        </w:tabs>
        <w:ind w:firstLine="567"/>
        <w:jc w:val="both"/>
        <w:rPr>
          <w:bCs/>
          <w:spacing w:val="-14"/>
          <w:sz w:val="28"/>
          <w:szCs w:val="28"/>
        </w:rPr>
      </w:pPr>
      <w:r w:rsidRPr="005B46B1">
        <w:rPr>
          <w:bCs/>
          <w:spacing w:val="-14"/>
          <w:sz w:val="28"/>
          <w:szCs w:val="28"/>
        </w:rPr>
        <w:t>6.1. Công tác trắc địa:</w:t>
      </w:r>
    </w:p>
    <w:p w:rsidR="005B46B1" w:rsidRPr="005B46B1" w:rsidRDefault="005B46B1" w:rsidP="005B46B1">
      <w:pPr>
        <w:ind w:firstLine="567"/>
        <w:jc w:val="both"/>
        <w:rPr>
          <w:bCs/>
          <w:spacing w:val="-14"/>
          <w:sz w:val="28"/>
          <w:szCs w:val="28"/>
        </w:rPr>
      </w:pPr>
      <w:r w:rsidRPr="005B46B1">
        <w:rPr>
          <w:bCs/>
          <w:spacing w:val="-14"/>
          <w:sz w:val="28"/>
          <w:szCs w:val="28"/>
        </w:rPr>
        <w:t>Công tác trắc địa bao gồm: Đo đạc bố trí công trình trên mặt bằng, kiểm tra chất lượng thi công công trình và đo vẽ hoàn công.</w:t>
      </w:r>
    </w:p>
    <w:p w:rsidR="005B46B1" w:rsidRPr="005B46B1" w:rsidRDefault="005B46B1" w:rsidP="005B46B1">
      <w:pPr>
        <w:ind w:firstLine="567"/>
        <w:jc w:val="both"/>
        <w:rPr>
          <w:bCs/>
          <w:spacing w:val="-14"/>
          <w:sz w:val="28"/>
          <w:szCs w:val="28"/>
        </w:rPr>
      </w:pPr>
      <w:r w:rsidRPr="005B46B1">
        <w:rPr>
          <w:bCs/>
          <w:spacing w:val="-14"/>
          <w:sz w:val="28"/>
          <w:szCs w:val="28"/>
        </w:rPr>
        <w:t>- Việc định vị chính cho mọi công tác thi công cần phải được đại diện của Chủ đầu tư chấp nhận trước khi tiến hành triển khai thi công.</w:t>
      </w:r>
    </w:p>
    <w:p w:rsidR="005B46B1" w:rsidRPr="005B46B1" w:rsidRDefault="005B46B1" w:rsidP="005B46B1">
      <w:pPr>
        <w:ind w:firstLine="567"/>
        <w:jc w:val="both"/>
        <w:rPr>
          <w:bCs/>
          <w:spacing w:val="-14"/>
          <w:sz w:val="28"/>
          <w:szCs w:val="28"/>
        </w:rPr>
      </w:pPr>
      <w:r w:rsidRPr="005B46B1">
        <w:rPr>
          <w:bCs/>
          <w:spacing w:val="-14"/>
          <w:sz w:val="28"/>
          <w:szCs w:val="28"/>
        </w:rPr>
        <w:t>- Kịp thời phát hiện để có biện pháp xử lý những nghiêng lệch do lún hoặc biến dạng trong quá trình thi công công trình.</w:t>
      </w:r>
    </w:p>
    <w:p w:rsidR="005B46B1" w:rsidRPr="005B46B1" w:rsidRDefault="005B46B1" w:rsidP="005B46B1">
      <w:pPr>
        <w:ind w:firstLine="567"/>
        <w:jc w:val="both"/>
        <w:rPr>
          <w:bCs/>
          <w:spacing w:val="-14"/>
          <w:sz w:val="28"/>
          <w:szCs w:val="28"/>
        </w:rPr>
      </w:pPr>
      <w:r w:rsidRPr="005B46B1">
        <w:rPr>
          <w:bCs/>
          <w:spacing w:val="-14"/>
          <w:sz w:val="28"/>
          <w:szCs w:val="28"/>
        </w:rPr>
        <w:t>- Nội dung công tác trắc địa:</w:t>
      </w:r>
    </w:p>
    <w:p w:rsidR="005B46B1" w:rsidRPr="005B46B1" w:rsidRDefault="005B46B1" w:rsidP="005B46B1">
      <w:pPr>
        <w:ind w:firstLine="567"/>
        <w:jc w:val="both"/>
        <w:rPr>
          <w:bCs/>
          <w:spacing w:val="-14"/>
          <w:sz w:val="28"/>
          <w:szCs w:val="28"/>
        </w:rPr>
      </w:pPr>
      <w:r w:rsidRPr="005B46B1">
        <w:rPr>
          <w:bCs/>
          <w:spacing w:val="-14"/>
          <w:sz w:val="28"/>
          <w:szCs w:val="28"/>
        </w:rPr>
        <w:t>+ Định vị công trình theo đúng thiết kế, kiểm tra độ sai lệch về cao độ các bộ phận công trình để cùng với chủ đầu tư xử lý kịp thời.</w:t>
      </w:r>
    </w:p>
    <w:p w:rsidR="005B46B1" w:rsidRPr="005B46B1" w:rsidRDefault="005B46B1" w:rsidP="005B46B1">
      <w:pPr>
        <w:ind w:firstLine="567"/>
        <w:jc w:val="both"/>
        <w:rPr>
          <w:bCs/>
          <w:spacing w:val="-14"/>
          <w:sz w:val="28"/>
          <w:szCs w:val="28"/>
        </w:rPr>
      </w:pPr>
      <w:r w:rsidRPr="005B46B1">
        <w:rPr>
          <w:bCs/>
          <w:spacing w:val="-14"/>
          <w:sz w:val="28"/>
          <w:szCs w:val="28"/>
        </w:rPr>
        <w:t>+ Công tác trắc địa phải tiến hành có hệ thống, chặt chẽ, đồng bộ với tiến độ thi công đảm bảo định vị đúng vị trí, kích thước, cao độ công trình.</w:t>
      </w:r>
    </w:p>
    <w:p w:rsidR="005B46B1" w:rsidRPr="005B46B1" w:rsidRDefault="005B46B1" w:rsidP="005B46B1">
      <w:pPr>
        <w:ind w:firstLine="567"/>
        <w:jc w:val="both"/>
        <w:rPr>
          <w:bCs/>
          <w:spacing w:val="-14"/>
          <w:sz w:val="28"/>
          <w:szCs w:val="28"/>
        </w:rPr>
      </w:pPr>
      <w:r w:rsidRPr="005B46B1">
        <w:rPr>
          <w:bCs/>
          <w:spacing w:val="-14"/>
          <w:sz w:val="28"/>
          <w:szCs w:val="28"/>
        </w:rPr>
        <w:t>Nhà thầu phải tuân thủ theo các nội dung cụ thể quy định trong các tiêu chuẩn xây dựng đối với các công tác trắc địa của công trình.</w:t>
      </w:r>
    </w:p>
    <w:p w:rsidR="005B46B1" w:rsidRPr="005B46B1" w:rsidRDefault="005B46B1" w:rsidP="005B46B1">
      <w:pPr>
        <w:ind w:firstLine="567"/>
        <w:jc w:val="both"/>
        <w:rPr>
          <w:bCs/>
          <w:spacing w:val="-14"/>
          <w:sz w:val="28"/>
          <w:szCs w:val="28"/>
        </w:rPr>
      </w:pPr>
      <w:r w:rsidRPr="005B46B1">
        <w:rPr>
          <w:bCs/>
          <w:spacing w:val="-14"/>
          <w:sz w:val="28"/>
          <w:szCs w:val="28"/>
        </w:rPr>
        <w:t>6.2. Công tác khoan lỗ mìn</w:t>
      </w:r>
    </w:p>
    <w:p w:rsidR="005B46B1" w:rsidRPr="005B46B1" w:rsidRDefault="005B46B1" w:rsidP="005B46B1">
      <w:pPr>
        <w:ind w:firstLine="567"/>
        <w:jc w:val="both"/>
        <w:rPr>
          <w:bCs/>
          <w:spacing w:val="-14"/>
          <w:sz w:val="28"/>
          <w:szCs w:val="28"/>
        </w:rPr>
      </w:pPr>
      <w:r w:rsidRPr="005B46B1">
        <w:rPr>
          <w:bCs/>
          <w:spacing w:val="-14"/>
          <w:sz w:val="28"/>
          <w:szCs w:val="28"/>
        </w:rPr>
        <w:t>Nhà thầu lập hộ chiếu khoan, mô tả chi tiết công việc khoan, nhật ký các lỗ khoan</w:t>
      </w:r>
    </w:p>
    <w:p w:rsidR="005B46B1" w:rsidRPr="005B46B1" w:rsidRDefault="005B46B1" w:rsidP="005B46B1">
      <w:pPr>
        <w:ind w:firstLine="567"/>
        <w:jc w:val="both"/>
        <w:rPr>
          <w:bCs/>
          <w:spacing w:val="-14"/>
          <w:sz w:val="28"/>
          <w:szCs w:val="28"/>
        </w:rPr>
      </w:pPr>
      <w:r w:rsidRPr="005B46B1">
        <w:rPr>
          <w:bCs/>
          <w:spacing w:val="-14"/>
          <w:sz w:val="28"/>
          <w:szCs w:val="28"/>
        </w:rPr>
        <w:t xml:space="preserve">6.3. Công tác bốc xúc đất đá: </w:t>
      </w:r>
    </w:p>
    <w:p w:rsidR="005B46B1" w:rsidRPr="005B46B1" w:rsidRDefault="005B46B1" w:rsidP="005B46B1">
      <w:pPr>
        <w:pStyle w:val="GachdaudongCharCharCharCharChar"/>
        <w:tabs>
          <w:tab w:val="left" w:pos="993"/>
        </w:tabs>
        <w:spacing w:before="0" w:after="0"/>
        <w:ind w:firstLine="567"/>
        <w:rPr>
          <w:rFonts w:ascii="Times New Roman" w:hAnsi="Times New Roman" w:cs="Times New Roman"/>
          <w:bCs/>
          <w:spacing w:val="-14"/>
          <w:sz w:val="28"/>
          <w:szCs w:val="28"/>
          <w:lang w:val="en-US"/>
        </w:rPr>
      </w:pPr>
      <w:r w:rsidRPr="005B46B1">
        <w:rPr>
          <w:rFonts w:ascii="Times New Roman" w:hAnsi="Times New Roman" w:cs="Times New Roman"/>
          <w:bCs/>
          <w:spacing w:val="-14"/>
          <w:sz w:val="28"/>
          <w:szCs w:val="28"/>
          <w:lang w:val="en-US"/>
        </w:rPr>
        <w:t xml:space="preserve">Nhà thầu phải mô tả chi tiết công việc bốc xúc đất đá. </w:t>
      </w:r>
    </w:p>
    <w:p w:rsidR="005B46B1" w:rsidRPr="005B46B1" w:rsidRDefault="005B46B1" w:rsidP="005B46B1">
      <w:pPr>
        <w:ind w:firstLine="567"/>
        <w:jc w:val="both"/>
        <w:rPr>
          <w:bCs/>
          <w:spacing w:val="-14"/>
          <w:sz w:val="28"/>
          <w:szCs w:val="28"/>
        </w:rPr>
      </w:pPr>
      <w:r w:rsidRPr="005B46B1">
        <w:rPr>
          <w:bCs/>
          <w:spacing w:val="-14"/>
          <w:sz w:val="28"/>
          <w:szCs w:val="28"/>
        </w:rPr>
        <w:t xml:space="preserve">6.4. Công tác vận chuyển đất đá: </w:t>
      </w:r>
    </w:p>
    <w:p w:rsidR="005B46B1" w:rsidRPr="005B46B1" w:rsidRDefault="005B46B1" w:rsidP="005B46B1">
      <w:pPr>
        <w:ind w:firstLine="567"/>
        <w:jc w:val="both"/>
        <w:rPr>
          <w:bCs/>
          <w:spacing w:val="-14"/>
          <w:sz w:val="28"/>
          <w:szCs w:val="28"/>
        </w:rPr>
      </w:pPr>
      <w:r w:rsidRPr="005B46B1">
        <w:rPr>
          <w:bCs/>
          <w:spacing w:val="-14"/>
          <w:sz w:val="28"/>
          <w:szCs w:val="28"/>
        </w:rPr>
        <w:t>- Nhà thầu phải mô tả chi tiết công việc vận chuyển đất đá.</w:t>
      </w:r>
    </w:p>
    <w:p w:rsidR="005B46B1" w:rsidRPr="005B46B1" w:rsidRDefault="005B46B1" w:rsidP="005B46B1">
      <w:pPr>
        <w:ind w:firstLine="567"/>
        <w:jc w:val="both"/>
        <w:rPr>
          <w:bCs/>
          <w:spacing w:val="-14"/>
          <w:sz w:val="28"/>
          <w:szCs w:val="28"/>
        </w:rPr>
      </w:pPr>
      <w:r w:rsidRPr="005B46B1">
        <w:rPr>
          <w:bCs/>
          <w:spacing w:val="-14"/>
          <w:sz w:val="28"/>
          <w:szCs w:val="28"/>
        </w:rPr>
        <w:t>- Trong quá trình đổ thải phải có biện pháp gạt đảm bảo an toàn cho thiết bị</w:t>
      </w:r>
    </w:p>
    <w:p w:rsidR="005B46B1" w:rsidRPr="005B46B1" w:rsidRDefault="005B46B1" w:rsidP="005B46B1">
      <w:pPr>
        <w:ind w:firstLine="567"/>
        <w:jc w:val="both"/>
        <w:rPr>
          <w:bCs/>
          <w:spacing w:val="-14"/>
          <w:sz w:val="28"/>
          <w:szCs w:val="28"/>
        </w:rPr>
      </w:pPr>
      <w:r w:rsidRPr="005B46B1">
        <w:rPr>
          <w:bCs/>
          <w:spacing w:val="-14"/>
          <w:sz w:val="28"/>
          <w:szCs w:val="28"/>
        </w:rPr>
        <w:t>- Tại các vị trí thi công phải xúc dọn sạch sẽ đất đá, khai thông hệ thống rãnh nước đảm bảo không bị ứ đọng nước.</w:t>
      </w:r>
    </w:p>
    <w:p w:rsidR="005B46B1" w:rsidRPr="005B46B1" w:rsidRDefault="005B46B1" w:rsidP="005B46B1">
      <w:pPr>
        <w:ind w:firstLine="567"/>
        <w:jc w:val="both"/>
        <w:rPr>
          <w:bCs/>
          <w:spacing w:val="-14"/>
          <w:sz w:val="28"/>
          <w:szCs w:val="28"/>
        </w:rPr>
      </w:pPr>
      <w:r w:rsidRPr="005B46B1">
        <w:rPr>
          <w:bCs/>
          <w:spacing w:val="-14"/>
          <w:sz w:val="28"/>
          <w:szCs w:val="28"/>
        </w:rPr>
        <w:t xml:space="preserve">6.5. Công tác an toàn vận chuyển đá đá, thiết bị, vật liệu: </w:t>
      </w:r>
    </w:p>
    <w:p w:rsidR="00560CC9" w:rsidRDefault="005B46B1" w:rsidP="00560CC9">
      <w:pPr>
        <w:ind w:firstLine="567"/>
        <w:jc w:val="both"/>
        <w:rPr>
          <w:bCs/>
          <w:spacing w:val="-14"/>
          <w:sz w:val="28"/>
          <w:szCs w:val="28"/>
        </w:rPr>
      </w:pPr>
      <w:r w:rsidRPr="005B46B1">
        <w:rPr>
          <w:bCs/>
          <w:spacing w:val="-14"/>
          <w:sz w:val="28"/>
          <w:szCs w:val="28"/>
        </w:rPr>
        <w:t xml:space="preserve">Nhà thầu cần phải đảm bảo công tác an toàn trong quá trình vận chuyển, có các biển báo hiệu trong công trường, khảo sát tuyến đường trước khi vận chuyển và lên phương </w:t>
      </w:r>
      <w:r w:rsidR="00560CC9">
        <w:rPr>
          <w:bCs/>
          <w:spacing w:val="-14"/>
          <w:sz w:val="28"/>
          <w:szCs w:val="28"/>
        </w:rPr>
        <w:t>án vận chuyển cho phù hợp.</w:t>
      </w:r>
    </w:p>
    <w:p w:rsidR="005B46B1" w:rsidRPr="005B46B1" w:rsidRDefault="005B46B1" w:rsidP="00560CC9">
      <w:pPr>
        <w:ind w:firstLine="567"/>
        <w:jc w:val="both"/>
        <w:rPr>
          <w:bCs/>
          <w:spacing w:val="-14"/>
          <w:sz w:val="28"/>
          <w:szCs w:val="28"/>
        </w:rPr>
      </w:pPr>
      <w:r w:rsidRPr="005B46B1">
        <w:rPr>
          <w:bCs/>
          <w:spacing w:val="-14"/>
          <w:sz w:val="28"/>
          <w:szCs w:val="28"/>
        </w:rPr>
        <w:t>6.6. Công tác bảo quản thiết bị, thi công trong mùa mưa bão</w:t>
      </w:r>
    </w:p>
    <w:p w:rsidR="005B46B1" w:rsidRPr="005B46B1" w:rsidRDefault="005B46B1" w:rsidP="005B46B1">
      <w:pPr>
        <w:ind w:firstLine="567"/>
        <w:jc w:val="both"/>
        <w:rPr>
          <w:bCs/>
          <w:spacing w:val="-14"/>
          <w:sz w:val="28"/>
          <w:szCs w:val="28"/>
        </w:rPr>
      </w:pPr>
      <w:r w:rsidRPr="005B46B1">
        <w:rPr>
          <w:bCs/>
          <w:spacing w:val="-14"/>
          <w:sz w:val="28"/>
          <w:szCs w:val="28"/>
        </w:rPr>
        <w:t>Nhà thầu cần phải mô tả chi tiết biện pháp bảo quản, che chắn thiết bị tại công trường, biện pháp bảo vệ công trình trong mùa mưa bão.</w:t>
      </w:r>
    </w:p>
    <w:p w:rsidR="005B46B1" w:rsidRPr="005B46B1" w:rsidRDefault="005B46B1" w:rsidP="005B46B1">
      <w:pPr>
        <w:tabs>
          <w:tab w:val="left" w:pos="851"/>
        </w:tabs>
        <w:ind w:firstLine="567"/>
        <w:jc w:val="both"/>
        <w:rPr>
          <w:b/>
          <w:bCs/>
          <w:spacing w:val="-14"/>
          <w:sz w:val="28"/>
          <w:szCs w:val="28"/>
        </w:rPr>
      </w:pPr>
      <w:r w:rsidRPr="005B46B1">
        <w:rPr>
          <w:b/>
          <w:bCs/>
          <w:spacing w:val="-14"/>
          <w:sz w:val="28"/>
          <w:szCs w:val="28"/>
        </w:rPr>
        <w:t>7. Sơ đồ tổ chức</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xml:space="preserve">7.1. Sơ đồ tổ chức hiện trường: </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Lập đầy đủ bản vẽ trên cơ sở nghiên cứu kỹ hiện trường hợp lý và khả thi:</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Bố trí lán trại, kho chứa vật tư, vật liệu.</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lastRenderedPageBreak/>
        <w:t>- Tổ chức cho các đội, máy thi công.</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Bố trí đội thi công cơ bản.</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Bố trí đội, bộ phận thí nghiệm, kiểm tra chất lượng, nghiệm thu.</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Bộ máy điều hành, giám sát chất lượng thi công.</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Bộ phận vệ sinh môi trường, PCCN, ATLĐ.</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Ngoài ra nhà thầu cần thuyết minh rõ ràng số lượng các mũi thi công, mối liên hệ công tác, phối hợp thực hiện giữa các nhóm thi công, số lượng nhân sự, số lượng máy móc thể hiện trên sơ đồ.</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xml:space="preserve">7.2. Sơ đồ tiến độ thi công: </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Sơ đồ tiến độ thi công phải được bố trí phù hợp trên sơ sở khối lượng công việc nêu trong HSMT, nhà thầu căn cứ vào kinh nghiệm, năng lực của mình để lập sơ đồ tổng tiến độ thi công gói thầu.</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Nhà thầu xây dựng tiến độ thi công bao gồm: Tiến độ thi công từng phần việc, hạng mục công trình (sự hợp lý cho công tác trước, công tác sau) đường găng tổng tiến độ thi công cả công trình.</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Tài liệu tiến độ thi công bao gồm: Sơ đồ tổng tiến độ thi công, tiến độ thi công chi tiết, thuyết minh các điều kiện đảm bảo tiến độ thi công cho từng công việc và toàn bộ công trình.</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 xml:space="preserve">7.3. Sơ đồ bố trí nhân sự: </w:t>
      </w:r>
    </w:p>
    <w:p w:rsidR="005B46B1" w:rsidRPr="005B46B1" w:rsidRDefault="005B46B1" w:rsidP="005B46B1">
      <w:pPr>
        <w:pStyle w:val="BodyTextIndent"/>
        <w:ind w:left="0" w:firstLine="567"/>
        <w:jc w:val="both"/>
        <w:rPr>
          <w:bCs/>
          <w:spacing w:val="-14"/>
          <w:sz w:val="28"/>
          <w:szCs w:val="28"/>
        </w:rPr>
      </w:pPr>
      <w:r w:rsidRPr="005B46B1">
        <w:rPr>
          <w:bCs/>
          <w:spacing w:val="-14"/>
          <w:sz w:val="28"/>
          <w:szCs w:val="28"/>
        </w:rPr>
        <w:t>Nhà thầu phải có sơ đồ bố trí nhân sự phục phụ thi công đầy đủ về số lượng, và chất lượng theo từng giai đoạn thi công, cụ thể:</w:t>
      </w:r>
    </w:p>
    <w:p w:rsidR="005B46B1" w:rsidRPr="005B46B1" w:rsidRDefault="005B46B1" w:rsidP="005B46B1">
      <w:pPr>
        <w:ind w:firstLine="567"/>
        <w:jc w:val="both"/>
        <w:rPr>
          <w:bCs/>
          <w:spacing w:val="-14"/>
          <w:sz w:val="28"/>
          <w:szCs w:val="28"/>
        </w:rPr>
      </w:pPr>
      <w:r w:rsidRPr="005B46B1">
        <w:rPr>
          <w:bCs/>
          <w:spacing w:val="-14"/>
          <w:sz w:val="28"/>
          <w:szCs w:val="28"/>
        </w:rPr>
        <w:t xml:space="preserve">- Nhà thầu cần tổ chức lập tiến độ thi công trên cơ sở khối lượng và biện pháp tổ chức thi công gói thầu (về bố trí nhân lực) do nhà thầu đề xuất một cách hợp lý. Tiến độ thi công cần có tính toán cụ thể theo sự bố trí nhân lực, số lượng, năng suất các thiết bị thi công. </w:t>
      </w:r>
    </w:p>
    <w:p w:rsidR="005B46B1" w:rsidRPr="005B46B1" w:rsidRDefault="005B46B1" w:rsidP="005B46B1">
      <w:pPr>
        <w:ind w:firstLine="567"/>
        <w:jc w:val="both"/>
        <w:rPr>
          <w:bCs/>
          <w:spacing w:val="-14"/>
          <w:sz w:val="28"/>
          <w:szCs w:val="28"/>
        </w:rPr>
      </w:pPr>
      <w:r w:rsidRPr="005B46B1">
        <w:rPr>
          <w:bCs/>
          <w:spacing w:val="-14"/>
          <w:sz w:val="28"/>
          <w:szCs w:val="28"/>
        </w:rPr>
        <w:t>- Các thiết bị nhà thầu đưa vào thi công phải phù hợp cho việc thi công công trình;</w:t>
      </w:r>
    </w:p>
    <w:p w:rsidR="005B46B1" w:rsidRPr="005B46B1" w:rsidRDefault="005B46B1" w:rsidP="005B46B1">
      <w:pPr>
        <w:ind w:firstLine="567"/>
        <w:jc w:val="both"/>
        <w:rPr>
          <w:bCs/>
          <w:spacing w:val="-14"/>
          <w:sz w:val="28"/>
          <w:szCs w:val="28"/>
        </w:rPr>
      </w:pPr>
      <w:r w:rsidRPr="005B46B1">
        <w:rPr>
          <w:bCs/>
          <w:spacing w:val="-14"/>
          <w:sz w:val="28"/>
          <w:szCs w:val="28"/>
        </w:rPr>
        <w:t>- Trường hợp việc thi công chậm trễ của nhà thầu là rõ ràng, nhà thầu không có biện pháp đủ tin cậy để đại diện chủ đầu tư tin tưởng việc chậm chễ sẽ được khắc phục thì đại diện chủ đầu tư có quyền chấm dứt một phần hoặc toàn bộ hợp đồng dở dang và tịch thu tiền bảo lãnh thực hiện hợp đồng. Đại diện chủ đầu tư có quyền thay thế bằng nhà thầu khác có khả năng hơn.</w:t>
      </w:r>
    </w:p>
    <w:p w:rsidR="005B46B1" w:rsidRPr="005B46B1" w:rsidRDefault="005B46B1" w:rsidP="005B46B1">
      <w:pPr>
        <w:ind w:firstLine="567"/>
        <w:jc w:val="both"/>
        <w:rPr>
          <w:bCs/>
          <w:spacing w:val="-14"/>
          <w:sz w:val="28"/>
          <w:szCs w:val="28"/>
        </w:rPr>
      </w:pPr>
      <w:r w:rsidRPr="005B46B1">
        <w:rPr>
          <w:bCs/>
          <w:spacing w:val="-14"/>
          <w:sz w:val="28"/>
          <w:szCs w:val="28"/>
        </w:rPr>
        <w:t>- Nếu chậm vì lý do khách quan (nếu có) hay phải điều chỉnh hồ sơ thiết kế thì nhà thầu phải có các văn bản báo cáo, giải trình cụ thể đối với đại diện chủ đầu tư và chủ đầu tư.</w:t>
      </w:r>
    </w:p>
    <w:p w:rsidR="005B46B1" w:rsidRPr="005B46B1" w:rsidRDefault="005B46B1" w:rsidP="005B46B1">
      <w:pPr>
        <w:ind w:firstLine="567"/>
        <w:jc w:val="both"/>
        <w:rPr>
          <w:bCs/>
          <w:spacing w:val="-14"/>
          <w:sz w:val="28"/>
          <w:szCs w:val="28"/>
        </w:rPr>
      </w:pPr>
      <w:r w:rsidRPr="005B46B1">
        <w:rPr>
          <w:bCs/>
          <w:spacing w:val="-14"/>
          <w:sz w:val="28"/>
          <w:szCs w:val="28"/>
        </w:rPr>
        <w:t>- Tổ chức bộ máy chỉ huy công trường.</w:t>
      </w:r>
    </w:p>
    <w:p w:rsidR="005B46B1" w:rsidRPr="005B46B1" w:rsidRDefault="005B46B1" w:rsidP="005B46B1">
      <w:pPr>
        <w:ind w:firstLine="567"/>
        <w:jc w:val="both"/>
        <w:rPr>
          <w:bCs/>
          <w:spacing w:val="-14"/>
          <w:sz w:val="28"/>
          <w:szCs w:val="28"/>
        </w:rPr>
      </w:pPr>
      <w:r w:rsidRPr="005B46B1">
        <w:rPr>
          <w:bCs/>
          <w:spacing w:val="-14"/>
          <w:sz w:val="28"/>
          <w:szCs w:val="28"/>
        </w:rPr>
        <w:t>- Tổ chức quản lý nhân lực, vật tư thiết bị tại công trường.</w:t>
      </w:r>
    </w:p>
    <w:p w:rsidR="005B46B1" w:rsidRPr="005B46B1" w:rsidRDefault="005B46B1" w:rsidP="005B46B1">
      <w:pPr>
        <w:ind w:firstLine="567"/>
        <w:jc w:val="both"/>
        <w:rPr>
          <w:bCs/>
          <w:spacing w:val="-14"/>
          <w:sz w:val="28"/>
          <w:szCs w:val="28"/>
        </w:rPr>
      </w:pPr>
      <w:r w:rsidRPr="005B46B1">
        <w:rPr>
          <w:bCs/>
          <w:spacing w:val="-14"/>
          <w:sz w:val="28"/>
          <w:szCs w:val="28"/>
        </w:rPr>
        <w:t>- Tổ chức quản lý chất lượng thi công.</w:t>
      </w:r>
    </w:p>
    <w:p w:rsidR="005B46B1" w:rsidRPr="005B46B1" w:rsidRDefault="005B46B1" w:rsidP="005B46B1">
      <w:pPr>
        <w:ind w:firstLine="567"/>
        <w:jc w:val="both"/>
        <w:rPr>
          <w:bCs/>
          <w:spacing w:val="-14"/>
          <w:sz w:val="28"/>
          <w:szCs w:val="28"/>
        </w:rPr>
      </w:pPr>
      <w:r w:rsidRPr="005B46B1">
        <w:rPr>
          <w:bCs/>
          <w:spacing w:val="-14"/>
          <w:sz w:val="28"/>
          <w:szCs w:val="28"/>
        </w:rPr>
        <w:t>- Biện pháp tổ chức quản lý về an toàn lao động, an ninh trật tự, vệ sinh môi trường và điều kiện an toàn khác như phòng chống cháy nổ, chống mưa bão trong khu vực thi công.</w:t>
      </w:r>
    </w:p>
    <w:p w:rsidR="005B46B1" w:rsidRPr="005B46B1" w:rsidRDefault="006C7526" w:rsidP="005B46B1">
      <w:pPr>
        <w:ind w:firstLine="567"/>
        <w:jc w:val="both"/>
        <w:rPr>
          <w:bCs/>
          <w:spacing w:val="-14"/>
          <w:sz w:val="28"/>
          <w:szCs w:val="28"/>
        </w:rPr>
      </w:pPr>
      <w:r w:rsidRPr="005B46B1">
        <w:rPr>
          <w:b/>
          <w:spacing w:val="-14"/>
          <w:sz w:val="28"/>
          <w:szCs w:val="28"/>
        </w:rPr>
        <w:t>IV. Các bản vẽ</w:t>
      </w:r>
    </w:p>
    <w:p w:rsidR="00184833" w:rsidRPr="005B46B1" w:rsidRDefault="006C7526" w:rsidP="005B46B1">
      <w:pPr>
        <w:ind w:firstLine="567"/>
        <w:jc w:val="both"/>
        <w:rPr>
          <w:bCs/>
          <w:spacing w:val="-14"/>
          <w:sz w:val="28"/>
          <w:szCs w:val="28"/>
        </w:rPr>
      </w:pPr>
      <w:r w:rsidRPr="005B46B1">
        <w:rPr>
          <w:spacing w:val="-14"/>
          <w:sz w:val="28"/>
          <w:szCs w:val="28"/>
        </w:rPr>
        <w:t>Liệt kê các bản vẽ</w:t>
      </w:r>
      <w:r w:rsidR="00F12F25" w:rsidRPr="005B46B1">
        <w:rPr>
          <w:spacing w:val="-14"/>
          <w:sz w:val="28"/>
          <w:szCs w:val="28"/>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073"/>
        <w:gridCol w:w="2300"/>
        <w:gridCol w:w="4562"/>
      </w:tblGrid>
      <w:tr w:rsidR="00184833" w:rsidTr="00184833">
        <w:trPr>
          <w:trHeight w:val="70"/>
        </w:trPr>
        <w:tc>
          <w:tcPr>
            <w:tcW w:w="562" w:type="dxa"/>
            <w:tcBorders>
              <w:top w:val="single" w:sz="4" w:space="0" w:color="auto"/>
              <w:left w:val="single" w:sz="4" w:space="0" w:color="auto"/>
              <w:bottom w:val="single" w:sz="4" w:space="0" w:color="auto"/>
              <w:right w:val="single" w:sz="4" w:space="0" w:color="auto"/>
            </w:tcBorders>
            <w:hideMark/>
          </w:tcPr>
          <w:p w:rsidR="00184833" w:rsidRDefault="00184833">
            <w:pPr>
              <w:jc w:val="center"/>
              <w:rPr>
                <w:b/>
                <w:spacing w:val="-14"/>
                <w:sz w:val="28"/>
                <w:szCs w:val="28"/>
                <w:lang w:val="en-GB"/>
              </w:rPr>
            </w:pPr>
            <w:r>
              <w:rPr>
                <w:b/>
                <w:spacing w:val="-14"/>
                <w:sz w:val="28"/>
                <w:szCs w:val="28"/>
                <w:lang w:val="en-GB"/>
              </w:rPr>
              <w:t>TT</w:t>
            </w:r>
          </w:p>
        </w:tc>
        <w:tc>
          <w:tcPr>
            <w:tcW w:w="2073" w:type="dxa"/>
            <w:tcBorders>
              <w:top w:val="single" w:sz="4" w:space="0" w:color="auto"/>
              <w:left w:val="single" w:sz="4" w:space="0" w:color="auto"/>
              <w:bottom w:val="single" w:sz="4" w:space="0" w:color="auto"/>
              <w:right w:val="single" w:sz="4" w:space="0" w:color="auto"/>
            </w:tcBorders>
            <w:hideMark/>
          </w:tcPr>
          <w:p w:rsidR="00184833" w:rsidRDefault="00184833">
            <w:pPr>
              <w:jc w:val="center"/>
              <w:rPr>
                <w:b/>
                <w:spacing w:val="-14"/>
                <w:sz w:val="28"/>
                <w:szCs w:val="28"/>
                <w:lang w:val="en-GB"/>
              </w:rPr>
            </w:pPr>
            <w:r>
              <w:rPr>
                <w:b/>
                <w:spacing w:val="-14"/>
                <w:sz w:val="28"/>
                <w:szCs w:val="28"/>
                <w:lang w:val="en-GB"/>
              </w:rPr>
              <w:t>Ký hiệu</w:t>
            </w:r>
          </w:p>
        </w:tc>
        <w:tc>
          <w:tcPr>
            <w:tcW w:w="2300" w:type="dxa"/>
            <w:tcBorders>
              <w:top w:val="single" w:sz="4" w:space="0" w:color="auto"/>
              <w:left w:val="single" w:sz="4" w:space="0" w:color="auto"/>
              <w:bottom w:val="single" w:sz="4" w:space="0" w:color="auto"/>
              <w:right w:val="single" w:sz="4" w:space="0" w:color="auto"/>
            </w:tcBorders>
            <w:hideMark/>
          </w:tcPr>
          <w:p w:rsidR="00184833" w:rsidRDefault="00184833">
            <w:pPr>
              <w:jc w:val="center"/>
              <w:rPr>
                <w:b/>
                <w:spacing w:val="-14"/>
                <w:sz w:val="28"/>
                <w:szCs w:val="28"/>
                <w:lang w:val="en-GB"/>
              </w:rPr>
            </w:pPr>
            <w:r>
              <w:rPr>
                <w:b/>
                <w:spacing w:val="-14"/>
                <w:sz w:val="28"/>
                <w:szCs w:val="28"/>
                <w:lang w:val="en-GB"/>
              </w:rPr>
              <w:t>Tên bản vẽ</w:t>
            </w:r>
          </w:p>
        </w:tc>
        <w:tc>
          <w:tcPr>
            <w:tcW w:w="4562" w:type="dxa"/>
            <w:tcBorders>
              <w:top w:val="single" w:sz="4" w:space="0" w:color="auto"/>
              <w:left w:val="single" w:sz="4" w:space="0" w:color="auto"/>
              <w:bottom w:val="single" w:sz="4" w:space="0" w:color="auto"/>
              <w:right w:val="single" w:sz="4" w:space="0" w:color="auto"/>
            </w:tcBorders>
            <w:hideMark/>
          </w:tcPr>
          <w:p w:rsidR="00184833" w:rsidRDefault="00184833">
            <w:pPr>
              <w:jc w:val="center"/>
              <w:rPr>
                <w:b/>
                <w:spacing w:val="-14"/>
                <w:sz w:val="28"/>
                <w:szCs w:val="28"/>
                <w:lang w:val="fr-FR"/>
              </w:rPr>
            </w:pPr>
            <w:r>
              <w:rPr>
                <w:b/>
                <w:spacing w:val="-14"/>
                <w:sz w:val="28"/>
                <w:szCs w:val="28"/>
                <w:lang w:val="fr-FR"/>
              </w:rPr>
              <w:t>Phiên bản / ngày phát hành</w:t>
            </w:r>
          </w:p>
        </w:tc>
      </w:tr>
      <w:tr w:rsidR="00184833" w:rsidTr="00184833">
        <w:trPr>
          <w:trHeight w:val="70"/>
        </w:trPr>
        <w:tc>
          <w:tcPr>
            <w:tcW w:w="562" w:type="dxa"/>
            <w:tcBorders>
              <w:top w:val="single" w:sz="4" w:space="0" w:color="auto"/>
              <w:left w:val="single" w:sz="4" w:space="0" w:color="auto"/>
              <w:bottom w:val="single" w:sz="4" w:space="0" w:color="auto"/>
              <w:right w:val="single" w:sz="4" w:space="0" w:color="auto"/>
            </w:tcBorders>
            <w:hideMark/>
          </w:tcPr>
          <w:p w:rsidR="00184833" w:rsidRDefault="00184833">
            <w:pPr>
              <w:jc w:val="center"/>
              <w:rPr>
                <w:spacing w:val="-14"/>
                <w:sz w:val="28"/>
                <w:szCs w:val="28"/>
                <w:lang w:val="en-GB"/>
              </w:rPr>
            </w:pPr>
            <w:r>
              <w:rPr>
                <w:spacing w:val="-14"/>
                <w:sz w:val="28"/>
                <w:szCs w:val="28"/>
                <w:lang w:val="en-GB"/>
              </w:rPr>
              <w:t>1</w:t>
            </w:r>
          </w:p>
        </w:tc>
        <w:tc>
          <w:tcPr>
            <w:tcW w:w="2073" w:type="dxa"/>
            <w:tcBorders>
              <w:top w:val="single" w:sz="4" w:space="0" w:color="auto"/>
              <w:left w:val="single" w:sz="4" w:space="0" w:color="auto"/>
              <w:bottom w:val="single" w:sz="4" w:space="0" w:color="auto"/>
              <w:right w:val="single" w:sz="4" w:space="0" w:color="auto"/>
            </w:tcBorders>
            <w:hideMark/>
          </w:tcPr>
          <w:p w:rsidR="00184833" w:rsidRDefault="00184833" w:rsidP="00BC6A06">
            <w:pPr>
              <w:jc w:val="center"/>
              <w:rPr>
                <w:spacing w:val="-14"/>
                <w:sz w:val="28"/>
                <w:szCs w:val="28"/>
                <w:lang w:val="en-GB"/>
              </w:rPr>
            </w:pPr>
            <w:r>
              <w:rPr>
                <w:spacing w:val="-14"/>
                <w:sz w:val="28"/>
                <w:szCs w:val="28"/>
              </w:rPr>
              <w:t>HC</w:t>
            </w:r>
            <w:r w:rsidR="002E3494">
              <w:rPr>
                <w:spacing w:val="-14"/>
                <w:sz w:val="28"/>
                <w:szCs w:val="28"/>
              </w:rPr>
              <w:t>CL</w:t>
            </w:r>
            <w:r>
              <w:rPr>
                <w:spacing w:val="-14"/>
                <w:sz w:val="28"/>
                <w:szCs w:val="28"/>
              </w:rPr>
              <w:t>-KCM</w:t>
            </w:r>
            <w:r w:rsidR="000345AC">
              <w:rPr>
                <w:spacing w:val="-14"/>
                <w:sz w:val="28"/>
                <w:szCs w:val="28"/>
              </w:rPr>
              <w:t>-</w:t>
            </w:r>
            <w:r w:rsidR="00630A62">
              <w:rPr>
                <w:spacing w:val="-14"/>
                <w:sz w:val="28"/>
                <w:szCs w:val="28"/>
              </w:rPr>
              <w:t>200-1</w:t>
            </w:r>
            <w:r w:rsidR="00BC6A06">
              <w:rPr>
                <w:spacing w:val="-14"/>
                <w:sz w:val="28"/>
                <w:szCs w:val="28"/>
              </w:rPr>
              <w:t>9</w:t>
            </w:r>
          </w:p>
        </w:tc>
        <w:tc>
          <w:tcPr>
            <w:tcW w:w="2300" w:type="dxa"/>
            <w:tcBorders>
              <w:top w:val="single" w:sz="4" w:space="0" w:color="auto"/>
              <w:left w:val="single" w:sz="4" w:space="0" w:color="auto"/>
              <w:bottom w:val="single" w:sz="4" w:space="0" w:color="auto"/>
              <w:right w:val="single" w:sz="4" w:space="0" w:color="auto"/>
            </w:tcBorders>
          </w:tcPr>
          <w:p w:rsidR="00184833" w:rsidRDefault="00184833">
            <w:pPr>
              <w:jc w:val="center"/>
              <w:rPr>
                <w:spacing w:val="-14"/>
                <w:sz w:val="28"/>
                <w:szCs w:val="28"/>
                <w:lang w:val="en-GB"/>
              </w:rPr>
            </w:pPr>
          </w:p>
        </w:tc>
        <w:tc>
          <w:tcPr>
            <w:tcW w:w="4562" w:type="dxa"/>
            <w:tcBorders>
              <w:top w:val="single" w:sz="4" w:space="0" w:color="auto"/>
              <w:left w:val="single" w:sz="4" w:space="0" w:color="auto"/>
              <w:bottom w:val="single" w:sz="4" w:space="0" w:color="auto"/>
              <w:right w:val="single" w:sz="4" w:space="0" w:color="auto"/>
            </w:tcBorders>
            <w:hideMark/>
          </w:tcPr>
          <w:p w:rsidR="00184833" w:rsidRDefault="00184833" w:rsidP="009F5AF1">
            <w:pPr>
              <w:jc w:val="center"/>
              <w:rPr>
                <w:spacing w:val="-14"/>
                <w:sz w:val="28"/>
                <w:szCs w:val="28"/>
                <w:lang w:val="en-GB"/>
              </w:rPr>
            </w:pPr>
            <w:r>
              <w:rPr>
                <w:spacing w:val="-14"/>
                <w:sz w:val="28"/>
                <w:szCs w:val="28"/>
              </w:rPr>
              <w:t xml:space="preserve">Quyết định số </w:t>
            </w:r>
            <w:r w:rsidR="009F5AF1">
              <w:rPr>
                <w:spacing w:val="-14"/>
                <w:sz w:val="28"/>
                <w:szCs w:val="28"/>
              </w:rPr>
              <w:t>3355</w:t>
            </w:r>
            <w:r w:rsidR="000C55A1" w:rsidRPr="000C55A1">
              <w:rPr>
                <w:spacing w:val="-14"/>
                <w:sz w:val="28"/>
                <w:szCs w:val="28"/>
              </w:rPr>
              <w:t>/Q</w:t>
            </w:r>
            <w:r w:rsidR="000C55A1" w:rsidRPr="000C55A1">
              <w:rPr>
                <w:rFonts w:hint="eastAsia"/>
                <w:spacing w:val="-14"/>
                <w:sz w:val="28"/>
                <w:szCs w:val="28"/>
              </w:rPr>
              <w:t>Đ</w:t>
            </w:r>
            <w:r w:rsidR="000C55A1" w:rsidRPr="000C55A1">
              <w:rPr>
                <w:spacing w:val="-14"/>
                <w:sz w:val="28"/>
                <w:szCs w:val="28"/>
              </w:rPr>
              <w:t xml:space="preserve">-THL ngày </w:t>
            </w:r>
            <w:r w:rsidR="002E3494">
              <w:rPr>
                <w:spacing w:val="-14"/>
                <w:sz w:val="28"/>
                <w:szCs w:val="28"/>
              </w:rPr>
              <w:t>2</w:t>
            </w:r>
            <w:r w:rsidR="009F5AF1">
              <w:rPr>
                <w:spacing w:val="-14"/>
                <w:sz w:val="28"/>
                <w:szCs w:val="28"/>
              </w:rPr>
              <w:t>2</w:t>
            </w:r>
            <w:r w:rsidR="000C55A1" w:rsidRPr="000C55A1">
              <w:rPr>
                <w:spacing w:val="-14"/>
                <w:sz w:val="28"/>
                <w:szCs w:val="28"/>
              </w:rPr>
              <w:t>/</w:t>
            </w:r>
            <w:r w:rsidR="009F5AF1">
              <w:rPr>
                <w:spacing w:val="-14"/>
                <w:sz w:val="28"/>
                <w:szCs w:val="28"/>
              </w:rPr>
              <w:t>04</w:t>
            </w:r>
            <w:r w:rsidR="000C55A1" w:rsidRPr="000C55A1">
              <w:rPr>
                <w:spacing w:val="-14"/>
                <w:sz w:val="28"/>
                <w:szCs w:val="28"/>
              </w:rPr>
              <w:t>/201</w:t>
            </w:r>
            <w:r w:rsidR="009F5AF1">
              <w:rPr>
                <w:spacing w:val="-14"/>
                <w:sz w:val="28"/>
                <w:szCs w:val="28"/>
              </w:rPr>
              <w:t>9</w:t>
            </w:r>
          </w:p>
        </w:tc>
      </w:tr>
      <w:tr w:rsidR="00CE1145" w:rsidTr="00184833">
        <w:trPr>
          <w:trHeight w:val="70"/>
        </w:trPr>
        <w:tc>
          <w:tcPr>
            <w:tcW w:w="562" w:type="dxa"/>
            <w:tcBorders>
              <w:top w:val="single" w:sz="4" w:space="0" w:color="auto"/>
              <w:left w:val="single" w:sz="4" w:space="0" w:color="auto"/>
              <w:bottom w:val="single" w:sz="4" w:space="0" w:color="auto"/>
              <w:right w:val="single" w:sz="4" w:space="0" w:color="auto"/>
            </w:tcBorders>
          </w:tcPr>
          <w:p w:rsidR="00CE1145" w:rsidRDefault="00CE1145">
            <w:pPr>
              <w:jc w:val="center"/>
              <w:rPr>
                <w:spacing w:val="-14"/>
                <w:sz w:val="28"/>
                <w:szCs w:val="28"/>
                <w:lang w:val="en-GB"/>
              </w:rPr>
            </w:pPr>
            <w:r>
              <w:rPr>
                <w:spacing w:val="-14"/>
                <w:sz w:val="28"/>
                <w:szCs w:val="28"/>
                <w:lang w:val="en-GB"/>
              </w:rPr>
              <w:t>2</w:t>
            </w:r>
          </w:p>
        </w:tc>
        <w:tc>
          <w:tcPr>
            <w:tcW w:w="2073" w:type="dxa"/>
            <w:tcBorders>
              <w:top w:val="single" w:sz="4" w:space="0" w:color="auto"/>
              <w:left w:val="single" w:sz="4" w:space="0" w:color="auto"/>
              <w:bottom w:val="single" w:sz="4" w:space="0" w:color="auto"/>
              <w:right w:val="single" w:sz="4" w:space="0" w:color="auto"/>
            </w:tcBorders>
          </w:tcPr>
          <w:p w:rsidR="00CE1145" w:rsidRDefault="00CE1145" w:rsidP="00BC6A06">
            <w:pPr>
              <w:jc w:val="center"/>
              <w:rPr>
                <w:spacing w:val="-14"/>
                <w:sz w:val="28"/>
                <w:szCs w:val="28"/>
              </w:rPr>
            </w:pPr>
            <w:r>
              <w:rPr>
                <w:spacing w:val="-14"/>
                <w:sz w:val="28"/>
                <w:szCs w:val="28"/>
              </w:rPr>
              <w:t>TL:01/HCTC-KCM</w:t>
            </w:r>
          </w:p>
        </w:tc>
        <w:tc>
          <w:tcPr>
            <w:tcW w:w="2300" w:type="dxa"/>
            <w:tcBorders>
              <w:top w:val="single" w:sz="4" w:space="0" w:color="auto"/>
              <w:left w:val="single" w:sz="4" w:space="0" w:color="auto"/>
              <w:bottom w:val="single" w:sz="4" w:space="0" w:color="auto"/>
              <w:right w:val="single" w:sz="4" w:space="0" w:color="auto"/>
            </w:tcBorders>
          </w:tcPr>
          <w:p w:rsidR="00CE1145" w:rsidRDefault="00CE1145">
            <w:pPr>
              <w:jc w:val="center"/>
              <w:rPr>
                <w:spacing w:val="-14"/>
                <w:sz w:val="28"/>
                <w:szCs w:val="28"/>
                <w:lang w:val="en-GB"/>
              </w:rPr>
            </w:pPr>
          </w:p>
        </w:tc>
        <w:tc>
          <w:tcPr>
            <w:tcW w:w="4562" w:type="dxa"/>
            <w:tcBorders>
              <w:top w:val="single" w:sz="4" w:space="0" w:color="auto"/>
              <w:left w:val="single" w:sz="4" w:space="0" w:color="auto"/>
              <w:bottom w:val="single" w:sz="4" w:space="0" w:color="auto"/>
              <w:right w:val="single" w:sz="4" w:space="0" w:color="auto"/>
            </w:tcBorders>
          </w:tcPr>
          <w:p w:rsidR="00CE1145" w:rsidRDefault="009F5AF1" w:rsidP="009F5AF1">
            <w:pPr>
              <w:jc w:val="center"/>
              <w:rPr>
                <w:spacing w:val="-14"/>
                <w:sz w:val="28"/>
                <w:szCs w:val="28"/>
              </w:rPr>
            </w:pPr>
            <w:r>
              <w:rPr>
                <w:spacing w:val="-14"/>
                <w:sz w:val="28"/>
                <w:szCs w:val="28"/>
              </w:rPr>
              <w:t>Quyết định số 3574</w:t>
            </w:r>
            <w:r w:rsidRPr="000C55A1">
              <w:rPr>
                <w:spacing w:val="-14"/>
                <w:sz w:val="28"/>
                <w:szCs w:val="28"/>
              </w:rPr>
              <w:t>/Q</w:t>
            </w:r>
            <w:r w:rsidRPr="000C55A1">
              <w:rPr>
                <w:rFonts w:hint="eastAsia"/>
                <w:spacing w:val="-14"/>
                <w:sz w:val="28"/>
                <w:szCs w:val="28"/>
              </w:rPr>
              <w:t>Đ</w:t>
            </w:r>
            <w:r w:rsidRPr="000C55A1">
              <w:rPr>
                <w:spacing w:val="-14"/>
                <w:sz w:val="28"/>
                <w:szCs w:val="28"/>
              </w:rPr>
              <w:t xml:space="preserve">-THL ngày </w:t>
            </w:r>
            <w:r>
              <w:rPr>
                <w:spacing w:val="-14"/>
                <w:sz w:val="28"/>
                <w:szCs w:val="28"/>
              </w:rPr>
              <w:t>27</w:t>
            </w:r>
            <w:r w:rsidRPr="000C55A1">
              <w:rPr>
                <w:spacing w:val="-14"/>
                <w:sz w:val="28"/>
                <w:szCs w:val="28"/>
              </w:rPr>
              <w:t>/</w:t>
            </w:r>
            <w:r>
              <w:rPr>
                <w:spacing w:val="-14"/>
                <w:sz w:val="28"/>
                <w:szCs w:val="28"/>
              </w:rPr>
              <w:t>04</w:t>
            </w:r>
            <w:r w:rsidRPr="000C55A1">
              <w:rPr>
                <w:spacing w:val="-14"/>
                <w:sz w:val="28"/>
                <w:szCs w:val="28"/>
              </w:rPr>
              <w:t>/201</w:t>
            </w:r>
            <w:r>
              <w:rPr>
                <w:spacing w:val="-14"/>
                <w:sz w:val="28"/>
                <w:szCs w:val="28"/>
              </w:rPr>
              <w:t>9</w:t>
            </w:r>
          </w:p>
        </w:tc>
      </w:tr>
      <w:tr w:rsidR="00CE1145" w:rsidTr="00184833">
        <w:trPr>
          <w:trHeight w:val="70"/>
        </w:trPr>
        <w:tc>
          <w:tcPr>
            <w:tcW w:w="562" w:type="dxa"/>
            <w:tcBorders>
              <w:top w:val="single" w:sz="4" w:space="0" w:color="auto"/>
              <w:left w:val="single" w:sz="4" w:space="0" w:color="auto"/>
              <w:bottom w:val="single" w:sz="4" w:space="0" w:color="auto"/>
              <w:right w:val="single" w:sz="4" w:space="0" w:color="auto"/>
            </w:tcBorders>
          </w:tcPr>
          <w:p w:rsidR="00CE1145" w:rsidRDefault="00CE1145">
            <w:pPr>
              <w:jc w:val="center"/>
              <w:rPr>
                <w:spacing w:val="-14"/>
                <w:sz w:val="28"/>
                <w:szCs w:val="28"/>
                <w:lang w:val="en-GB"/>
              </w:rPr>
            </w:pPr>
            <w:r>
              <w:rPr>
                <w:spacing w:val="-14"/>
                <w:sz w:val="28"/>
                <w:szCs w:val="28"/>
                <w:lang w:val="en-GB"/>
              </w:rPr>
              <w:t>3</w:t>
            </w:r>
          </w:p>
        </w:tc>
        <w:tc>
          <w:tcPr>
            <w:tcW w:w="2073" w:type="dxa"/>
            <w:tcBorders>
              <w:top w:val="single" w:sz="4" w:space="0" w:color="auto"/>
              <w:left w:val="single" w:sz="4" w:space="0" w:color="auto"/>
              <w:bottom w:val="single" w:sz="4" w:space="0" w:color="auto"/>
              <w:right w:val="single" w:sz="4" w:space="0" w:color="auto"/>
            </w:tcBorders>
          </w:tcPr>
          <w:p w:rsidR="00CE1145" w:rsidRDefault="009F5AF1" w:rsidP="009F5AF1">
            <w:pPr>
              <w:jc w:val="center"/>
              <w:rPr>
                <w:spacing w:val="-14"/>
                <w:sz w:val="28"/>
                <w:szCs w:val="28"/>
              </w:rPr>
            </w:pPr>
            <w:r>
              <w:rPr>
                <w:spacing w:val="-14"/>
                <w:sz w:val="28"/>
                <w:szCs w:val="28"/>
              </w:rPr>
              <w:t>TL:02/HCTC-KCM</w:t>
            </w:r>
          </w:p>
        </w:tc>
        <w:tc>
          <w:tcPr>
            <w:tcW w:w="2300" w:type="dxa"/>
            <w:tcBorders>
              <w:top w:val="single" w:sz="4" w:space="0" w:color="auto"/>
              <w:left w:val="single" w:sz="4" w:space="0" w:color="auto"/>
              <w:bottom w:val="single" w:sz="4" w:space="0" w:color="auto"/>
              <w:right w:val="single" w:sz="4" w:space="0" w:color="auto"/>
            </w:tcBorders>
          </w:tcPr>
          <w:p w:rsidR="00CE1145" w:rsidRDefault="00CE1145">
            <w:pPr>
              <w:jc w:val="center"/>
              <w:rPr>
                <w:spacing w:val="-14"/>
                <w:sz w:val="28"/>
                <w:szCs w:val="28"/>
                <w:lang w:val="en-GB"/>
              </w:rPr>
            </w:pPr>
          </w:p>
        </w:tc>
        <w:tc>
          <w:tcPr>
            <w:tcW w:w="4562" w:type="dxa"/>
            <w:tcBorders>
              <w:top w:val="single" w:sz="4" w:space="0" w:color="auto"/>
              <w:left w:val="single" w:sz="4" w:space="0" w:color="auto"/>
              <w:bottom w:val="single" w:sz="4" w:space="0" w:color="auto"/>
              <w:right w:val="single" w:sz="4" w:space="0" w:color="auto"/>
            </w:tcBorders>
          </w:tcPr>
          <w:p w:rsidR="00CE1145" w:rsidRDefault="009F5AF1" w:rsidP="009F5AF1">
            <w:pPr>
              <w:jc w:val="center"/>
              <w:rPr>
                <w:spacing w:val="-14"/>
                <w:sz w:val="28"/>
                <w:szCs w:val="28"/>
              </w:rPr>
            </w:pPr>
            <w:r>
              <w:rPr>
                <w:spacing w:val="-14"/>
                <w:sz w:val="28"/>
                <w:szCs w:val="28"/>
              </w:rPr>
              <w:t>Quyết định số 2148</w:t>
            </w:r>
            <w:r w:rsidRPr="000C55A1">
              <w:rPr>
                <w:spacing w:val="-14"/>
                <w:sz w:val="28"/>
                <w:szCs w:val="28"/>
              </w:rPr>
              <w:t>/Q</w:t>
            </w:r>
            <w:r w:rsidRPr="000C55A1">
              <w:rPr>
                <w:rFonts w:hint="eastAsia"/>
                <w:spacing w:val="-14"/>
                <w:sz w:val="28"/>
                <w:szCs w:val="28"/>
              </w:rPr>
              <w:t>Đ</w:t>
            </w:r>
            <w:r w:rsidRPr="000C55A1">
              <w:rPr>
                <w:spacing w:val="-14"/>
                <w:sz w:val="28"/>
                <w:szCs w:val="28"/>
              </w:rPr>
              <w:t xml:space="preserve">-THL ngày </w:t>
            </w:r>
            <w:r>
              <w:rPr>
                <w:spacing w:val="-14"/>
                <w:sz w:val="28"/>
                <w:szCs w:val="28"/>
              </w:rPr>
              <w:t>20</w:t>
            </w:r>
            <w:r w:rsidRPr="000C55A1">
              <w:rPr>
                <w:spacing w:val="-14"/>
                <w:sz w:val="28"/>
                <w:szCs w:val="28"/>
              </w:rPr>
              <w:t>/</w:t>
            </w:r>
            <w:r>
              <w:rPr>
                <w:spacing w:val="-14"/>
                <w:sz w:val="28"/>
                <w:szCs w:val="28"/>
              </w:rPr>
              <w:t>03</w:t>
            </w:r>
            <w:r w:rsidRPr="000C55A1">
              <w:rPr>
                <w:spacing w:val="-14"/>
                <w:sz w:val="28"/>
                <w:szCs w:val="28"/>
              </w:rPr>
              <w:t>/201</w:t>
            </w:r>
            <w:r>
              <w:rPr>
                <w:spacing w:val="-14"/>
                <w:sz w:val="28"/>
                <w:szCs w:val="28"/>
              </w:rPr>
              <w:t>9</w:t>
            </w:r>
          </w:p>
        </w:tc>
      </w:tr>
    </w:tbl>
    <w:p w:rsidR="00431F72" w:rsidRDefault="00431F72" w:rsidP="00A2566F">
      <w:pPr>
        <w:tabs>
          <w:tab w:val="left" w:pos="2127"/>
        </w:tabs>
        <w:ind w:firstLine="567"/>
        <w:rPr>
          <w:spacing w:val="-14"/>
          <w:sz w:val="28"/>
          <w:szCs w:val="28"/>
        </w:rPr>
      </w:pPr>
    </w:p>
    <w:p w:rsidR="006C7526" w:rsidRPr="00695AB9" w:rsidRDefault="006C7526" w:rsidP="00A2566F">
      <w:pPr>
        <w:jc w:val="center"/>
        <w:rPr>
          <w:b/>
          <w:spacing w:val="-14"/>
          <w:sz w:val="28"/>
          <w:szCs w:val="28"/>
          <w:lang w:val="es-ES_tradnl"/>
        </w:rPr>
      </w:pPr>
      <w:r w:rsidRPr="00695AB9">
        <w:rPr>
          <w:b/>
          <w:spacing w:val="-14"/>
          <w:sz w:val="28"/>
          <w:szCs w:val="28"/>
          <w:lang w:val="es-ES_tradnl"/>
        </w:rPr>
        <w:lastRenderedPageBreak/>
        <w:t>Phần 3</w:t>
      </w:r>
    </w:p>
    <w:p w:rsidR="006C7526" w:rsidRPr="00695AB9" w:rsidRDefault="006C7526" w:rsidP="00A2566F">
      <w:pPr>
        <w:jc w:val="center"/>
        <w:rPr>
          <w:b/>
          <w:spacing w:val="-14"/>
          <w:sz w:val="28"/>
          <w:szCs w:val="28"/>
          <w:lang w:val="es-ES_tradnl"/>
        </w:rPr>
      </w:pPr>
      <w:r w:rsidRPr="00695AB9">
        <w:rPr>
          <w:b/>
          <w:spacing w:val="-14"/>
          <w:sz w:val="28"/>
          <w:szCs w:val="28"/>
          <w:lang w:val="es-ES_tradnl"/>
        </w:rPr>
        <w:t xml:space="preserve">ĐIỀU KIỆN HỢP ĐỒNG </w:t>
      </w:r>
    </w:p>
    <w:p w:rsidR="006C7526" w:rsidRPr="00695AB9" w:rsidRDefault="006C7526" w:rsidP="00A2566F">
      <w:pPr>
        <w:jc w:val="center"/>
        <w:rPr>
          <w:b/>
          <w:spacing w:val="-14"/>
          <w:sz w:val="28"/>
          <w:szCs w:val="28"/>
          <w:lang w:val="es-ES_tradnl"/>
        </w:rPr>
      </w:pPr>
      <w:r w:rsidRPr="00695AB9">
        <w:rPr>
          <w:b/>
          <w:spacing w:val="-14"/>
          <w:sz w:val="28"/>
          <w:szCs w:val="28"/>
          <w:lang w:val="es-ES_tradnl"/>
        </w:rPr>
        <w:t>VÀ BIỂU MẪU HỢP ĐỒNG</w:t>
      </w:r>
    </w:p>
    <w:p w:rsidR="006C7526" w:rsidRPr="00695AB9" w:rsidRDefault="006C7526" w:rsidP="00A2566F">
      <w:pPr>
        <w:jc w:val="center"/>
        <w:rPr>
          <w:b/>
          <w:spacing w:val="-14"/>
          <w:sz w:val="28"/>
          <w:szCs w:val="28"/>
          <w:lang w:val="es-ES_tradnl"/>
        </w:rPr>
      </w:pPr>
      <w:r w:rsidRPr="00695AB9">
        <w:rPr>
          <w:b/>
          <w:spacing w:val="-14"/>
          <w:sz w:val="28"/>
          <w:szCs w:val="28"/>
          <w:lang w:val="es-ES_tradnl"/>
        </w:rPr>
        <w:t>Chương VI</w:t>
      </w:r>
    </w:p>
    <w:p w:rsidR="006C7526" w:rsidRPr="00695AB9" w:rsidRDefault="006C7526" w:rsidP="00A2566F">
      <w:pPr>
        <w:jc w:val="center"/>
        <w:rPr>
          <w:spacing w:val="-14"/>
          <w:sz w:val="28"/>
          <w:szCs w:val="28"/>
          <w:lang w:val="es-ES_tradnl"/>
        </w:rPr>
      </w:pPr>
      <w:r w:rsidRPr="00695AB9">
        <w:rPr>
          <w:b/>
          <w:spacing w:val="-14"/>
          <w:sz w:val="28"/>
          <w:szCs w:val="28"/>
          <w:lang w:val="es-ES_tradnl"/>
        </w:rPr>
        <w:t>ĐIỀU KIỆN CHUNG CỦA HỢP ĐỒNG</w:t>
      </w:r>
    </w:p>
    <w:p w:rsidR="006C7526" w:rsidRPr="00695AB9" w:rsidRDefault="006C7526" w:rsidP="00A2566F">
      <w:pPr>
        <w:rPr>
          <w:spacing w:val="-14"/>
          <w:sz w:val="28"/>
          <w:szCs w:val="28"/>
          <w:lang w:val="es-ES_tradnl"/>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7762"/>
      </w:tblGrid>
      <w:tr w:rsidR="006C7526" w:rsidRPr="00695AB9" w:rsidTr="00412557">
        <w:tc>
          <w:tcPr>
            <w:tcW w:w="1418" w:type="dxa"/>
            <w:hideMark/>
          </w:tcPr>
          <w:p w:rsidR="006C7526" w:rsidRPr="00695AB9" w:rsidRDefault="006C7526" w:rsidP="00A2566F">
            <w:pPr>
              <w:pStyle w:val="Head42"/>
              <w:widowControl w:val="0"/>
              <w:tabs>
                <w:tab w:val="left" w:pos="426"/>
              </w:tabs>
              <w:suppressAutoHyphens w:val="0"/>
              <w:overflowPunct w:val="0"/>
              <w:autoSpaceDE w:val="0"/>
              <w:autoSpaceDN w:val="0"/>
              <w:adjustRightInd w:val="0"/>
              <w:spacing w:after="0"/>
              <w:ind w:left="0" w:firstLine="0"/>
              <w:jc w:val="both"/>
              <w:rPr>
                <w:spacing w:val="-14"/>
                <w:sz w:val="28"/>
                <w:szCs w:val="28"/>
              </w:rPr>
            </w:pPr>
          </w:p>
        </w:tc>
        <w:tc>
          <w:tcPr>
            <w:tcW w:w="7762" w:type="dxa"/>
            <w:hideMark/>
          </w:tcPr>
          <w:p w:rsidR="006C7526" w:rsidRPr="00695AB9" w:rsidRDefault="006C7526" w:rsidP="00A2566F">
            <w:pPr>
              <w:widowControl w:val="0"/>
              <w:numPr>
                <w:ilvl w:val="0"/>
                <w:numId w:val="8"/>
              </w:numPr>
              <w:overflowPunct w:val="0"/>
              <w:autoSpaceDE w:val="0"/>
              <w:autoSpaceDN w:val="0"/>
              <w:adjustRightInd w:val="0"/>
              <w:ind w:right="138"/>
              <w:textAlignment w:val="baseline"/>
              <w:rPr>
                <w:b/>
                <w:spacing w:val="-14"/>
                <w:sz w:val="28"/>
                <w:szCs w:val="28"/>
                <w:lang w:val="pl-PL"/>
              </w:rPr>
            </w:pPr>
            <w:r w:rsidRPr="00695AB9">
              <w:rPr>
                <w:b/>
                <w:spacing w:val="-14"/>
                <w:sz w:val="28"/>
                <w:szCs w:val="28"/>
                <w:lang w:val="pl-PL"/>
              </w:rPr>
              <w:t>Các quy định chung</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284"/>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Định nghĩa</w:t>
            </w:r>
          </w:p>
        </w:tc>
        <w:tc>
          <w:tcPr>
            <w:tcW w:w="7762" w:type="dxa"/>
            <w:hideMark/>
          </w:tcPr>
          <w:p w:rsidR="006C7526" w:rsidRPr="00695AB9" w:rsidRDefault="006C7526" w:rsidP="00A2566F">
            <w:pPr>
              <w:widowControl w:val="0"/>
              <w:overflowPunct w:val="0"/>
              <w:autoSpaceDE w:val="0"/>
              <w:autoSpaceDN w:val="0"/>
              <w:adjustRightInd w:val="0"/>
              <w:ind w:left="540" w:right="138"/>
              <w:textAlignment w:val="baseline"/>
              <w:rPr>
                <w:spacing w:val="-14"/>
                <w:sz w:val="28"/>
                <w:szCs w:val="28"/>
              </w:rPr>
            </w:pPr>
            <w:r w:rsidRPr="00695AB9">
              <w:rPr>
                <w:spacing w:val="-14"/>
                <w:sz w:val="28"/>
                <w:szCs w:val="28"/>
                <w:lang w:val="pl-PL"/>
              </w:rPr>
              <w:t>Trong hợp đồng này, các từ ngữ dưới đây được hiểu như sau:</w:t>
            </w:r>
          </w:p>
          <w:p w:rsidR="006C7526" w:rsidRPr="00695AB9" w:rsidRDefault="006C7526" w:rsidP="00A2566F">
            <w:pPr>
              <w:widowControl w:val="0"/>
              <w:numPr>
                <w:ilvl w:val="1"/>
                <w:numId w:val="6"/>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“Bản vẽ” là các bản vẽ của công trình, bao gồm các bản vẽ theo hợp đồng và bất kỳ bản vẽ điều chỉnh hoặc bổ sung nào do Chủ đầu tư (hay đại diện) phát hành theo đúng hợp đồng, bao gồm các tính toán và thông tin khác được Chủ đầu tư cung cấp hay phê duyệt để thực hiện hợp đồng;</w:t>
            </w:r>
          </w:p>
          <w:p w:rsidR="006C7526" w:rsidRPr="00695AB9" w:rsidRDefault="006C7526" w:rsidP="00A2566F">
            <w:pPr>
              <w:widowControl w:val="0"/>
              <w:numPr>
                <w:ilvl w:val="1"/>
                <w:numId w:val="6"/>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 xml:space="preserve">“Bảng kê các hạng mục” là bảng liệt kê các hạng mục công việc thuộc gói thầu bao gồm thi công, lắp đặt, thử nghiệm và nghiệm thu công trình. Nội dung của Bảng kê các hạng mục bao gồm giá trọn gói cho mỗi hạng mục, làm cơ sở thanh toán, quyết </w:t>
            </w:r>
            <w:r w:rsidR="00065A92">
              <w:rPr>
                <w:spacing w:val="-14"/>
                <w:sz w:val="28"/>
                <w:szCs w:val="28"/>
              </w:rPr>
              <w:t xml:space="preserve"> </w:t>
            </w:r>
            <w:r w:rsidRPr="00695AB9">
              <w:rPr>
                <w:spacing w:val="-14"/>
                <w:sz w:val="28"/>
                <w:szCs w:val="28"/>
              </w:rPr>
              <w:t>toán, bồi thường, phạt vi phạm hợp đồng;</w:t>
            </w:r>
          </w:p>
          <w:p w:rsidR="006C7526" w:rsidRPr="00695AB9" w:rsidRDefault="006C7526" w:rsidP="00A2566F">
            <w:pPr>
              <w:widowControl w:val="0"/>
              <w:numPr>
                <w:ilvl w:val="1"/>
                <w:numId w:val="6"/>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“Bất khả kháng” là những sự kiện nằm ngoài tầm kiểm soát và khả năng lường trước của các bên, chẳng hạn như: chiến tranh, bạo loạn, đình công, hỏa hoạn, thiên tai, lũ lụt, dịch bệnh, cách ly do kiểm dịch;</w:t>
            </w:r>
          </w:p>
          <w:p w:rsidR="006C7526" w:rsidRPr="00695AB9" w:rsidRDefault="006C7526" w:rsidP="00A2566F">
            <w:pPr>
              <w:widowControl w:val="0"/>
              <w:numPr>
                <w:ilvl w:val="1"/>
                <w:numId w:val="6"/>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lang w:val="pl-PL"/>
              </w:rPr>
              <w:t>“</w:t>
            </w:r>
            <w:r w:rsidRPr="00695AB9">
              <w:rPr>
                <w:rFonts w:eastAsia=".VnTime"/>
                <w:spacing w:val="-14"/>
                <w:sz w:val="28"/>
                <w:szCs w:val="28"/>
                <w:lang w:val="pl-PL"/>
              </w:rPr>
              <w:t xml:space="preserve">Chủ đầu tư” </w:t>
            </w:r>
            <w:r w:rsidRPr="00695AB9">
              <w:rPr>
                <w:spacing w:val="-14"/>
                <w:sz w:val="28"/>
                <w:szCs w:val="28"/>
              </w:rPr>
              <w:t>là bên thuê Nhà thầu thực hiện công trình</w:t>
            </w:r>
            <w:r w:rsidRPr="00695AB9">
              <w:rPr>
                <w:rFonts w:eastAsia=".VnTime"/>
                <w:spacing w:val="-14"/>
                <w:sz w:val="28"/>
                <w:szCs w:val="28"/>
                <w:lang w:val="pl-PL"/>
              </w:rPr>
              <w:t xml:space="preserve"> </w:t>
            </w:r>
            <w:r w:rsidRPr="00695AB9">
              <w:rPr>
                <w:spacing w:val="-14"/>
                <w:sz w:val="28"/>
                <w:szCs w:val="28"/>
              </w:rPr>
              <w:t xml:space="preserve">và được quy định tại </w:t>
            </w:r>
            <w:r w:rsidRPr="00695AB9">
              <w:rPr>
                <w:rFonts w:eastAsia=".VnTime"/>
                <w:b/>
                <w:spacing w:val="-14"/>
                <w:sz w:val="28"/>
                <w:szCs w:val="28"/>
                <w:lang w:val="pl-PL"/>
              </w:rPr>
              <w:t>ĐKCT</w:t>
            </w:r>
            <w:r w:rsidRPr="00695AB9">
              <w:rPr>
                <w:rFonts w:eastAsia=".VnTime"/>
                <w:spacing w:val="-14"/>
                <w:sz w:val="28"/>
                <w:szCs w:val="28"/>
                <w:lang w:val="pl-PL"/>
              </w:rPr>
              <w:t>;</w:t>
            </w:r>
          </w:p>
          <w:p w:rsidR="006C7526" w:rsidRPr="00695AB9" w:rsidRDefault="006C7526" w:rsidP="00A2566F">
            <w:pPr>
              <w:widowControl w:val="0"/>
              <w:numPr>
                <w:ilvl w:val="1"/>
                <w:numId w:val="6"/>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 xml:space="preserve">“Chứng nhận hết thời hạn </w:t>
            </w:r>
            <w:r w:rsidRPr="00695AB9">
              <w:rPr>
                <w:rFonts w:eastAsia=".VnTime"/>
                <w:iCs/>
                <w:spacing w:val="-14"/>
                <w:sz w:val="28"/>
                <w:szCs w:val="28"/>
                <w:lang w:val="pl-PL"/>
              </w:rPr>
              <w:t>bảo hành công trình</w:t>
            </w:r>
            <w:r w:rsidRPr="00695AB9">
              <w:rPr>
                <w:spacing w:val="-14"/>
                <w:sz w:val="28"/>
                <w:szCs w:val="28"/>
              </w:rPr>
              <w:t>” là giấy chứng nhận được Chủ đầu tư phát hành trên cơ sở Nhà thầu đã khắc phục sửa chữa các sai sót của công trình trong t</w:t>
            </w:r>
            <w:r w:rsidRPr="00695AB9">
              <w:rPr>
                <w:rFonts w:eastAsia=".VnTime"/>
                <w:iCs/>
                <w:spacing w:val="-14"/>
                <w:sz w:val="28"/>
                <w:szCs w:val="28"/>
                <w:lang w:val="pl-PL"/>
              </w:rPr>
              <w:t>hời hạn bảo hành công trình xây dựng</w:t>
            </w:r>
            <w:r w:rsidRPr="00695AB9">
              <w:rPr>
                <w:spacing w:val="-14"/>
                <w:sz w:val="28"/>
                <w:szCs w:val="28"/>
              </w:rPr>
              <w:t xml:space="preserve">; </w:t>
            </w:r>
          </w:p>
          <w:p w:rsidR="006C7526" w:rsidRPr="00695AB9" w:rsidRDefault="006C7526" w:rsidP="00A2566F">
            <w:pPr>
              <w:widowControl w:val="0"/>
              <w:numPr>
                <w:ilvl w:val="1"/>
                <w:numId w:val="6"/>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 xml:space="preserve">“Công trình” là những gì mà Hợp đồng yêu cầu Nhà thầu thi công, lắp đặt và bàn giao cho Chủ đầu tư được xác định trong </w:t>
            </w:r>
            <w:r w:rsidRPr="00695AB9">
              <w:rPr>
                <w:b/>
                <w:spacing w:val="-14"/>
                <w:sz w:val="28"/>
                <w:szCs w:val="28"/>
              </w:rPr>
              <w:t>ĐKCT</w:t>
            </w:r>
            <w:r w:rsidRPr="00695AB9">
              <w:rPr>
                <w:spacing w:val="-14"/>
                <w:sz w:val="28"/>
                <w:szCs w:val="28"/>
              </w:rPr>
              <w:t>;</w:t>
            </w:r>
          </w:p>
          <w:p w:rsidR="006C7526" w:rsidRPr="00695AB9" w:rsidRDefault="006C7526" w:rsidP="00A2566F">
            <w:pPr>
              <w:widowControl w:val="0"/>
              <w:numPr>
                <w:ilvl w:val="1"/>
                <w:numId w:val="6"/>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“Công trình tạm” là các công trình cần thiết cho việc thi công và lắp đặt công trình do Nhà thầu thiết kế, thi công, lắp đặt và tháo dỡ;</w:t>
            </w:r>
          </w:p>
          <w:p w:rsidR="006C7526" w:rsidRPr="00695AB9" w:rsidRDefault="006C7526" w:rsidP="00A2566F">
            <w:pPr>
              <w:widowControl w:val="0"/>
              <w:numPr>
                <w:ilvl w:val="1"/>
                <w:numId w:val="6"/>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 xml:space="preserve">“Công trường” là khu vực được xác định trong </w:t>
            </w:r>
            <w:r w:rsidRPr="00695AB9">
              <w:rPr>
                <w:b/>
                <w:spacing w:val="-14"/>
                <w:sz w:val="28"/>
                <w:szCs w:val="28"/>
              </w:rPr>
              <w:t>ĐKCT</w:t>
            </w:r>
            <w:r w:rsidRPr="00695AB9">
              <w:rPr>
                <w:spacing w:val="-14"/>
                <w:sz w:val="28"/>
                <w:szCs w:val="28"/>
              </w:rPr>
              <w:t>;</w:t>
            </w:r>
          </w:p>
          <w:p w:rsidR="006C7526" w:rsidRPr="00695AB9" w:rsidRDefault="006C7526" w:rsidP="00A2566F">
            <w:pPr>
              <w:widowControl w:val="0"/>
              <w:numPr>
                <w:ilvl w:val="1"/>
                <w:numId w:val="6"/>
              </w:numPr>
              <w:tabs>
                <w:tab w:val="left" w:pos="932"/>
                <w:tab w:val="left" w:pos="1080"/>
              </w:tabs>
              <w:overflowPunct w:val="0"/>
              <w:autoSpaceDE w:val="0"/>
              <w:autoSpaceDN w:val="0"/>
              <w:adjustRightInd w:val="0"/>
              <w:ind w:left="533" w:right="138" w:firstLine="7"/>
              <w:textAlignment w:val="baseline"/>
              <w:rPr>
                <w:spacing w:val="-14"/>
                <w:sz w:val="28"/>
                <w:szCs w:val="28"/>
              </w:rPr>
            </w:pPr>
            <w:r w:rsidRPr="00695AB9">
              <w:rPr>
                <w:spacing w:val="-14"/>
                <w:sz w:val="28"/>
                <w:szCs w:val="28"/>
                <w:lang w:val="pl-PL"/>
              </w:rPr>
              <w:t xml:space="preserve">“Giá hợp đồng” là tổng số tiền ghi trong hợp đồng cho việc thực hiện và hoàn thành công trình, trong đó bao gồm cả chi phí cho việc </w:t>
            </w:r>
            <w:r w:rsidRPr="00695AB9">
              <w:rPr>
                <w:spacing w:val="-14"/>
                <w:sz w:val="28"/>
                <w:szCs w:val="28"/>
              </w:rPr>
              <w:t>duy tu bảo dưỡng công trình</w:t>
            </w:r>
            <w:r w:rsidRPr="00695AB9">
              <w:rPr>
                <w:spacing w:val="-14"/>
                <w:sz w:val="28"/>
                <w:szCs w:val="28"/>
                <w:lang w:val="pl-PL"/>
              </w:rPr>
              <w:t>. Giá hợp đồng đã bao gồm tất cả các chi phí về thuế, phí, lệ phí (nếu có) và chi phí dự phòng;</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lang w:val="pl-PL"/>
              </w:rPr>
              <w:t xml:space="preserve">“Hợp đồng” </w:t>
            </w:r>
            <w:r w:rsidRPr="00695AB9">
              <w:rPr>
                <w:spacing w:val="-14"/>
                <w:sz w:val="28"/>
                <w:szCs w:val="28"/>
              </w:rPr>
              <w:t>là thỏa thuận giữa Chủ đầu tư và Nhà thầu để thực hiện, hoàn thành và duy tu bảo dưỡng công trình. Hợp đồng bao gồm các tài liệu liệt kê trong Mục 2 ĐKC;</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“Ngày” là ngày dương lịch; tháng là các tháng dương lịch;</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“Ngày hoàn thành” là ngày hoàn tất công trình được Chủ đầu tư xác nhận theo Mục 46 ĐKC;</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 xml:space="preserve">“Ngày hoàn thành dự kiến” là ngày mà dự kiến Nhà thầu sẽ </w:t>
            </w:r>
            <w:r w:rsidRPr="00695AB9">
              <w:rPr>
                <w:spacing w:val="-14"/>
                <w:sz w:val="28"/>
                <w:szCs w:val="28"/>
              </w:rPr>
              <w:lastRenderedPageBreak/>
              <w:t xml:space="preserve">hoàn thành công trình. Ngày hoàn thành dự kiến được quy định tại </w:t>
            </w:r>
            <w:r w:rsidRPr="00695AB9">
              <w:rPr>
                <w:b/>
                <w:spacing w:val="-14"/>
                <w:sz w:val="28"/>
                <w:szCs w:val="28"/>
              </w:rPr>
              <w:t>ĐKCT</w:t>
            </w:r>
            <w:r w:rsidRPr="00695AB9">
              <w:rPr>
                <w:spacing w:val="-14"/>
                <w:sz w:val="28"/>
                <w:szCs w:val="28"/>
              </w:rPr>
              <w:t>. Chỉ có Chủ đầu tư mới có thể điều chỉnh Ngày hoàn thành dự kiến bằng cách cho phép gia hạn thời gian hay đẩy nhanh tiến độ;</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 xml:space="preserve">“Ngày khởi công” là ngày được ghi trong </w:t>
            </w:r>
            <w:r w:rsidRPr="00695AB9">
              <w:rPr>
                <w:b/>
                <w:spacing w:val="-14"/>
                <w:sz w:val="28"/>
                <w:szCs w:val="28"/>
              </w:rPr>
              <w:t>ĐKCT</w:t>
            </w:r>
            <w:r w:rsidRPr="00695AB9">
              <w:rPr>
                <w:spacing w:val="-14"/>
                <w:sz w:val="28"/>
                <w:szCs w:val="28"/>
              </w:rPr>
              <w:t>. Đó là ngày chậm nhất mà Nhà thầu phải bắt đầu thực hiện công trình. Ngày khởi công không nhất thiết phải trùng với ngày tiếp nhận mặt bằng công trường;</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 xml:space="preserve"> “Nhà thầu” </w:t>
            </w:r>
            <w:r w:rsidRPr="00695AB9">
              <w:rPr>
                <w:rFonts w:eastAsia=".VnTime"/>
                <w:spacing w:val="-14"/>
                <w:sz w:val="28"/>
                <w:szCs w:val="28"/>
                <w:lang w:val="pl-PL"/>
              </w:rPr>
              <w:t>là</w:t>
            </w:r>
            <w:r w:rsidRPr="00695AB9">
              <w:rPr>
                <w:spacing w:val="-14"/>
                <w:sz w:val="28"/>
                <w:szCs w:val="28"/>
              </w:rPr>
              <w:t xml:space="preserve"> bên có HSDT được Chủ đầu tư chấp thuận cho thực hiện công trình và được quy định tại </w:t>
            </w:r>
            <w:r w:rsidRPr="00695AB9">
              <w:rPr>
                <w:rFonts w:eastAsia=".VnTime"/>
                <w:b/>
                <w:spacing w:val="-14"/>
                <w:sz w:val="28"/>
                <w:szCs w:val="28"/>
                <w:lang w:val="pl-PL"/>
              </w:rPr>
              <w:t>ĐKCT</w:t>
            </w:r>
            <w:r w:rsidRPr="00695AB9">
              <w:rPr>
                <w:rFonts w:eastAsia=".VnTime"/>
                <w:spacing w:val="-14"/>
                <w:sz w:val="28"/>
                <w:szCs w:val="28"/>
                <w:lang w:val="pl-PL"/>
              </w:rPr>
              <w:t>;</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“Nhà thầu phụ” là một cá nhân hay tổ chức có tên trong danh sách các nhà thầu phụ do nhà thầu chính đề xuất trong HSDT hoặc nhà thầu thực hiện các phần công việc mà nhà thầu chính đề xuất trong HSDT; ký Hợp đồng với nhà thầu chính để thực hiện một phần công việc trong Hợp đồng theo nội dung đã kê khai trong HSDT được Chủ đầu tư chấp thuận;</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“Nhà xưởng” là bất kỳ bộ phận không tách rời nào của công trình có chức năng cơ điện, hoá học hay sinh học;</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“Sai sót” là bất kỳ phần nào của công trình chưa hoàn thành theo đúng hợp đồng;</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lang w:val="pt-BR"/>
              </w:rPr>
              <w:t>“</w:t>
            </w:r>
            <w:r w:rsidRPr="00695AB9">
              <w:rPr>
                <w:spacing w:val="-14"/>
                <w:sz w:val="28"/>
                <w:szCs w:val="28"/>
              </w:rPr>
              <w:t>Sự kiện bồi thường” là các sự kiện được xác định theo Mục 42 ĐKC dưới đây;</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“Thay đổi” là những yêu cầu do Chủ đầu tư đưa ra bằng văn bản làm thay đổi công trình;</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“Thiết bị” là các nhà xưởng, xe, máy móc của Nhà thầu được tạm thời mang đến công trường để thi công công trình;</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rFonts w:eastAsia=".VnTime"/>
                <w:spacing w:val="-14"/>
                <w:sz w:val="28"/>
                <w:szCs w:val="28"/>
                <w:lang w:val="pl-PL"/>
              </w:rPr>
              <w:t>“</w:t>
            </w:r>
            <w:r w:rsidRPr="00695AB9">
              <w:rPr>
                <w:rFonts w:eastAsia=".VnTime"/>
                <w:iCs/>
                <w:spacing w:val="-14"/>
                <w:sz w:val="28"/>
                <w:szCs w:val="28"/>
                <w:lang w:val="pl-PL"/>
              </w:rPr>
              <w:t>Thời hạn bảo hành công trình xây dựng</w:t>
            </w:r>
            <w:r w:rsidRPr="00695AB9">
              <w:rPr>
                <w:rFonts w:eastAsia=".VnTime"/>
                <w:spacing w:val="-14"/>
                <w:sz w:val="28"/>
                <w:szCs w:val="28"/>
                <w:lang w:val="pl-PL"/>
              </w:rPr>
              <w:t xml:space="preserve">” là thời gian </w:t>
            </w:r>
            <w:r w:rsidRPr="00695AB9">
              <w:rPr>
                <w:spacing w:val="-14"/>
                <w:sz w:val="28"/>
                <w:szCs w:val="28"/>
              </w:rPr>
              <w:t>Nhà</w:t>
            </w:r>
            <w:r w:rsidRPr="00695AB9">
              <w:rPr>
                <w:rFonts w:eastAsia=".VnTime"/>
                <w:spacing w:val="-14"/>
                <w:sz w:val="28"/>
                <w:szCs w:val="28"/>
                <w:lang w:val="pl-PL"/>
              </w:rPr>
              <w:t xml:space="preserve"> thầu chịu trách nhiệm pháp lý về sửa chữa các sai sót đối với công trình. Thời hạn bảo hành </w:t>
            </w:r>
            <w:r w:rsidRPr="00695AB9">
              <w:rPr>
                <w:spacing w:val="-14"/>
                <w:sz w:val="28"/>
                <w:szCs w:val="28"/>
                <w:lang w:val="pl-PL"/>
              </w:rPr>
              <w:t>đ</w:t>
            </w:r>
            <w:r w:rsidRPr="00695AB9">
              <w:rPr>
                <w:rFonts w:eastAsia=".VnTime"/>
                <w:spacing w:val="-14"/>
                <w:sz w:val="28"/>
                <w:szCs w:val="28"/>
                <w:lang w:val="pl-PL"/>
              </w:rPr>
              <w:t>ược tính từ ngày công trình được nghiệm thu, bàn giao;</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“Thông số kỹ thuật” là các yêu cầu kỹ thuật của công trình kèm trong Hợp đồng và bất kỳ thay đổi hay bổ sung nào được Chủ đầu tư đưa ra hay phê duyệt;</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lang w:val="pl-PL"/>
              </w:rPr>
              <w:t>“</w:t>
            </w:r>
            <w:r w:rsidRPr="00695AB9">
              <w:rPr>
                <w:rFonts w:eastAsia=".VnTime"/>
                <w:spacing w:val="-14"/>
                <w:sz w:val="28"/>
                <w:szCs w:val="28"/>
                <w:lang w:val="pl-PL"/>
              </w:rPr>
              <w:t>Tư vấn giám sát</w:t>
            </w:r>
            <w:r w:rsidRPr="00695AB9">
              <w:rPr>
                <w:rFonts w:eastAsia=".VnTime"/>
                <w:iCs/>
                <w:spacing w:val="-14"/>
                <w:sz w:val="28"/>
                <w:szCs w:val="28"/>
                <w:lang w:val="pl-PL"/>
              </w:rPr>
              <w:t>”</w:t>
            </w:r>
            <w:r w:rsidRPr="00695AB9">
              <w:rPr>
                <w:rFonts w:eastAsia=".VnTime"/>
                <w:spacing w:val="-14"/>
                <w:sz w:val="28"/>
                <w:szCs w:val="28"/>
                <w:lang w:val="pl-PL"/>
              </w:rPr>
              <w:t xml:space="preserve"> là nhà thầu tư vấn được Chủ đầu tư lựa chọn để hoạt động thường xuyên và liên tục tại hiện trường nhằm giám sát việc thi công xây dựng công trình, hạng mục công trình. Tên nhà thầu tư vấn giám sát được quy định tại </w:t>
            </w:r>
            <w:r w:rsidRPr="00695AB9">
              <w:rPr>
                <w:rFonts w:eastAsia=".VnTime"/>
                <w:b/>
                <w:spacing w:val="-14"/>
                <w:sz w:val="28"/>
                <w:szCs w:val="28"/>
                <w:lang w:val="pl-PL"/>
              </w:rPr>
              <w:t>ĐKCT</w:t>
            </w:r>
            <w:r w:rsidRPr="00695AB9">
              <w:rPr>
                <w:rFonts w:eastAsia=".VnTime"/>
                <w:spacing w:val="-14"/>
                <w:sz w:val="28"/>
                <w:szCs w:val="28"/>
                <w:lang w:val="pl-PL"/>
              </w:rPr>
              <w:t>;</w:t>
            </w:r>
          </w:p>
          <w:p w:rsidR="006C7526" w:rsidRPr="00695AB9" w:rsidRDefault="006C7526" w:rsidP="00A2566F">
            <w:pPr>
              <w:widowControl w:val="0"/>
              <w:numPr>
                <w:ilvl w:val="1"/>
                <w:numId w:val="6"/>
              </w:numPr>
              <w:tabs>
                <w:tab w:val="left" w:pos="1241"/>
              </w:tabs>
              <w:overflowPunct w:val="0"/>
              <w:autoSpaceDE w:val="0"/>
              <w:autoSpaceDN w:val="0"/>
              <w:adjustRightInd w:val="0"/>
              <w:ind w:left="540" w:right="138" w:firstLine="0"/>
              <w:textAlignment w:val="baseline"/>
              <w:rPr>
                <w:spacing w:val="-14"/>
                <w:sz w:val="28"/>
                <w:szCs w:val="28"/>
              </w:rPr>
            </w:pPr>
            <w:r w:rsidRPr="00695AB9">
              <w:rPr>
                <w:spacing w:val="-14"/>
                <w:sz w:val="28"/>
                <w:szCs w:val="28"/>
              </w:rPr>
              <w:t>“Vật tư” là tất cả những thứ được cung cấp, kể cả các vật tư tiêu hao cho Nhà thầu sử dụng trong công trình.</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284"/>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Thứ tự ưu tiên</w:t>
            </w:r>
          </w:p>
        </w:tc>
        <w:tc>
          <w:tcPr>
            <w:tcW w:w="7762" w:type="dxa"/>
            <w:hideMark/>
          </w:tcPr>
          <w:p w:rsidR="006C7526" w:rsidRPr="00695AB9" w:rsidRDefault="006C7526" w:rsidP="00A2566F">
            <w:pPr>
              <w:widowControl w:val="0"/>
              <w:tabs>
                <w:tab w:val="left" w:pos="540"/>
              </w:tabs>
              <w:overflowPunct w:val="0"/>
              <w:autoSpaceDE w:val="0"/>
              <w:autoSpaceDN w:val="0"/>
              <w:adjustRightInd w:val="0"/>
              <w:ind w:left="540" w:right="138"/>
              <w:textAlignment w:val="baseline"/>
              <w:rPr>
                <w:spacing w:val="-14"/>
                <w:sz w:val="28"/>
                <w:szCs w:val="28"/>
              </w:rPr>
            </w:pPr>
            <w:r w:rsidRPr="00695AB9">
              <w:rPr>
                <w:spacing w:val="-14"/>
                <w:sz w:val="28"/>
                <w:szCs w:val="28"/>
              </w:rPr>
              <w:t>Các tài liệu cấu thành Hợp đồng được sắp xếp theo thứ tự ưu tiên sau đây:</w:t>
            </w:r>
          </w:p>
          <w:p w:rsidR="006C7526" w:rsidRPr="00695AB9" w:rsidRDefault="006C7526" w:rsidP="00A2566F">
            <w:pPr>
              <w:widowControl w:val="0"/>
              <w:numPr>
                <w:ilvl w:val="1"/>
                <w:numId w:val="7"/>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Hợp đồng, kèm theo các phụ lục hợp đồng;</w:t>
            </w:r>
          </w:p>
          <w:p w:rsidR="006C7526" w:rsidRPr="00695AB9" w:rsidRDefault="006C7526" w:rsidP="00A2566F">
            <w:pPr>
              <w:widowControl w:val="0"/>
              <w:numPr>
                <w:ilvl w:val="1"/>
                <w:numId w:val="7"/>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Thư chấp thuận HSDT và trao hợp đồng;</w:t>
            </w:r>
          </w:p>
          <w:p w:rsidR="006C7526" w:rsidRPr="00695AB9" w:rsidRDefault="006C7526" w:rsidP="00A2566F">
            <w:pPr>
              <w:widowControl w:val="0"/>
              <w:numPr>
                <w:ilvl w:val="1"/>
                <w:numId w:val="7"/>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Quyết định phê duyệt kết quả lựa chọn nhà thầu;</w:t>
            </w:r>
          </w:p>
          <w:p w:rsidR="006C7526" w:rsidRPr="00695AB9" w:rsidRDefault="006C7526" w:rsidP="00A2566F">
            <w:pPr>
              <w:widowControl w:val="0"/>
              <w:numPr>
                <w:ilvl w:val="1"/>
                <w:numId w:val="7"/>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ĐKCT;</w:t>
            </w:r>
          </w:p>
          <w:p w:rsidR="006C7526" w:rsidRPr="00695AB9" w:rsidRDefault="006C7526" w:rsidP="00A2566F">
            <w:pPr>
              <w:widowControl w:val="0"/>
              <w:numPr>
                <w:ilvl w:val="1"/>
                <w:numId w:val="7"/>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ĐKC;</w:t>
            </w:r>
          </w:p>
          <w:p w:rsidR="006C7526" w:rsidRPr="00695AB9" w:rsidRDefault="006C7526" w:rsidP="00A2566F">
            <w:pPr>
              <w:widowControl w:val="0"/>
              <w:numPr>
                <w:ilvl w:val="1"/>
                <w:numId w:val="7"/>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lastRenderedPageBreak/>
              <w:t>HSDT và các văn bản làm rõ HSDT của Nhà thầu;</w:t>
            </w:r>
          </w:p>
          <w:p w:rsidR="006C7526" w:rsidRPr="00695AB9" w:rsidRDefault="006C7526" w:rsidP="00A2566F">
            <w:pPr>
              <w:widowControl w:val="0"/>
              <w:numPr>
                <w:ilvl w:val="1"/>
                <w:numId w:val="7"/>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HSMT và các tài liệu bổ sung HSMT (nếu có);</w:t>
            </w:r>
          </w:p>
          <w:p w:rsidR="006C7526" w:rsidRPr="00695AB9" w:rsidRDefault="006C7526" w:rsidP="00A2566F">
            <w:pPr>
              <w:widowControl w:val="0"/>
              <w:numPr>
                <w:ilvl w:val="1"/>
                <w:numId w:val="7"/>
              </w:numPr>
              <w:tabs>
                <w:tab w:val="left" w:pos="1080"/>
              </w:tabs>
              <w:overflowPunct w:val="0"/>
              <w:autoSpaceDE w:val="0"/>
              <w:autoSpaceDN w:val="0"/>
              <w:adjustRightInd w:val="0"/>
              <w:ind w:left="540" w:right="138" w:firstLine="0"/>
              <w:textAlignment w:val="baseline"/>
              <w:rPr>
                <w:spacing w:val="-14"/>
                <w:sz w:val="28"/>
                <w:szCs w:val="28"/>
              </w:rPr>
            </w:pPr>
            <w:r w:rsidRPr="00695AB9">
              <w:rPr>
                <w:spacing w:val="-14"/>
                <w:sz w:val="28"/>
                <w:szCs w:val="28"/>
              </w:rPr>
              <w:t xml:space="preserve">Các tài liệu khác quy định tại </w:t>
            </w:r>
            <w:r w:rsidRPr="00695AB9">
              <w:rPr>
                <w:b/>
                <w:spacing w:val="-14"/>
                <w:sz w:val="28"/>
                <w:szCs w:val="28"/>
              </w:rPr>
              <w:t>ĐKCT</w:t>
            </w:r>
            <w:r w:rsidRPr="00695AB9">
              <w:rPr>
                <w:spacing w:val="-14"/>
                <w:sz w:val="28"/>
                <w:szCs w:val="28"/>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284"/>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Luật và ngôn ngữ</w:t>
            </w:r>
          </w:p>
        </w:tc>
        <w:tc>
          <w:tcPr>
            <w:tcW w:w="7762" w:type="dxa"/>
            <w:hideMark/>
          </w:tcPr>
          <w:p w:rsidR="006C7526" w:rsidRPr="00695AB9" w:rsidRDefault="006C7526" w:rsidP="00A2566F">
            <w:pPr>
              <w:widowControl w:val="0"/>
              <w:overflowPunct w:val="0"/>
              <w:autoSpaceDE w:val="0"/>
              <w:autoSpaceDN w:val="0"/>
              <w:adjustRightInd w:val="0"/>
              <w:ind w:left="540" w:right="138"/>
              <w:textAlignment w:val="baseline"/>
              <w:rPr>
                <w:spacing w:val="-14"/>
                <w:sz w:val="28"/>
                <w:szCs w:val="28"/>
              </w:rPr>
            </w:pPr>
            <w:r w:rsidRPr="00695AB9">
              <w:rPr>
                <w:spacing w:val="-14"/>
                <w:sz w:val="28"/>
                <w:szCs w:val="28"/>
                <w:lang w:val="es-ES"/>
              </w:rPr>
              <w:t>Luật điều chỉnh hợp đồng là luật Việt Nam, ngôn ngữ của hợp đồng là tiếng Việt</w:t>
            </w:r>
            <w:r w:rsidRPr="00695AB9">
              <w:rPr>
                <w:spacing w:val="-14"/>
                <w:sz w:val="28"/>
                <w:szCs w:val="28"/>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284"/>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Ủy quyền</w:t>
            </w:r>
          </w:p>
        </w:tc>
        <w:tc>
          <w:tcPr>
            <w:tcW w:w="7762" w:type="dxa"/>
            <w:hideMark/>
          </w:tcPr>
          <w:p w:rsidR="006C7526" w:rsidRPr="00695AB9" w:rsidRDefault="006C7526" w:rsidP="00A2566F">
            <w:pPr>
              <w:widowControl w:val="0"/>
              <w:overflowPunct w:val="0"/>
              <w:autoSpaceDE w:val="0"/>
              <w:autoSpaceDN w:val="0"/>
              <w:adjustRightInd w:val="0"/>
              <w:ind w:left="540" w:right="138"/>
              <w:textAlignment w:val="baseline"/>
              <w:rPr>
                <w:spacing w:val="-14"/>
                <w:sz w:val="28"/>
                <w:szCs w:val="28"/>
              </w:rPr>
            </w:pPr>
            <w:r w:rsidRPr="00695AB9">
              <w:rPr>
                <w:spacing w:val="-14"/>
                <w:sz w:val="28"/>
                <w:szCs w:val="28"/>
              </w:rPr>
              <w:t xml:space="preserve">Trừ khi có quy định khác trong </w:t>
            </w:r>
            <w:r w:rsidRPr="00695AB9">
              <w:rPr>
                <w:b/>
                <w:spacing w:val="-14"/>
                <w:sz w:val="28"/>
                <w:szCs w:val="28"/>
              </w:rPr>
              <w:t>ĐKCT</w:t>
            </w:r>
            <w:r w:rsidRPr="00695AB9">
              <w:rPr>
                <w:spacing w:val="-14"/>
                <w:sz w:val="28"/>
                <w:szCs w:val="28"/>
              </w:rPr>
              <w:t>, Chủ đầu tư có thể uỷ quyền thực hiện bất kỳ trách nhiệm nào của mình cho người khác, sau khi thông báo bằng văn bản cho Nhà thầu và có thể rút lại quyết định uỷ quyền sau khi đã thông báo bằng văn bản cho Nhà thầu.</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284"/>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Bảo đảm thực hiện hợp đồng</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rPr>
              <w:t xml:space="preserve">Bảo đảm thực hiện hợp đồng phải được nộp đến Chủ đầu tư không muộn hơn ngày quy định trong Thư chấp thuận HSDT và trao hợp đồng. Bảo đảm thực hiện hợp đồng được thực hiện theo hình thức và giá trị quy định cụ thể trong </w:t>
            </w:r>
            <w:r w:rsidRPr="00695AB9">
              <w:rPr>
                <w:b/>
                <w:spacing w:val="-14"/>
                <w:sz w:val="28"/>
                <w:szCs w:val="28"/>
              </w:rPr>
              <w:t>ĐKCT</w:t>
            </w:r>
            <w:r w:rsidRPr="00695AB9">
              <w:rPr>
                <w:spacing w:val="-14"/>
                <w:sz w:val="28"/>
                <w:szCs w:val="28"/>
              </w:rPr>
              <w:t xml:space="preserve"> và có hiệu lực đến hết ngày thứ 28 sau khi Chủ đầu tư phát hành Giấy chứng nhận hoàn thành. </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284"/>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An toàn, phòng chống cháy nổ và vệ sinh môi trường</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es-ES"/>
              </w:rPr>
            </w:pPr>
            <w:r w:rsidRPr="00695AB9">
              <w:rPr>
                <w:spacing w:val="-14"/>
                <w:sz w:val="28"/>
                <w:szCs w:val="28"/>
                <w:lang w:val="es-ES"/>
              </w:rPr>
              <w:t>Nhà thầu phải thực hiện các biện pháp bảo đảm an toàn, phòng chống cháy nổ và vệ sinh môi trường cho tất cả các hoạt động tại Công trường.</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284"/>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Nhà thầu phụ</w:t>
            </w:r>
          </w:p>
        </w:tc>
        <w:tc>
          <w:tcPr>
            <w:tcW w:w="7762" w:type="dxa"/>
            <w:hideMark/>
          </w:tcPr>
          <w:p w:rsidR="006C7526" w:rsidRPr="00695AB9" w:rsidRDefault="006C7526" w:rsidP="00A2566F">
            <w:pPr>
              <w:widowControl w:val="0"/>
              <w:numPr>
                <w:ilvl w:val="1"/>
                <w:numId w:val="9"/>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 xml:space="preserve">Nhà thầu được ký kết hợp đồng với các nhà thầu phụ trong danh sách các nhà thầu phụ quy định tại </w:t>
            </w:r>
            <w:r w:rsidRPr="00695AB9">
              <w:rPr>
                <w:b/>
                <w:spacing w:val="-14"/>
                <w:sz w:val="28"/>
                <w:szCs w:val="28"/>
                <w:lang w:val="es-ES"/>
              </w:rPr>
              <w:t xml:space="preserve">ĐKCT </w:t>
            </w:r>
            <w:r w:rsidRPr="00695AB9">
              <w:rPr>
                <w:spacing w:val="-14"/>
                <w:sz w:val="28"/>
                <w:szCs w:val="28"/>
                <w:lang w:val="es-ES"/>
              </w:rPr>
              <w:t xml:space="preserve">để thực hiện một phần công việc nêu trong HSDT. Việc sử dụng nhà thầu phụ sẽ không làm thay đổi các nghĩa vụ của nhà thầu. Nhà thầu phải chịu trách nhiệm trước Chủ đầu tư về khối lượng, chất lượng, tiến độ và các nghĩa vụ khác đối với phần việc do nhà thầu phụ thực hiện. </w:t>
            </w:r>
          </w:p>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lang w:val="es-ES"/>
              </w:rPr>
              <w:t>Việc thay thế, bổ sung nhà thầu phụ ngoài danh sách các nhà thầu phụ đã được nêu tại Mục này chỉ được thực hiện khi có lý do xác đáng, hợp lý và được Chủ đầu tư chấp thuận.</w:t>
            </w:r>
          </w:p>
          <w:p w:rsidR="006C7526" w:rsidRPr="00695AB9" w:rsidRDefault="006C7526" w:rsidP="00A2566F">
            <w:pPr>
              <w:widowControl w:val="0"/>
              <w:numPr>
                <w:ilvl w:val="1"/>
                <w:numId w:val="9"/>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 xml:space="preserve">Giá trị công việc mà các nhà thầu phụ quy định tại Mục 7.1 ĐKC thực hiện không được vượt quá tỷ lệ phần trăm theo giá hợp đồng quy định tại </w:t>
            </w:r>
            <w:r w:rsidRPr="00695AB9">
              <w:rPr>
                <w:b/>
                <w:spacing w:val="-14"/>
                <w:sz w:val="28"/>
                <w:szCs w:val="28"/>
                <w:lang w:val="es-ES"/>
              </w:rPr>
              <w:t>ĐKCT</w:t>
            </w:r>
            <w:r w:rsidRPr="00695AB9">
              <w:rPr>
                <w:spacing w:val="-14"/>
                <w:sz w:val="28"/>
                <w:szCs w:val="28"/>
                <w:lang w:val="es-ES"/>
              </w:rPr>
              <w:t>.</w:t>
            </w:r>
          </w:p>
          <w:p w:rsidR="006C7526" w:rsidRPr="00695AB9" w:rsidRDefault="006C7526" w:rsidP="00A2566F">
            <w:pPr>
              <w:widowControl w:val="0"/>
              <w:numPr>
                <w:ilvl w:val="1"/>
                <w:numId w:val="9"/>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Nhà thầu không được sử dụng nhà thầu phụ cho các công việc khác ngoài công việc kê khai sử dụng nhà thầu phụ nêu trong HSDT.</w:t>
            </w:r>
          </w:p>
          <w:p w:rsidR="006C7526" w:rsidRPr="00695AB9" w:rsidRDefault="006C7526" w:rsidP="00A2566F">
            <w:pPr>
              <w:widowControl w:val="0"/>
              <w:numPr>
                <w:ilvl w:val="1"/>
                <w:numId w:val="9"/>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 xml:space="preserve">Yêu cầu khác về nhà thầu phụ quy định tại </w:t>
            </w:r>
            <w:r w:rsidRPr="00695AB9">
              <w:rPr>
                <w:b/>
                <w:spacing w:val="-14"/>
                <w:sz w:val="28"/>
                <w:szCs w:val="28"/>
                <w:lang w:val="es-ES"/>
              </w:rPr>
              <w:t>ĐKCT</w:t>
            </w:r>
            <w:r w:rsidRPr="00695AB9">
              <w:rPr>
                <w:spacing w:val="-14"/>
                <w:sz w:val="28"/>
                <w:szCs w:val="28"/>
                <w:lang w:val="es-ES"/>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284"/>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Hợp tác với các Nhà thầu khác</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rPr>
              <w:t>Nhà thầu phải hợp tác với các nhà thầu khác và các đơn vị liên quan cùng làm việc trên công trường trong quá trình thực hiện hợp đồng.</w:t>
            </w:r>
          </w:p>
        </w:tc>
      </w:tr>
      <w:tr w:rsidR="006C7526" w:rsidRPr="00695AB9" w:rsidTr="00412557">
        <w:trPr>
          <w:cantSplit/>
        </w:trPr>
        <w:tc>
          <w:tcPr>
            <w:tcW w:w="1418" w:type="dxa"/>
            <w:hideMark/>
          </w:tcPr>
          <w:p w:rsidR="006C7526" w:rsidRPr="00695AB9" w:rsidRDefault="006C7526" w:rsidP="00A2566F">
            <w:pPr>
              <w:pStyle w:val="Head42"/>
              <w:widowControl w:val="0"/>
              <w:numPr>
                <w:ilvl w:val="0"/>
                <w:numId w:val="31"/>
              </w:numPr>
              <w:tabs>
                <w:tab w:val="clear" w:pos="540"/>
                <w:tab w:val="left" w:pos="284"/>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lastRenderedPageBreak/>
              <w:t>Nhân sự và Thiết bị</w:t>
            </w:r>
          </w:p>
        </w:tc>
        <w:tc>
          <w:tcPr>
            <w:tcW w:w="7762" w:type="dxa"/>
            <w:hideMark/>
          </w:tcPr>
          <w:p w:rsidR="006C7526" w:rsidRPr="00695AB9" w:rsidRDefault="006C7526" w:rsidP="00A2566F">
            <w:pPr>
              <w:widowControl w:val="0"/>
              <w:numPr>
                <w:ilvl w:val="1"/>
                <w:numId w:val="10"/>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lang w:val="vi-VN"/>
              </w:rPr>
              <w:t xml:space="preserve">Nhà thầu phải huy động các nhân sự chủ chốt và sử dụng các thiết bị đã xác định trong HSDT để thực hiện </w:t>
            </w:r>
            <w:r w:rsidRPr="00695AB9">
              <w:rPr>
                <w:spacing w:val="-14"/>
                <w:sz w:val="28"/>
                <w:szCs w:val="28"/>
              </w:rPr>
              <w:t>c</w:t>
            </w:r>
            <w:r w:rsidRPr="00695AB9">
              <w:rPr>
                <w:spacing w:val="-14"/>
                <w:sz w:val="28"/>
                <w:szCs w:val="28"/>
                <w:lang w:val="vi-VN"/>
              </w:rPr>
              <w:t xml:space="preserve">ông trình hoặc huy động các nhân sự hay thiết bị khác được </w:t>
            </w:r>
            <w:r w:rsidRPr="00695AB9">
              <w:rPr>
                <w:spacing w:val="-14"/>
                <w:sz w:val="28"/>
                <w:szCs w:val="28"/>
              </w:rPr>
              <w:t>Chủ đầu tư chấp thuận</w:t>
            </w:r>
            <w:r w:rsidRPr="00695AB9">
              <w:rPr>
                <w:spacing w:val="-14"/>
                <w:sz w:val="28"/>
                <w:szCs w:val="28"/>
                <w:lang w:val="vi-VN"/>
              </w:rPr>
              <w:t xml:space="preserve">. </w:t>
            </w:r>
            <w:r w:rsidRPr="00695AB9">
              <w:rPr>
                <w:spacing w:val="-14"/>
                <w:sz w:val="28"/>
                <w:szCs w:val="28"/>
              </w:rPr>
              <w:t xml:space="preserve">Chủ đầu tư </w:t>
            </w:r>
            <w:r w:rsidRPr="00695AB9">
              <w:rPr>
                <w:spacing w:val="-14"/>
                <w:sz w:val="28"/>
                <w:szCs w:val="28"/>
                <w:lang w:val="vi-VN"/>
              </w:rPr>
              <w:t xml:space="preserve">sẽ chỉ </w:t>
            </w:r>
            <w:r w:rsidRPr="00695AB9">
              <w:rPr>
                <w:spacing w:val="-14"/>
                <w:sz w:val="28"/>
                <w:szCs w:val="28"/>
              </w:rPr>
              <w:t>chấp thuận</w:t>
            </w:r>
            <w:r w:rsidRPr="00695AB9">
              <w:rPr>
                <w:spacing w:val="-14"/>
                <w:sz w:val="28"/>
                <w:szCs w:val="28"/>
                <w:lang w:val="vi-VN"/>
              </w:rPr>
              <w:t xml:space="preserve"> đề xuất thay thế nhân sự </w:t>
            </w:r>
            <w:r w:rsidRPr="00695AB9">
              <w:rPr>
                <w:spacing w:val="-14"/>
                <w:sz w:val="28"/>
                <w:szCs w:val="28"/>
              </w:rPr>
              <w:t xml:space="preserve">chủ chốt </w:t>
            </w:r>
            <w:r w:rsidRPr="00695AB9">
              <w:rPr>
                <w:spacing w:val="-14"/>
                <w:sz w:val="28"/>
                <w:szCs w:val="28"/>
                <w:lang w:val="vi-VN"/>
              </w:rPr>
              <w:t xml:space="preserve">và thiết bị trong trường hợp </w:t>
            </w:r>
            <w:r w:rsidRPr="00695AB9">
              <w:rPr>
                <w:spacing w:val="-14"/>
                <w:sz w:val="28"/>
                <w:szCs w:val="28"/>
              </w:rPr>
              <w:t xml:space="preserve">kinh nghiệm, </w:t>
            </w:r>
            <w:r w:rsidRPr="00695AB9">
              <w:rPr>
                <w:spacing w:val="-14"/>
                <w:sz w:val="28"/>
                <w:szCs w:val="28"/>
                <w:lang w:val="vi-VN"/>
              </w:rPr>
              <w:t>năng lực của nhân sự và</w:t>
            </w:r>
            <w:r w:rsidRPr="00695AB9">
              <w:rPr>
                <w:spacing w:val="-14"/>
                <w:sz w:val="28"/>
                <w:szCs w:val="28"/>
              </w:rPr>
              <w:t xml:space="preserve"> chất lượng, tính năng của</w:t>
            </w:r>
            <w:r w:rsidRPr="00695AB9">
              <w:rPr>
                <w:spacing w:val="-14"/>
                <w:sz w:val="28"/>
                <w:szCs w:val="28"/>
                <w:lang w:val="vi-VN"/>
              </w:rPr>
              <w:t xml:space="preserve"> thiết bị thay thế về cơ bản bằng hoặc cao hơn so với đề xuất trong HSDT.</w:t>
            </w:r>
          </w:p>
          <w:p w:rsidR="006C7526" w:rsidRPr="00695AB9" w:rsidRDefault="006C7526" w:rsidP="00A2566F">
            <w:pPr>
              <w:widowControl w:val="0"/>
              <w:numPr>
                <w:ilvl w:val="1"/>
                <w:numId w:val="10"/>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lang w:val="vi-VN"/>
              </w:rPr>
              <w:t xml:space="preserve">Nếu </w:t>
            </w:r>
            <w:r w:rsidRPr="00695AB9">
              <w:rPr>
                <w:spacing w:val="-14"/>
                <w:sz w:val="28"/>
                <w:szCs w:val="28"/>
              </w:rPr>
              <w:t>Chủ đầu tư</w:t>
            </w:r>
            <w:r w:rsidRPr="00695AB9">
              <w:rPr>
                <w:spacing w:val="-14"/>
                <w:sz w:val="28"/>
                <w:szCs w:val="28"/>
                <w:lang w:val="vi-VN"/>
              </w:rPr>
              <w:t xml:space="preserve"> yêu cầu </w:t>
            </w:r>
            <w:r w:rsidRPr="00695AB9">
              <w:rPr>
                <w:spacing w:val="-14"/>
                <w:sz w:val="28"/>
                <w:szCs w:val="28"/>
              </w:rPr>
              <w:t>Nhà thầu</w:t>
            </w:r>
            <w:r w:rsidRPr="00695AB9">
              <w:rPr>
                <w:spacing w:val="-14"/>
                <w:sz w:val="28"/>
                <w:szCs w:val="28"/>
                <w:lang w:val="vi-VN"/>
              </w:rPr>
              <w:t xml:space="preserve"> cho một cán bộ/nhân viên của </w:t>
            </w:r>
            <w:r w:rsidRPr="00695AB9">
              <w:rPr>
                <w:spacing w:val="-14"/>
                <w:sz w:val="28"/>
                <w:szCs w:val="28"/>
              </w:rPr>
              <w:t>Nhà thầu</w:t>
            </w:r>
            <w:r w:rsidRPr="00695AB9">
              <w:rPr>
                <w:spacing w:val="-14"/>
                <w:sz w:val="28"/>
                <w:szCs w:val="28"/>
                <w:lang w:val="vi-VN"/>
              </w:rPr>
              <w:t xml:space="preserve"> thôi việc với lý do chính đáng, thì </w:t>
            </w:r>
            <w:r w:rsidRPr="00695AB9">
              <w:rPr>
                <w:spacing w:val="-14"/>
                <w:sz w:val="28"/>
                <w:szCs w:val="28"/>
              </w:rPr>
              <w:t>Nhà thầu</w:t>
            </w:r>
            <w:r w:rsidRPr="00695AB9">
              <w:rPr>
                <w:spacing w:val="-14"/>
                <w:sz w:val="28"/>
                <w:szCs w:val="28"/>
                <w:lang w:val="vi-VN"/>
              </w:rPr>
              <w:t xml:space="preserve"> phải bảo đảm rằng người đó sẽ rời khỏi </w:t>
            </w:r>
            <w:r w:rsidRPr="00695AB9">
              <w:rPr>
                <w:spacing w:val="-14"/>
                <w:sz w:val="28"/>
                <w:szCs w:val="28"/>
              </w:rPr>
              <w:t>c</w:t>
            </w:r>
            <w:r w:rsidRPr="00695AB9">
              <w:rPr>
                <w:spacing w:val="-14"/>
                <w:sz w:val="28"/>
                <w:szCs w:val="28"/>
                <w:lang w:val="vi-VN"/>
              </w:rPr>
              <w:t xml:space="preserve">ông trường trong vòng </w:t>
            </w:r>
            <w:r w:rsidRPr="00695AB9">
              <w:rPr>
                <w:spacing w:val="-14"/>
                <w:sz w:val="28"/>
                <w:szCs w:val="28"/>
              </w:rPr>
              <w:t>7</w:t>
            </w:r>
            <w:r w:rsidRPr="00695AB9">
              <w:rPr>
                <w:spacing w:val="-14"/>
                <w:sz w:val="28"/>
                <w:szCs w:val="28"/>
                <w:lang w:val="vi-VN"/>
              </w:rPr>
              <w:t xml:space="preserve"> ngày làm việc</w:t>
            </w:r>
            <w:r w:rsidRPr="00695AB9">
              <w:rPr>
                <w:spacing w:val="-14"/>
                <w:sz w:val="28"/>
                <w:szCs w:val="28"/>
              </w:rPr>
              <w:t>, kể từ ngày nhận được yêu cầu của Chủ đầu tư</w:t>
            </w:r>
            <w:r w:rsidRPr="00695AB9">
              <w:rPr>
                <w:spacing w:val="-14"/>
                <w:sz w:val="28"/>
                <w:szCs w:val="28"/>
                <w:lang w:val="vi-VN"/>
              </w:rPr>
              <w:t xml:space="preserve"> và không còn </w:t>
            </w:r>
            <w:r w:rsidRPr="00695AB9">
              <w:rPr>
                <w:spacing w:val="-14"/>
                <w:sz w:val="28"/>
                <w:szCs w:val="28"/>
              </w:rPr>
              <w:t>được thực hiện bất kỳ công việc nào liên quan đến hợp đồng</w:t>
            </w:r>
            <w:r w:rsidRPr="00695AB9">
              <w:rPr>
                <w:spacing w:val="-14"/>
                <w:sz w:val="28"/>
                <w:szCs w:val="28"/>
                <w:lang w:val="vi-VN"/>
              </w:rPr>
              <w:t>.</w:t>
            </w:r>
          </w:p>
          <w:p w:rsidR="006C7526" w:rsidRPr="00695AB9" w:rsidRDefault="006C7526" w:rsidP="00A2566F">
            <w:pPr>
              <w:widowControl w:val="0"/>
              <w:numPr>
                <w:ilvl w:val="1"/>
                <w:numId w:val="10"/>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lang w:val="vi-VN"/>
              </w:rPr>
              <w:t xml:space="preserve">Nếu Chủ đầu tư xác định được một cán bộ/nhân viên nào của Nhà thầu tham gia các hành vi tham nhũng, gian lận, thông đồng, ép buộc hoặc gây trở ngại trong quá trình thực hiện </w:t>
            </w:r>
            <w:r w:rsidRPr="00695AB9">
              <w:rPr>
                <w:spacing w:val="-14"/>
                <w:sz w:val="28"/>
                <w:szCs w:val="28"/>
              </w:rPr>
              <w:t>c</w:t>
            </w:r>
            <w:r w:rsidRPr="00695AB9">
              <w:rPr>
                <w:spacing w:val="-14"/>
                <w:sz w:val="28"/>
                <w:szCs w:val="28"/>
                <w:lang w:val="vi-VN"/>
              </w:rPr>
              <w:t xml:space="preserve">ông trình thì nhân viên đó sẽ </w:t>
            </w:r>
            <w:r w:rsidRPr="00695AB9">
              <w:rPr>
                <w:spacing w:val="-14"/>
                <w:sz w:val="28"/>
                <w:szCs w:val="28"/>
              </w:rPr>
              <w:t xml:space="preserve">bị buộc </w:t>
            </w:r>
            <w:r w:rsidRPr="00695AB9">
              <w:rPr>
                <w:spacing w:val="-14"/>
                <w:sz w:val="28"/>
                <w:szCs w:val="28"/>
                <w:lang w:val="vi-VN"/>
              </w:rPr>
              <w:t xml:space="preserve">thôi việc theo </w:t>
            </w:r>
            <w:r w:rsidRPr="00695AB9">
              <w:rPr>
                <w:spacing w:val="-14"/>
                <w:sz w:val="28"/>
                <w:szCs w:val="28"/>
              </w:rPr>
              <w:t>Mục 9.2 ĐKC</w:t>
            </w:r>
            <w:r w:rsidRPr="00695AB9">
              <w:rPr>
                <w:spacing w:val="-14"/>
                <w:sz w:val="28"/>
                <w:szCs w:val="28"/>
                <w:lang w:val="vi-VN"/>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Bất khả kháng</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rPr>
              <w:t>10.1. Khi xảy ra trường hợp bất khả kháng, bên bị ảnh hưởng bởi sự kiện bất khả kháng phải kịp thời thông báo bằng văn bản cho bên kia về sự kiện đó và nguyên nhân gây ra sự kiện. Đồng thời, chuyển cho bên kia giấy xác nhận về sự kiện bất khả kháng đó được cấp bởi một tổ chức có thẩm quyền tại nơi xảy ra sự kiện bất khả kháng. Trong khoảng thời gian không thể thi công công trình do điều kiện bất khả kháng, Nhà thầu theo hướng dẫn của Chủ đầu tư vẫn phải tiếp tục thực hiện các nghĩa vụ hợp đồng của mình theo hoàn cảnh thực tế cho phép và phải tìm mọi biện pháp hợp lý để thực hiện các phần việc không bị ảnh hưởng bởi sự kiện bất khả kháng. Trong trường hợp này, Chủ đầu tư phải xem xét để bồi hoàn cho Nhà thầu các khoản phụ phí cần thiết và hợp lý mà họ phải gánh chịu.</w:t>
            </w:r>
          </w:p>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rPr>
              <w:t>10.2. Một bên không hoàn thành nhiệm vụ của mình do trường hợp bất khả kháng sẽ không phải bồi thường thiệt hại, bị phạt hoặc bị chấm dứt hợp đồng. Trường hợp phát sinh tranh chấp giữa các bên do sự kiện bất khả kháng xảy ra hoặc kéo dài thì tranh chấp sẽ được giải quyết theo quy định tại Mục 21 ĐKC.</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Rủi ro của Chủ đầu tư và Nhà thầu</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vi-VN"/>
              </w:rPr>
            </w:pPr>
            <w:r w:rsidRPr="00695AB9">
              <w:rPr>
                <w:spacing w:val="-14"/>
                <w:sz w:val="28"/>
                <w:szCs w:val="28"/>
                <w:lang w:val="vi-VN"/>
              </w:rPr>
              <w:t>Chủ đầu tư chịu mọi rủi ro mà Hợp đồng này xác định là rủi ro của Chủ đầu tư, Nhà thầu chịu mọi rủi ro mà Hợp đồng này xác định là rủi ro của Nhà thầu.</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Rủi ro của Chủ đầu tư</w:t>
            </w:r>
          </w:p>
        </w:tc>
        <w:tc>
          <w:tcPr>
            <w:tcW w:w="7762" w:type="dxa"/>
            <w:hideMark/>
          </w:tcPr>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lang w:val="fr-FR"/>
              </w:rPr>
            </w:pPr>
            <w:r w:rsidRPr="00695AB9">
              <w:rPr>
                <w:rFonts w:ascii="Times New Roman" w:hAnsi="Times New Roman"/>
                <w:b w:val="0"/>
                <w:spacing w:val="-14"/>
                <w:sz w:val="28"/>
                <w:szCs w:val="28"/>
                <w:lang w:val="fr-FR"/>
              </w:rPr>
              <w:t>Kể từ ngày khởi công cho đến ngày hết hạn nghĩa vụ bảo hành của Nhà thầu, Chủ đầu tư chịu trách nhiệm về những rủi ro sau đây:</w:t>
            </w:r>
          </w:p>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vi-VN"/>
              </w:rPr>
            </w:pPr>
            <w:r w:rsidRPr="00695AB9">
              <w:rPr>
                <w:spacing w:val="-14"/>
                <w:sz w:val="28"/>
                <w:szCs w:val="28"/>
                <w:lang w:val="fr-FR"/>
              </w:rPr>
              <w:t>12.1. Rủi ro về thương tích, tử vong đối với con người, mất mát hoặc hư hỏng tài sản (loại trừ công trình, vật tư, máy móc, thiết bị) do lỗi của Chủ đầu tư;</w:t>
            </w:r>
          </w:p>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vi-VN"/>
              </w:rPr>
            </w:pPr>
            <w:r w:rsidRPr="00695AB9">
              <w:rPr>
                <w:spacing w:val="-14"/>
                <w:sz w:val="28"/>
                <w:szCs w:val="28"/>
                <w:lang w:val="fr-FR"/>
              </w:rPr>
              <w:t>12.2. Rủi ro về tổn thất, hư hại đối với công trình, vật tư, máy móc, thiết bị do lỗi của Chủ đầu tư, do thiết kế của Chủ đầu tư hoặc do bất khả kháng.</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lastRenderedPageBreak/>
              <w:t xml:space="preserve"> Rủi ro của Nhà thầu</w:t>
            </w:r>
          </w:p>
        </w:tc>
        <w:tc>
          <w:tcPr>
            <w:tcW w:w="7762" w:type="dxa"/>
            <w:hideMark/>
          </w:tcPr>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lang w:val="fr-FR"/>
              </w:rPr>
            </w:pPr>
            <w:r w:rsidRPr="00695AB9">
              <w:rPr>
                <w:rFonts w:ascii="Times New Roman" w:hAnsi="Times New Roman"/>
                <w:b w:val="0"/>
                <w:spacing w:val="-14"/>
                <w:sz w:val="28"/>
                <w:szCs w:val="28"/>
                <w:lang w:val="fr-FR"/>
              </w:rPr>
              <w:t>Nhà thầu chịu trách nhiệm về những rủi ro sau đây:</w:t>
            </w:r>
          </w:p>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lang w:val="fr-FR"/>
              </w:rPr>
            </w:pPr>
            <w:r w:rsidRPr="00695AB9">
              <w:rPr>
                <w:rFonts w:ascii="Times New Roman" w:hAnsi="Times New Roman"/>
                <w:b w:val="0"/>
                <w:spacing w:val="-14"/>
                <w:sz w:val="28"/>
                <w:szCs w:val="28"/>
                <w:lang w:val="fr-FR"/>
              </w:rPr>
              <w:t>13.1. Các rủi ro không phải là rủi ro của Chủ đầu tư, bao gồm rủi ro về thương tích, tử vong, mất mát hay hư hỏng tài sản (kể cả đối với công trình, vật tư, máy móc, thiết bị) kể từ ngày khởi công cho đến ngày hết hạn nghĩa vụ bảo hành;</w:t>
            </w:r>
          </w:p>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lang w:val="fr-FR"/>
              </w:rPr>
            </w:pPr>
            <w:r w:rsidRPr="00695AB9">
              <w:rPr>
                <w:rFonts w:ascii="Times New Roman" w:hAnsi="Times New Roman"/>
                <w:b w:val="0"/>
                <w:spacing w:val="-14"/>
                <w:sz w:val="28"/>
                <w:szCs w:val="28"/>
                <w:lang w:val="fr-FR"/>
              </w:rPr>
              <w:t>13.2. Rủi ro về tổn thất, hư hại đối với công trình kể từ ngày nghiệm thu, bàn giao công trình cho đến ngày hết hạn nghĩa vụ bảo hành của Nhà thầu do:</w:t>
            </w:r>
          </w:p>
          <w:p w:rsidR="006C7526" w:rsidRPr="00695AB9" w:rsidRDefault="006C7526" w:rsidP="00A2566F">
            <w:pPr>
              <w:widowControl w:val="0"/>
              <w:tabs>
                <w:tab w:val="left" w:pos="1100"/>
              </w:tabs>
              <w:ind w:left="533" w:right="138"/>
              <w:rPr>
                <w:spacing w:val="-14"/>
                <w:sz w:val="28"/>
                <w:szCs w:val="28"/>
                <w:lang w:val="fr-FR"/>
              </w:rPr>
            </w:pPr>
            <w:r w:rsidRPr="00695AB9">
              <w:rPr>
                <w:spacing w:val="-14"/>
                <w:sz w:val="28"/>
                <w:szCs w:val="28"/>
                <w:lang w:val="fr-FR"/>
              </w:rPr>
              <w:t>- Bất kỳ sai sót nào xảy ra vào Ngày hoàn thành;</w:t>
            </w:r>
          </w:p>
          <w:p w:rsidR="006C7526" w:rsidRPr="00695AB9" w:rsidRDefault="006C7526" w:rsidP="00A2566F">
            <w:pPr>
              <w:widowControl w:val="0"/>
              <w:tabs>
                <w:tab w:val="left" w:pos="1100"/>
              </w:tabs>
              <w:ind w:left="533" w:right="138"/>
              <w:rPr>
                <w:spacing w:val="-14"/>
                <w:sz w:val="28"/>
                <w:szCs w:val="28"/>
                <w:lang w:val="fr-FR"/>
              </w:rPr>
            </w:pPr>
            <w:r w:rsidRPr="00695AB9">
              <w:rPr>
                <w:spacing w:val="-14"/>
                <w:sz w:val="28"/>
                <w:szCs w:val="28"/>
                <w:lang w:val="fr-FR"/>
              </w:rPr>
              <w:t>- Bất kỳ sự việc nào xảy ra trước Ngày hoàn thành mà sự việc này không phải là rủi ro của Chủ đầu tư;</w:t>
            </w:r>
          </w:p>
          <w:p w:rsidR="006C7526" w:rsidRPr="00695AB9" w:rsidRDefault="006C7526" w:rsidP="00A2566F">
            <w:pPr>
              <w:widowControl w:val="0"/>
              <w:tabs>
                <w:tab w:val="left" w:pos="540"/>
                <w:tab w:val="left" w:pos="1100"/>
              </w:tabs>
              <w:ind w:left="533" w:right="138"/>
              <w:rPr>
                <w:spacing w:val="-14"/>
                <w:sz w:val="28"/>
                <w:szCs w:val="28"/>
                <w:lang w:val="vi-VN"/>
              </w:rPr>
            </w:pPr>
            <w:r w:rsidRPr="00695AB9">
              <w:rPr>
                <w:spacing w:val="-14"/>
                <w:sz w:val="28"/>
                <w:szCs w:val="28"/>
                <w:lang w:val="fr-FR"/>
              </w:rPr>
              <w:t xml:space="preserve">- Các hoạt động của </w:t>
            </w:r>
            <w:r w:rsidRPr="00695AB9">
              <w:rPr>
                <w:spacing w:val="-14"/>
                <w:sz w:val="28"/>
                <w:szCs w:val="28"/>
              </w:rPr>
              <w:t>Nhà thầu</w:t>
            </w:r>
            <w:r w:rsidRPr="00695AB9">
              <w:rPr>
                <w:spacing w:val="-14"/>
                <w:sz w:val="28"/>
                <w:szCs w:val="28"/>
                <w:lang w:val="fr-FR"/>
              </w:rPr>
              <w:t xml:space="preserve"> trên Công trường sau Ngày hoàn thành.</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Bảo hiểm</w:t>
            </w:r>
          </w:p>
        </w:tc>
        <w:tc>
          <w:tcPr>
            <w:tcW w:w="7762" w:type="dxa"/>
            <w:hideMark/>
          </w:tcPr>
          <w:p w:rsidR="006C7526" w:rsidRPr="00695AB9" w:rsidRDefault="006C7526" w:rsidP="00A2566F">
            <w:pPr>
              <w:widowControl w:val="0"/>
              <w:tabs>
                <w:tab w:val="left" w:pos="1100"/>
              </w:tabs>
              <w:ind w:left="533" w:right="138"/>
              <w:rPr>
                <w:spacing w:val="-14"/>
                <w:sz w:val="28"/>
                <w:szCs w:val="28"/>
              </w:rPr>
            </w:pPr>
            <w:r w:rsidRPr="00695AB9">
              <w:rPr>
                <w:spacing w:val="-14"/>
                <w:sz w:val="28"/>
                <w:szCs w:val="28"/>
              </w:rPr>
              <w:t xml:space="preserve"> Yêu cầu về bảo hiểm được quy định tại </w:t>
            </w:r>
            <w:r w:rsidRPr="00695AB9">
              <w:rPr>
                <w:b/>
                <w:spacing w:val="-14"/>
                <w:sz w:val="28"/>
                <w:szCs w:val="28"/>
              </w:rPr>
              <w:t>ĐKCT</w:t>
            </w:r>
            <w:r w:rsidRPr="00695AB9">
              <w:rPr>
                <w:spacing w:val="-14"/>
                <w:sz w:val="28"/>
                <w:szCs w:val="28"/>
              </w:rPr>
              <w:t>.</w:t>
            </w:r>
          </w:p>
        </w:tc>
      </w:tr>
      <w:tr w:rsidR="006C7526" w:rsidRPr="00695AB9" w:rsidTr="00412557">
        <w:tc>
          <w:tcPr>
            <w:tcW w:w="1418" w:type="dxa"/>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Thông tin về công trường</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vi-VN"/>
              </w:rPr>
            </w:pPr>
            <w:r w:rsidRPr="00695AB9">
              <w:rPr>
                <w:spacing w:val="-14"/>
                <w:sz w:val="28"/>
                <w:szCs w:val="28"/>
                <w:lang w:val="es-ES"/>
              </w:rPr>
              <w:t xml:space="preserve">Nhà thầu có trách nhiệm nghiên cứu các thông tin về công trường được đề cập trong </w:t>
            </w:r>
            <w:r w:rsidRPr="00695AB9">
              <w:rPr>
                <w:b/>
                <w:spacing w:val="-14"/>
                <w:sz w:val="28"/>
                <w:szCs w:val="28"/>
              </w:rPr>
              <w:t>ĐKCT</w:t>
            </w:r>
            <w:r w:rsidRPr="00695AB9">
              <w:rPr>
                <w:spacing w:val="-14"/>
                <w:sz w:val="28"/>
                <w:szCs w:val="28"/>
                <w:lang w:val="es-ES"/>
              </w:rPr>
              <w:t xml:space="preserve"> và bất kỳ thông tin nào khác có liên quan đến công trường. </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An toàn</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rPr>
              <w:t>Nhà thầu phải chịu trách nhiệm về an toàn của tất cả các hoạt động tại công trường.</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Cổ vật phát hiện tại công trường</w:t>
            </w:r>
          </w:p>
        </w:tc>
        <w:tc>
          <w:tcPr>
            <w:tcW w:w="7762" w:type="dxa"/>
            <w:hideMark/>
          </w:tcPr>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rPr>
            </w:pPr>
            <w:r w:rsidRPr="00695AB9">
              <w:rPr>
                <w:rFonts w:ascii="Times New Roman" w:hAnsi="Times New Roman"/>
                <w:b w:val="0"/>
                <w:spacing w:val="-14"/>
                <w:sz w:val="28"/>
                <w:szCs w:val="28"/>
              </w:rPr>
              <w:t>17.1. Bất kỳ đồ vật gì có tính chất lịch sử hay có giá trị đáng kể được phát hiện tại công trường sẽ là tài sản của Nước Cộng hoà xã hội Chủ nghĩa Việt Nam. Nhà thầu không cho người của mình hoặc người khác lấy hoặc làm hư hỏng cổ vật được phát hiện. Nhà thầu phải thông báo ngay cho Chủ đầu tư về việc phát hiện này để giải quyết theo quy định của pháp luật.</w:t>
            </w:r>
          </w:p>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rPr>
            </w:pPr>
            <w:r w:rsidRPr="00695AB9">
              <w:rPr>
                <w:rFonts w:ascii="Times New Roman" w:hAnsi="Times New Roman"/>
                <w:b w:val="0"/>
                <w:spacing w:val="-14"/>
                <w:sz w:val="28"/>
                <w:szCs w:val="28"/>
              </w:rPr>
              <w:t>17.2. Trường hợp việc thực hiện hợp đồng bị chậm do việc phát hiện cổ vật hoặc Nhà thầu phải tham gia việc xử lý, bảo quản, vận chuyển cổ vật thì nhà thầu phải thông báo cho Chủ đầu tư để xem xét, giải quyết.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Quyền sử dụng công trường</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vi-VN"/>
              </w:rPr>
            </w:pPr>
            <w:r w:rsidRPr="00695AB9">
              <w:rPr>
                <w:spacing w:val="-14"/>
                <w:sz w:val="28"/>
                <w:szCs w:val="28"/>
              </w:rPr>
              <w:t xml:space="preserve">Chủ đầu tư phải giao quyền sử dụng công trường cho Nhà thầu vào ngày quy định tại </w:t>
            </w:r>
            <w:r w:rsidRPr="00695AB9">
              <w:rPr>
                <w:b/>
                <w:spacing w:val="-14"/>
                <w:sz w:val="28"/>
                <w:szCs w:val="28"/>
              </w:rPr>
              <w:t>ĐKCT</w:t>
            </w:r>
            <w:r w:rsidRPr="00695AB9">
              <w:rPr>
                <w:spacing w:val="-14"/>
                <w:sz w:val="28"/>
                <w:szCs w:val="28"/>
              </w:rPr>
              <w:t xml:space="preserve">. </w:t>
            </w:r>
            <w:r w:rsidRPr="00695AB9">
              <w:rPr>
                <w:spacing w:val="-14"/>
                <w:sz w:val="28"/>
                <w:szCs w:val="28"/>
                <w:lang w:val="vi-VN"/>
              </w:rPr>
              <w:t xml:space="preserve">Nếu một phần nào đó của Công trường chưa được giao cho Nhà thầu sử dụng vào ngày quy định tại </w:t>
            </w:r>
            <w:r w:rsidRPr="00695AB9">
              <w:rPr>
                <w:b/>
                <w:spacing w:val="-14"/>
                <w:sz w:val="28"/>
                <w:szCs w:val="28"/>
              </w:rPr>
              <w:t>ĐKCT</w:t>
            </w:r>
            <w:r w:rsidRPr="00695AB9">
              <w:rPr>
                <w:spacing w:val="-14"/>
                <w:sz w:val="28"/>
                <w:szCs w:val="28"/>
                <w:lang w:val="vi-VN"/>
              </w:rPr>
              <w:t xml:space="preserve"> thì Chủ đầu tư sẽ được xem là gây chậm trễ cho việc bắt đầu các hoạt động liên quan và điều này sẽ được xác định là một Sự kiện </w:t>
            </w:r>
            <w:r w:rsidRPr="00695AB9">
              <w:rPr>
                <w:spacing w:val="-14"/>
                <w:sz w:val="28"/>
                <w:szCs w:val="28"/>
              </w:rPr>
              <w:t>b</w:t>
            </w:r>
            <w:r w:rsidRPr="00695AB9">
              <w:rPr>
                <w:spacing w:val="-14"/>
                <w:sz w:val="28"/>
                <w:szCs w:val="28"/>
                <w:lang w:val="vi-VN"/>
              </w:rPr>
              <w:t>ồi thường.</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Ra vào Công trường</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lang w:val="es-ES"/>
              </w:rPr>
              <w:t>Nhà thầu phải cho phép Chủ đầu tư hay bất kỳ người nào khác được Chủ đầu tư uỷ quyền ra vào Công trường và ra vào bất kỳ nơi nào đang thực hiện hoặc dự kiến sẽ thực hiện công việc có liên quan đến Hợp đồng</w:t>
            </w:r>
            <w:r w:rsidRPr="00695AB9">
              <w:rPr>
                <w:spacing w:val="-14"/>
                <w:sz w:val="28"/>
                <w:szCs w:val="28"/>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Tư vấn giám sát</w:t>
            </w:r>
          </w:p>
        </w:tc>
        <w:tc>
          <w:tcPr>
            <w:tcW w:w="7762" w:type="dxa"/>
            <w:hideMark/>
          </w:tcPr>
          <w:p w:rsidR="006C7526" w:rsidRPr="00695AB9" w:rsidRDefault="006C7526" w:rsidP="00A2566F">
            <w:pPr>
              <w:widowControl w:val="0"/>
              <w:numPr>
                <w:ilvl w:val="1"/>
                <w:numId w:val="11"/>
              </w:numPr>
              <w:tabs>
                <w:tab w:val="left" w:pos="1100"/>
              </w:tabs>
              <w:overflowPunct w:val="0"/>
              <w:autoSpaceDE w:val="0"/>
              <w:autoSpaceDN w:val="0"/>
              <w:adjustRightInd w:val="0"/>
              <w:ind w:left="533" w:right="138" w:firstLine="0"/>
              <w:textAlignment w:val="baseline"/>
              <w:rPr>
                <w:spacing w:val="-14"/>
                <w:sz w:val="28"/>
                <w:szCs w:val="28"/>
                <w:lang w:val="es-ES"/>
              </w:rPr>
            </w:pPr>
            <w:r w:rsidRPr="00695AB9">
              <w:rPr>
                <w:spacing w:val="-14"/>
                <w:sz w:val="28"/>
                <w:szCs w:val="28"/>
                <w:lang w:val="pl-PL"/>
              </w:rPr>
              <w:t xml:space="preserve"> Tư vấn giám sát có trách nhiệm thực hiện các công việc nêu trong hợp đồng.</w:t>
            </w:r>
          </w:p>
          <w:p w:rsidR="006C7526" w:rsidRPr="00695AB9" w:rsidRDefault="006C7526" w:rsidP="00A2566F">
            <w:pPr>
              <w:widowControl w:val="0"/>
              <w:numPr>
                <w:ilvl w:val="1"/>
                <w:numId w:val="11"/>
              </w:numPr>
              <w:tabs>
                <w:tab w:val="left" w:pos="1100"/>
              </w:tabs>
              <w:overflowPunct w:val="0"/>
              <w:autoSpaceDE w:val="0"/>
              <w:autoSpaceDN w:val="0"/>
              <w:adjustRightInd w:val="0"/>
              <w:ind w:left="533" w:right="138" w:firstLine="0"/>
              <w:textAlignment w:val="baseline"/>
              <w:rPr>
                <w:spacing w:val="-14"/>
                <w:sz w:val="28"/>
                <w:szCs w:val="28"/>
                <w:lang w:val="es-ES"/>
              </w:rPr>
            </w:pPr>
            <w:r w:rsidRPr="00695AB9">
              <w:rPr>
                <w:spacing w:val="-14"/>
                <w:sz w:val="28"/>
                <w:szCs w:val="28"/>
                <w:lang w:val="pl-PL"/>
              </w:rPr>
              <w:t xml:space="preserve"> Tư vấn giám sát có thể đưa ra chỉ dẫn cho </w:t>
            </w:r>
            <w:r w:rsidRPr="00695AB9">
              <w:rPr>
                <w:spacing w:val="-14"/>
                <w:sz w:val="28"/>
                <w:szCs w:val="28"/>
              </w:rPr>
              <w:t>Nhà thầu</w:t>
            </w:r>
            <w:r w:rsidRPr="00695AB9">
              <w:rPr>
                <w:spacing w:val="-14"/>
                <w:sz w:val="28"/>
                <w:szCs w:val="28"/>
                <w:lang w:val="pl-PL"/>
              </w:rPr>
              <w:t xml:space="preserve"> về việc thi công xây dựng công trình và sửa chữa sai sót vào bất kỳ lúc nào. Nhà thầu phải tuân theo các chỉ dẫn của tư vấn giám sát.</w:t>
            </w:r>
          </w:p>
          <w:p w:rsidR="006C7526" w:rsidRPr="00695AB9" w:rsidRDefault="006C7526" w:rsidP="00A2566F">
            <w:pPr>
              <w:widowControl w:val="0"/>
              <w:numPr>
                <w:ilvl w:val="1"/>
                <w:numId w:val="11"/>
              </w:numPr>
              <w:tabs>
                <w:tab w:val="left" w:pos="1100"/>
              </w:tabs>
              <w:overflowPunct w:val="0"/>
              <w:autoSpaceDE w:val="0"/>
              <w:autoSpaceDN w:val="0"/>
              <w:adjustRightInd w:val="0"/>
              <w:ind w:left="533" w:right="138" w:firstLine="0"/>
              <w:textAlignment w:val="baseline"/>
              <w:rPr>
                <w:spacing w:val="-14"/>
                <w:sz w:val="28"/>
                <w:szCs w:val="28"/>
                <w:lang w:val="es-ES"/>
              </w:rPr>
            </w:pPr>
            <w:r w:rsidRPr="00695AB9">
              <w:rPr>
                <w:spacing w:val="-14"/>
                <w:sz w:val="28"/>
                <w:szCs w:val="28"/>
                <w:lang w:val="pl-PL"/>
              </w:rPr>
              <w:lastRenderedPageBreak/>
              <w:t xml:space="preserve"> Trường hợp Chủ đầu tư thay đổi tư vấn giám sát, Chủ đầu tư sẽ thông báo bằng văn bản cho </w:t>
            </w:r>
            <w:r w:rsidRPr="00695AB9">
              <w:rPr>
                <w:spacing w:val="-14"/>
                <w:sz w:val="28"/>
                <w:szCs w:val="28"/>
              </w:rPr>
              <w:t>Nhà thầu</w:t>
            </w:r>
            <w:r w:rsidRPr="00695AB9">
              <w:rPr>
                <w:spacing w:val="-14"/>
                <w:sz w:val="28"/>
                <w:szCs w:val="28"/>
                <w:lang w:val="pl-PL"/>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Giải quyết tranh chấp</w:t>
            </w:r>
          </w:p>
        </w:tc>
        <w:tc>
          <w:tcPr>
            <w:tcW w:w="7762" w:type="dxa"/>
            <w:hideMark/>
          </w:tcPr>
          <w:p w:rsidR="006C7526" w:rsidRPr="00695AB9" w:rsidRDefault="006C7526" w:rsidP="00A2566F">
            <w:pPr>
              <w:widowControl w:val="0"/>
              <w:numPr>
                <w:ilvl w:val="1"/>
                <w:numId w:val="12"/>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lang w:val="pl-PL"/>
              </w:rPr>
              <w:t xml:space="preserve"> Chủ đầu tư và </w:t>
            </w:r>
            <w:r w:rsidRPr="00695AB9">
              <w:rPr>
                <w:spacing w:val="-14"/>
                <w:sz w:val="28"/>
                <w:szCs w:val="28"/>
              </w:rPr>
              <w:t>Nhà thầu</w:t>
            </w:r>
            <w:r w:rsidRPr="00695AB9">
              <w:rPr>
                <w:spacing w:val="-14"/>
                <w:sz w:val="28"/>
                <w:szCs w:val="28"/>
                <w:lang w:val="pl-PL"/>
              </w:rPr>
              <w:t xml:space="preserve"> có trách nhiệm giải quyết các tranh chấp phát sinh giữa hai bên thông qua thương lượng, hòa giải.</w:t>
            </w:r>
          </w:p>
          <w:p w:rsidR="006C7526" w:rsidRPr="00695AB9" w:rsidRDefault="006C7526" w:rsidP="00A2566F">
            <w:pPr>
              <w:widowControl w:val="0"/>
              <w:numPr>
                <w:ilvl w:val="1"/>
                <w:numId w:val="12"/>
              </w:numPr>
              <w:tabs>
                <w:tab w:val="left" w:pos="1100"/>
              </w:tabs>
              <w:overflowPunct w:val="0"/>
              <w:autoSpaceDE w:val="0"/>
              <w:autoSpaceDN w:val="0"/>
              <w:adjustRightInd w:val="0"/>
              <w:ind w:left="533" w:right="138" w:firstLine="0"/>
              <w:textAlignment w:val="baseline"/>
              <w:rPr>
                <w:spacing w:val="-14"/>
                <w:sz w:val="28"/>
                <w:szCs w:val="28"/>
                <w:lang w:val="es-ES"/>
              </w:rPr>
            </w:pPr>
            <w:r w:rsidRPr="00695AB9">
              <w:rPr>
                <w:spacing w:val="-14"/>
                <w:sz w:val="28"/>
                <w:szCs w:val="28"/>
                <w:lang w:val="pl-PL"/>
              </w:rPr>
              <w:t xml:space="preserve"> Nếu tranh chấp không thể giải quyết được bằng thương lượng, hòa giải trong thời gian quy định quy định tại </w:t>
            </w:r>
            <w:r w:rsidRPr="00695AB9">
              <w:rPr>
                <w:b/>
                <w:spacing w:val="-14"/>
                <w:sz w:val="28"/>
                <w:szCs w:val="28"/>
                <w:lang w:val="pl-PL"/>
              </w:rPr>
              <w:t>ĐKCT</w:t>
            </w:r>
            <w:r w:rsidRPr="00695AB9">
              <w:rPr>
                <w:spacing w:val="-14"/>
                <w:sz w:val="28"/>
                <w:szCs w:val="28"/>
                <w:lang w:val="pl-PL"/>
              </w:rPr>
              <w:t xml:space="preserve"> kể từ ngày phát sinh tranh chấp thì bất kỳ bên nào cũng đều có thể yêu cầu đưa việc tranh chấp ra giải quyết theo cơ chế được xác định tại </w:t>
            </w:r>
            <w:r w:rsidRPr="00695AB9">
              <w:rPr>
                <w:b/>
                <w:spacing w:val="-14"/>
                <w:sz w:val="28"/>
                <w:szCs w:val="28"/>
                <w:lang w:val="pl-PL"/>
              </w:rPr>
              <w:t>ĐKCT</w:t>
            </w:r>
            <w:r w:rsidRPr="00695AB9">
              <w:rPr>
                <w:spacing w:val="-14"/>
                <w:sz w:val="28"/>
                <w:szCs w:val="28"/>
                <w:lang w:val="pl-PL"/>
              </w:rPr>
              <w:t>.</w:t>
            </w:r>
            <w:r w:rsidRPr="00695AB9">
              <w:rPr>
                <w:spacing w:val="-14"/>
                <w:sz w:val="28"/>
                <w:szCs w:val="28"/>
                <w:lang w:val="es-ES"/>
              </w:rPr>
              <w:t xml:space="preserve"> </w:t>
            </w:r>
          </w:p>
        </w:tc>
      </w:tr>
      <w:tr w:rsidR="006C7526" w:rsidRPr="00695AB9" w:rsidTr="00412557">
        <w:tc>
          <w:tcPr>
            <w:tcW w:w="1418" w:type="dxa"/>
            <w:hideMark/>
          </w:tcPr>
          <w:p w:rsidR="006C7526" w:rsidRPr="00695AB9" w:rsidRDefault="006C7526" w:rsidP="00A2566F">
            <w:pPr>
              <w:pStyle w:val="Head42"/>
              <w:widowControl w:val="0"/>
              <w:tabs>
                <w:tab w:val="left" w:pos="426"/>
              </w:tabs>
              <w:suppressAutoHyphens w:val="0"/>
              <w:overflowPunct w:val="0"/>
              <w:autoSpaceDE w:val="0"/>
              <w:autoSpaceDN w:val="0"/>
              <w:adjustRightInd w:val="0"/>
              <w:spacing w:after="0"/>
              <w:ind w:left="0" w:firstLine="0"/>
              <w:jc w:val="both"/>
              <w:rPr>
                <w:spacing w:val="-14"/>
                <w:sz w:val="28"/>
                <w:szCs w:val="28"/>
              </w:rPr>
            </w:pPr>
          </w:p>
        </w:tc>
        <w:tc>
          <w:tcPr>
            <w:tcW w:w="7762" w:type="dxa"/>
            <w:hideMark/>
          </w:tcPr>
          <w:p w:rsidR="006C7526" w:rsidRPr="00695AB9" w:rsidRDefault="006C7526" w:rsidP="00A2566F">
            <w:pPr>
              <w:widowControl w:val="0"/>
              <w:numPr>
                <w:ilvl w:val="0"/>
                <w:numId w:val="8"/>
              </w:numPr>
              <w:tabs>
                <w:tab w:val="left" w:pos="958"/>
              </w:tabs>
              <w:overflowPunct w:val="0"/>
              <w:autoSpaceDE w:val="0"/>
              <w:autoSpaceDN w:val="0"/>
              <w:adjustRightInd w:val="0"/>
              <w:ind w:left="533" w:right="138" w:firstLine="7"/>
              <w:textAlignment w:val="baseline"/>
              <w:rPr>
                <w:b/>
                <w:spacing w:val="-14"/>
                <w:sz w:val="28"/>
                <w:szCs w:val="28"/>
              </w:rPr>
            </w:pPr>
            <w:r w:rsidRPr="00695AB9">
              <w:rPr>
                <w:b/>
                <w:spacing w:val="-14"/>
                <w:sz w:val="28"/>
                <w:szCs w:val="28"/>
              </w:rPr>
              <w:t>Quản lý thời gian</w:t>
            </w:r>
          </w:p>
        </w:tc>
      </w:tr>
      <w:tr w:rsidR="006C7526" w:rsidRPr="00695AB9" w:rsidTr="00412557">
        <w:tc>
          <w:tcPr>
            <w:tcW w:w="1418" w:type="dxa"/>
            <w:hideMark/>
          </w:tcPr>
          <w:p w:rsidR="006C7526" w:rsidRPr="00695AB9" w:rsidDel="0016670D"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Ngày khởi công và ngày hoàn thành dự kiến</w:t>
            </w:r>
          </w:p>
        </w:tc>
        <w:tc>
          <w:tcPr>
            <w:tcW w:w="7762" w:type="dxa"/>
            <w:hideMark/>
          </w:tcPr>
          <w:p w:rsidR="006C7526" w:rsidRPr="00695AB9" w:rsidDel="0016670D"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rPr>
              <w:t xml:space="preserve">Nhà thầu có thể bắt đầu thực hiện công trình vào Ngày khởi công quy định tại </w:t>
            </w:r>
            <w:r w:rsidRPr="00695AB9">
              <w:rPr>
                <w:b/>
                <w:spacing w:val="-14"/>
                <w:sz w:val="28"/>
                <w:szCs w:val="28"/>
              </w:rPr>
              <w:t>ĐKCT</w:t>
            </w:r>
            <w:r w:rsidRPr="00695AB9">
              <w:rPr>
                <w:spacing w:val="-14"/>
                <w:sz w:val="28"/>
                <w:szCs w:val="28"/>
              </w:rPr>
              <w:t xml:space="preserve"> và phải tiến hành thi công công trình theo đúng Biểu tiến độ thi công chi tiết do Nhà thầu trình và được Chủ đầu tư chấp thuận. Nhà thầu phải hoàn thành công trình vào Ngày hoàn thành dự kiến quy định tại </w:t>
            </w:r>
            <w:r w:rsidRPr="00695AB9">
              <w:rPr>
                <w:b/>
                <w:spacing w:val="-14"/>
                <w:sz w:val="28"/>
                <w:szCs w:val="28"/>
              </w:rPr>
              <w:t>ĐKCT</w:t>
            </w:r>
            <w:r w:rsidRPr="00695AB9">
              <w:rPr>
                <w:spacing w:val="-14"/>
                <w:sz w:val="28"/>
                <w:szCs w:val="28"/>
              </w:rPr>
              <w:t>.</w:t>
            </w:r>
          </w:p>
        </w:tc>
      </w:tr>
      <w:tr w:rsidR="006C7526" w:rsidRPr="00695AB9" w:rsidTr="00412557">
        <w:tc>
          <w:tcPr>
            <w:tcW w:w="1418" w:type="dxa"/>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Biểu tiến độ thi công chi tiết</w:t>
            </w:r>
          </w:p>
        </w:tc>
        <w:tc>
          <w:tcPr>
            <w:tcW w:w="7762" w:type="dxa"/>
            <w:hideMark/>
          </w:tcPr>
          <w:p w:rsidR="006C7526" w:rsidRPr="00695AB9" w:rsidRDefault="006C7526" w:rsidP="00A2566F">
            <w:pPr>
              <w:widowControl w:val="0"/>
              <w:numPr>
                <w:ilvl w:val="1"/>
                <w:numId w:val="33"/>
              </w:numPr>
              <w:tabs>
                <w:tab w:val="left" w:pos="1100"/>
              </w:tabs>
              <w:overflowPunct w:val="0"/>
              <w:autoSpaceDE w:val="0"/>
              <w:autoSpaceDN w:val="0"/>
              <w:adjustRightInd w:val="0"/>
              <w:ind w:left="533" w:right="138" w:firstLine="0"/>
              <w:textAlignment w:val="baseline"/>
              <w:rPr>
                <w:spacing w:val="-14"/>
                <w:sz w:val="28"/>
                <w:szCs w:val="28"/>
                <w:lang w:val="pl-PL"/>
              </w:rPr>
            </w:pPr>
            <w:r w:rsidRPr="00695AB9">
              <w:rPr>
                <w:spacing w:val="-14"/>
                <w:sz w:val="28"/>
                <w:szCs w:val="28"/>
                <w:lang w:val="pl-PL"/>
              </w:rPr>
              <w:t xml:space="preserve">Trong khoảng thời gian quy định tại </w:t>
            </w:r>
            <w:r w:rsidRPr="00695AB9">
              <w:rPr>
                <w:b/>
                <w:spacing w:val="-14"/>
                <w:sz w:val="28"/>
                <w:szCs w:val="28"/>
                <w:lang w:val="pl-PL"/>
              </w:rPr>
              <w:t>ĐKCT</w:t>
            </w:r>
            <w:r w:rsidRPr="00695AB9">
              <w:rPr>
                <w:spacing w:val="-14"/>
                <w:sz w:val="28"/>
                <w:szCs w:val="28"/>
                <w:lang w:val="pl-PL"/>
              </w:rPr>
              <w:t xml:space="preserve">, </w:t>
            </w:r>
            <w:r w:rsidRPr="00695AB9">
              <w:rPr>
                <w:spacing w:val="-14"/>
                <w:sz w:val="28"/>
                <w:szCs w:val="28"/>
              </w:rPr>
              <w:t>Nhà thầu</w:t>
            </w:r>
            <w:r w:rsidRPr="00695AB9">
              <w:rPr>
                <w:spacing w:val="-14"/>
                <w:sz w:val="28"/>
                <w:szCs w:val="28"/>
                <w:lang w:val="pl-PL"/>
              </w:rPr>
              <w:t xml:space="preserve"> phải trình Chủ đầu tư xem xét, chấp thuận Biểu tiến độ thi công chi tiết bao gồm các nội dung sau:</w:t>
            </w:r>
          </w:p>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lang w:val="pl-PL"/>
              </w:rPr>
            </w:pPr>
            <w:r w:rsidRPr="00695AB9">
              <w:rPr>
                <w:rFonts w:ascii="Times New Roman" w:hAnsi="Times New Roman"/>
                <w:b w:val="0"/>
                <w:spacing w:val="-14"/>
                <w:sz w:val="28"/>
                <w:szCs w:val="28"/>
                <w:lang w:val="pl-PL"/>
              </w:rPr>
              <w:t>a) Trình tự thực hiện công việc của Nhà thầu và thời gian thi công dự tính cho mỗi giai đoạn chính của công trình;</w:t>
            </w:r>
          </w:p>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lang w:val="pl-PL"/>
              </w:rPr>
            </w:pPr>
            <w:r w:rsidRPr="00695AB9">
              <w:rPr>
                <w:rFonts w:ascii="Times New Roman" w:hAnsi="Times New Roman"/>
                <w:b w:val="0"/>
                <w:spacing w:val="-14"/>
                <w:sz w:val="28"/>
                <w:szCs w:val="28"/>
                <w:lang w:val="pl-PL"/>
              </w:rPr>
              <w:t>b) Quá trình và thời gian kiểm tra, kiểm định được nêu cụ thể trong hợp đồng;</w:t>
            </w:r>
          </w:p>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lang w:val="pl-PL"/>
              </w:rPr>
            </w:pPr>
            <w:r w:rsidRPr="00695AB9">
              <w:rPr>
                <w:rFonts w:ascii="Times New Roman" w:hAnsi="Times New Roman"/>
                <w:b w:val="0"/>
                <w:spacing w:val="-14"/>
                <w:sz w:val="28"/>
                <w:szCs w:val="28"/>
                <w:lang w:val="pl-PL"/>
              </w:rPr>
              <w:t>c) Báo cáo kèm theo gồm: báo cáo chung về các phương pháp mà Nhà thầu dự kiến áp dụng và các giai đoạn chính trong việc thi công công trình; số lượng cán bộ, công nhân và thiết bị của Nhà thầu cần thiết trên công trường cho mỗi giai đoạn chính.</w:t>
            </w:r>
          </w:p>
          <w:p w:rsidR="006C7526" w:rsidRPr="00695AB9" w:rsidRDefault="006C7526" w:rsidP="00A2566F">
            <w:pPr>
              <w:widowControl w:val="0"/>
              <w:numPr>
                <w:ilvl w:val="1"/>
                <w:numId w:val="33"/>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pl-PL"/>
              </w:rPr>
              <w:t xml:space="preserve"> Nhà thầu phải thực hiện theo Biểu tiến độ thi công chi tiết sau khi Bảng này được Chủ đầu tư chấp thuận</w:t>
            </w:r>
            <w:r w:rsidRPr="00695AB9">
              <w:rPr>
                <w:spacing w:val="-14"/>
                <w:sz w:val="28"/>
                <w:szCs w:val="28"/>
              </w:rPr>
              <w:t>.</w:t>
            </w:r>
          </w:p>
          <w:p w:rsidR="006C7526" w:rsidRPr="00695AB9" w:rsidRDefault="006C7526" w:rsidP="00A2566F">
            <w:pPr>
              <w:widowControl w:val="0"/>
              <w:numPr>
                <w:ilvl w:val="1"/>
                <w:numId w:val="33"/>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pl-PL"/>
              </w:rPr>
              <w:t xml:space="preserve"> Nhà thầu phải trình Chủ đầu tư xem xét, chấp thuận Biểu tiến độ thi công chi tiết đã cập nhật vào những thời điểm không vượt quá thời gian quy định tại </w:t>
            </w:r>
            <w:r w:rsidRPr="00695AB9">
              <w:rPr>
                <w:b/>
                <w:spacing w:val="-14"/>
                <w:sz w:val="28"/>
                <w:szCs w:val="28"/>
                <w:lang w:val="pl-PL"/>
              </w:rPr>
              <w:t>ĐKCT</w:t>
            </w:r>
            <w:r w:rsidRPr="00695AB9">
              <w:rPr>
                <w:spacing w:val="-14"/>
                <w:sz w:val="28"/>
                <w:szCs w:val="28"/>
                <w:lang w:val="pl-PL"/>
              </w:rPr>
              <w:t xml:space="preserve">. Nếu </w:t>
            </w:r>
            <w:r w:rsidRPr="00695AB9">
              <w:rPr>
                <w:spacing w:val="-14"/>
                <w:sz w:val="28"/>
                <w:szCs w:val="28"/>
              </w:rPr>
              <w:t>Nhà thầu</w:t>
            </w:r>
            <w:r w:rsidRPr="00695AB9">
              <w:rPr>
                <w:spacing w:val="-14"/>
                <w:sz w:val="28"/>
                <w:szCs w:val="28"/>
                <w:lang w:val="pl-PL"/>
              </w:rPr>
              <w:t xml:space="preserve"> không trình Biểu tiến độ thi công chi tiết đã cập nhật vào những thời điểm trên, Chủ đầu tư có thể giữ lại một số tiền quy định tại </w:t>
            </w:r>
            <w:r w:rsidRPr="00695AB9">
              <w:rPr>
                <w:b/>
                <w:spacing w:val="-14"/>
                <w:sz w:val="28"/>
                <w:szCs w:val="28"/>
                <w:lang w:val="pl-PL"/>
              </w:rPr>
              <w:t>ĐKCT</w:t>
            </w:r>
            <w:r w:rsidRPr="00695AB9">
              <w:rPr>
                <w:spacing w:val="-14"/>
                <w:sz w:val="28"/>
                <w:szCs w:val="28"/>
                <w:lang w:val="pl-PL"/>
              </w:rPr>
              <w:t xml:space="preserve"> trong kỳ thanh toán tiếp theo. Số tiền này sẽ được thanh toán ở kỳ thanh toán kế tiếp sau khi Biểu tiến độ thi công chi tiết này được trình.</w:t>
            </w:r>
          </w:p>
          <w:p w:rsidR="006C7526" w:rsidRPr="00695AB9" w:rsidRDefault="006C7526" w:rsidP="00A2566F">
            <w:pPr>
              <w:widowControl w:val="0"/>
              <w:numPr>
                <w:ilvl w:val="1"/>
                <w:numId w:val="33"/>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pl-PL"/>
              </w:rPr>
              <w:t xml:space="preserve"> Việc chấp thuận Biểu tiến độ thi công chi tiết của Chủ đầu tư sẽ không thay thế các nghĩa vụ của </w:t>
            </w:r>
            <w:r w:rsidRPr="00695AB9">
              <w:rPr>
                <w:spacing w:val="-14"/>
                <w:sz w:val="28"/>
                <w:szCs w:val="28"/>
              </w:rPr>
              <w:t>Nhà thầu</w:t>
            </w:r>
            <w:r w:rsidRPr="00695AB9">
              <w:rPr>
                <w:spacing w:val="-14"/>
                <w:sz w:val="28"/>
                <w:szCs w:val="28"/>
                <w:lang w:val="pl-PL"/>
              </w:rPr>
              <w:t>. Nhà thầu có thể điều chỉnh lại Biểu tiến độ thi công chi tiết và trình lại cho Chủ đầu tư vào bất kỳ thời điểm nào.</w:t>
            </w:r>
          </w:p>
        </w:tc>
      </w:tr>
      <w:tr w:rsidR="006C7526" w:rsidRPr="00695AB9" w:rsidTr="00412557">
        <w:trPr>
          <w:trHeight w:val="2128"/>
        </w:trPr>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lastRenderedPageBreak/>
              <w:t xml:space="preserve"> Thay đổi thời gian thực hiện hợp đồng</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pl-PL"/>
              </w:rPr>
            </w:pPr>
            <w:r w:rsidRPr="00695AB9">
              <w:rPr>
                <w:spacing w:val="-14"/>
                <w:sz w:val="28"/>
                <w:szCs w:val="28"/>
                <w:lang w:val="pl-PL"/>
              </w:rPr>
              <w:t>Chủ đầu tư và Nhà thầu sẽ thương thảo về việc gia hạn thời gian thực hiện hợp đồng trong những trường hợp sau đây:</w:t>
            </w:r>
          </w:p>
          <w:p w:rsidR="006C7526" w:rsidRPr="00695AB9" w:rsidRDefault="006C7526" w:rsidP="00A2566F">
            <w:pPr>
              <w:widowControl w:val="0"/>
              <w:tabs>
                <w:tab w:val="left" w:pos="1100"/>
              </w:tabs>
              <w:ind w:left="533" w:right="138"/>
              <w:rPr>
                <w:spacing w:val="-14"/>
                <w:sz w:val="28"/>
                <w:szCs w:val="28"/>
                <w:lang w:val="pl-PL"/>
              </w:rPr>
            </w:pPr>
            <w:r w:rsidRPr="00695AB9">
              <w:rPr>
                <w:spacing w:val="-14"/>
                <w:sz w:val="28"/>
                <w:szCs w:val="28"/>
                <w:lang w:val="pl-PL"/>
              </w:rPr>
              <w:t>24.1. Chủ đầu tư không giao quyền sử dụng công trường cho Nhà thầu vào thời gian quy định tại Mục 18 ĐKC;</w:t>
            </w:r>
          </w:p>
          <w:p w:rsidR="006C7526" w:rsidRPr="00695AB9" w:rsidRDefault="006C7526" w:rsidP="00A2566F">
            <w:pPr>
              <w:widowControl w:val="0"/>
              <w:tabs>
                <w:tab w:val="left" w:pos="1100"/>
              </w:tabs>
              <w:ind w:left="533" w:right="138"/>
              <w:rPr>
                <w:spacing w:val="-14"/>
                <w:sz w:val="28"/>
                <w:szCs w:val="28"/>
                <w:lang w:val="pl-PL"/>
              </w:rPr>
            </w:pPr>
            <w:r w:rsidRPr="00695AB9">
              <w:rPr>
                <w:spacing w:val="-14"/>
                <w:sz w:val="28"/>
                <w:szCs w:val="28"/>
                <w:lang w:val="pl-PL"/>
              </w:rPr>
              <w:t>24.2. Chủ đầu tư chậm trễ không có lý do trong việc cấp Biên bản nghiệm thu công trình;</w:t>
            </w:r>
          </w:p>
          <w:p w:rsidR="006C7526" w:rsidRPr="00695AB9" w:rsidRDefault="006C7526" w:rsidP="00A2566F">
            <w:pPr>
              <w:widowControl w:val="0"/>
              <w:tabs>
                <w:tab w:val="left" w:pos="1100"/>
              </w:tabs>
              <w:ind w:left="533" w:right="138"/>
              <w:rPr>
                <w:spacing w:val="-14"/>
                <w:sz w:val="28"/>
                <w:szCs w:val="28"/>
                <w:lang w:val="vi-VN"/>
              </w:rPr>
            </w:pPr>
            <w:r w:rsidRPr="00695AB9">
              <w:rPr>
                <w:spacing w:val="-14"/>
                <w:sz w:val="28"/>
                <w:szCs w:val="28"/>
                <w:lang w:val="pl-PL"/>
              </w:rPr>
              <w:t xml:space="preserve">24.3. Các trường hợp khác được mô tả tại </w:t>
            </w:r>
            <w:r w:rsidRPr="00695AB9">
              <w:rPr>
                <w:b/>
                <w:spacing w:val="-14"/>
                <w:sz w:val="28"/>
                <w:szCs w:val="28"/>
                <w:lang w:val="pl-PL"/>
              </w:rPr>
              <w:t>ĐKCT</w:t>
            </w:r>
            <w:r w:rsidRPr="00695AB9">
              <w:rPr>
                <w:spacing w:val="-14"/>
                <w:sz w:val="28"/>
                <w:szCs w:val="28"/>
                <w:lang w:val="pl-PL"/>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Đẩy nhanh tiến độ</w:t>
            </w:r>
          </w:p>
        </w:tc>
        <w:tc>
          <w:tcPr>
            <w:tcW w:w="7762" w:type="dxa"/>
            <w:hideMark/>
          </w:tcPr>
          <w:p w:rsidR="006C7526" w:rsidRPr="00695AB9" w:rsidRDefault="006C7526" w:rsidP="00A2566F">
            <w:pPr>
              <w:widowControl w:val="0"/>
              <w:numPr>
                <w:ilvl w:val="1"/>
                <w:numId w:val="34"/>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Khi Chủ đầu tư cần Nhà thầu hoàn thành trước Ngày hoàn thành dự kiến, Chủ đầu tư phải yêu cầu Nhà thầu đề xuất các chi phí phát sinh nhằm đẩy nhanh tiến độ. Nếu Chủ đầu tư chấp nhận các chi phí mà Nhà thầu đề xuất thì Ngày hoàn thành dự kiến sẽ được điều chỉnh cho phù hợp và được cả Chủ đầu tư và Nhà thầu xác nhận.</w:t>
            </w:r>
          </w:p>
          <w:p w:rsidR="006C7526" w:rsidRPr="00695AB9" w:rsidRDefault="006C7526" w:rsidP="00A2566F">
            <w:pPr>
              <w:widowControl w:val="0"/>
              <w:numPr>
                <w:ilvl w:val="1"/>
                <w:numId w:val="34"/>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Nếu các chi phí phát sinh do Nhà thầu đề xuất để đẩy nhanh tiến độ được Chủ đầu tư chấp thuận thì Giá hợp đồng sẽ được điều chỉnh và các chi phí phát sinh sẽ được xử lý như một thay đổi của hợp đồng.</w:t>
            </w:r>
          </w:p>
        </w:tc>
      </w:tr>
      <w:tr w:rsidR="006C7526" w:rsidRPr="00695AB9" w:rsidTr="00412557">
        <w:tc>
          <w:tcPr>
            <w:tcW w:w="1418" w:type="dxa"/>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Trì hoãn theo lệnh của Chủ đầu tư</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vi-VN"/>
              </w:rPr>
            </w:pPr>
            <w:r w:rsidRPr="00695AB9">
              <w:rPr>
                <w:spacing w:val="-14"/>
                <w:sz w:val="28"/>
                <w:szCs w:val="28"/>
                <w:lang w:val="pl-PL"/>
              </w:rPr>
              <w:t xml:space="preserve">Chủ đầu tư có thể yêu cầu </w:t>
            </w:r>
            <w:r w:rsidRPr="00695AB9">
              <w:rPr>
                <w:spacing w:val="-14"/>
                <w:sz w:val="28"/>
                <w:szCs w:val="28"/>
              </w:rPr>
              <w:t>Nhà thầu</w:t>
            </w:r>
            <w:r w:rsidRPr="00695AB9">
              <w:rPr>
                <w:spacing w:val="-14"/>
                <w:sz w:val="28"/>
                <w:szCs w:val="28"/>
                <w:lang w:val="pl-PL"/>
              </w:rPr>
              <w:t xml:space="preserve"> hoãn việc khởi công hay thực hiện chậm tiến độ của bất kỳ hoạt động nào trong công trình.</w:t>
            </w:r>
          </w:p>
        </w:tc>
      </w:tr>
      <w:tr w:rsidR="006C7526" w:rsidRPr="00695AB9" w:rsidTr="00412557">
        <w:tc>
          <w:tcPr>
            <w:tcW w:w="1418" w:type="dxa"/>
            <w:hideMark/>
          </w:tcPr>
          <w:p w:rsidR="006C7526" w:rsidRPr="00695AB9" w:rsidRDefault="006C7526" w:rsidP="00A2566F">
            <w:pPr>
              <w:pStyle w:val="Head42"/>
              <w:widowControl w:val="0"/>
              <w:tabs>
                <w:tab w:val="left" w:pos="426"/>
              </w:tabs>
              <w:suppressAutoHyphens w:val="0"/>
              <w:overflowPunct w:val="0"/>
              <w:autoSpaceDE w:val="0"/>
              <w:autoSpaceDN w:val="0"/>
              <w:adjustRightInd w:val="0"/>
              <w:spacing w:after="0"/>
              <w:ind w:left="0" w:firstLine="0"/>
              <w:jc w:val="both"/>
              <w:rPr>
                <w:rFonts w:eastAsia=".VnTime"/>
                <w:spacing w:val="-14"/>
                <w:sz w:val="28"/>
                <w:szCs w:val="28"/>
                <w:lang w:val="pl-PL"/>
              </w:rPr>
            </w:pP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rFonts w:eastAsia=".VnTime"/>
                <w:spacing w:val="-14"/>
                <w:sz w:val="28"/>
                <w:szCs w:val="28"/>
                <w:lang w:val="pl-PL"/>
              </w:rPr>
            </w:pPr>
            <w:r w:rsidRPr="00695AB9">
              <w:rPr>
                <w:b/>
                <w:spacing w:val="-14"/>
                <w:sz w:val="28"/>
                <w:szCs w:val="28"/>
              </w:rPr>
              <w:t>C. Quản lý chất lượng</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Kiểm tra chất lượng vật tư, máy móc, thiết bị</w:t>
            </w:r>
          </w:p>
        </w:tc>
        <w:tc>
          <w:tcPr>
            <w:tcW w:w="7762" w:type="dxa"/>
            <w:hideMark/>
          </w:tcPr>
          <w:p w:rsidR="006C7526" w:rsidRPr="00695AB9" w:rsidRDefault="006C7526" w:rsidP="00A2566F">
            <w:pPr>
              <w:widowControl w:val="0"/>
              <w:numPr>
                <w:ilvl w:val="1"/>
                <w:numId w:val="35"/>
              </w:numPr>
              <w:tabs>
                <w:tab w:val="left" w:pos="1100"/>
              </w:tabs>
              <w:overflowPunct w:val="0"/>
              <w:autoSpaceDE w:val="0"/>
              <w:autoSpaceDN w:val="0"/>
              <w:adjustRightInd w:val="0"/>
              <w:ind w:left="533" w:right="138" w:firstLine="0"/>
              <w:textAlignment w:val="baseline"/>
              <w:rPr>
                <w:spacing w:val="-14"/>
                <w:sz w:val="28"/>
                <w:szCs w:val="28"/>
              </w:rPr>
            </w:pPr>
            <w:r w:rsidRPr="00695AB9">
              <w:rPr>
                <w:rFonts w:eastAsia=".VnTime"/>
                <w:spacing w:val="-14"/>
                <w:sz w:val="28"/>
                <w:szCs w:val="28"/>
                <w:lang w:val="pl-PL"/>
              </w:rPr>
              <w:t xml:space="preserve"> Nhà thầu phải đảm bảo tất cả vật tư, máy móc, thiết bị đáp ứng </w:t>
            </w:r>
            <w:r w:rsidRPr="00695AB9">
              <w:rPr>
                <w:spacing w:val="-14"/>
                <w:sz w:val="28"/>
                <w:szCs w:val="28"/>
                <w:lang w:val="pl-PL"/>
              </w:rPr>
              <w:t>đú</w:t>
            </w:r>
            <w:r w:rsidRPr="00695AB9">
              <w:rPr>
                <w:rFonts w:eastAsia=".VnTime"/>
                <w:spacing w:val="-14"/>
                <w:sz w:val="28"/>
                <w:szCs w:val="28"/>
                <w:lang w:val="pl-PL"/>
              </w:rPr>
              <w:t>ng yêu cầu kỹ thuật.</w:t>
            </w:r>
          </w:p>
          <w:p w:rsidR="006C7526" w:rsidRPr="00695AB9" w:rsidRDefault="006C7526" w:rsidP="00A2566F">
            <w:pPr>
              <w:widowControl w:val="0"/>
              <w:numPr>
                <w:ilvl w:val="1"/>
                <w:numId w:val="35"/>
              </w:numPr>
              <w:tabs>
                <w:tab w:val="left" w:pos="1100"/>
              </w:tabs>
              <w:overflowPunct w:val="0"/>
              <w:autoSpaceDE w:val="0"/>
              <w:autoSpaceDN w:val="0"/>
              <w:adjustRightInd w:val="0"/>
              <w:ind w:left="533" w:right="138" w:firstLine="0"/>
              <w:textAlignment w:val="baseline"/>
              <w:rPr>
                <w:spacing w:val="-14"/>
                <w:sz w:val="28"/>
                <w:szCs w:val="28"/>
              </w:rPr>
            </w:pPr>
            <w:r w:rsidRPr="00695AB9">
              <w:rPr>
                <w:rFonts w:eastAsia=".VnTime"/>
                <w:spacing w:val="-14"/>
                <w:sz w:val="28"/>
                <w:szCs w:val="28"/>
                <w:lang w:val="pl-PL"/>
              </w:rPr>
              <w:t xml:space="preserve"> Nhà thầu phải cung cấp mẫu, kết quả kiểm nghiệm đối với vật tư, máy móc, thiết bị quy định tại </w:t>
            </w:r>
            <w:r w:rsidRPr="00695AB9">
              <w:rPr>
                <w:rFonts w:eastAsia=".VnTime"/>
                <w:b/>
                <w:spacing w:val="-14"/>
                <w:sz w:val="28"/>
                <w:szCs w:val="28"/>
                <w:lang w:val="pl-PL"/>
              </w:rPr>
              <w:t>ĐKCT</w:t>
            </w:r>
            <w:r w:rsidRPr="00695AB9">
              <w:rPr>
                <w:rFonts w:eastAsia=".VnTime"/>
                <w:spacing w:val="-14"/>
                <w:sz w:val="28"/>
                <w:szCs w:val="28"/>
                <w:lang w:val="pl-PL"/>
              </w:rPr>
              <w:t xml:space="preserve"> </w:t>
            </w:r>
            <w:r w:rsidRPr="00695AB9">
              <w:rPr>
                <w:spacing w:val="-14"/>
                <w:sz w:val="28"/>
                <w:szCs w:val="28"/>
                <w:lang w:val="pl-PL"/>
              </w:rPr>
              <w:t>đ</w:t>
            </w:r>
            <w:r w:rsidRPr="00695AB9">
              <w:rPr>
                <w:rFonts w:eastAsia=".VnTime"/>
                <w:spacing w:val="-14"/>
                <w:sz w:val="28"/>
                <w:szCs w:val="28"/>
                <w:lang w:val="pl-PL"/>
              </w:rPr>
              <w:t>ể kiểm tra và làm cơ sở nghiệm thu công trình.</w:t>
            </w:r>
          </w:p>
          <w:p w:rsidR="006C7526" w:rsidRPr="00695AB9" w:rsidRDefault="006C7526" w:rsidP="00A2566F">
            <w:pPr>
              <w:widowControl w:val="0"/>
              <w:numPr>
                <w:ilvl w:val="1"/>
                <w:numId w:val="35"/>
              </w:numPr>
              <w:tabs>
                <w:tab w:val="left" w:pos="1100"/>
              </w:tabs>
              <w:overflowPunct w:val="0"/>
              <w:autoSpaceDE w:val="0"/>
              <w:autoSpaceDN w:val="0"/>
              <w:adjustRightInd w:val="0"/>
              <w:ind w:left="533" w:right="138" w:firstLine="0"/>
              <w:textAlignment w:val="baseline"/>
              <w:rPr>
                <w:spacing w:val="-14"/>
                <w:sz w:val="28"/>
                <w:szCs w:val="28"/>
              </w:rPr>
            </w:pPr>
            <w:r w:rsidRPr="00695AB9">
              <w:rPr>
                <w:rFonts w:eastAsia=".VnTime"/>
                <w:spacing w:val="-14"/>
                <w:sz w:val="28"/>
                <w:szCs w:val="28"/>
                <w:lang w:val="pl-PL"/>
              </w:rPr>
              <w:t xml:space="preserve"> Chủ đầu tư sẽ kiểm tra vật tư, máy móc, thiết bị tại nơi khai thác, nơi sản xuất hoặc tại công trường vào bất kỳ thời điểm nào.</w:t>
            </w:r>
          </w:p>
          <w:p w:rsidR="006C7526" w:rsidRPr="00695AB9" w:rsidRDefault="006C7526" w:rsidP="00A2566F">
            <w:pPr>
              <w:widowControl w:val="0"/>
              <w:numPr>
                <w:ilvl w:val="1"/>
                <w:numId w:val="35"/>
              </w:numPr>
              <w:tabs>
                <w:tab w:val="left" w:pos="1100"/>
              </w:tabs>
              <w:overflowPunct w:val="0"/>
              <w:autoSpaceDE w:val="0"/>
              <w:autoSpaceDN w:val="0"/>
              <w:adjustRightInd w:val="0"/>
              <w:ind w:left="533" w:right="138" w:firstLine="0"/>
              <w:textAlignment w:val="baseline"/>
              <w:rPr>
                <w:spacing w:val="-14"/>
                <w:sz w:val="28"/>
                <w:szCs w:val="28"/>
              </w:rPr>
            </w:pPr>
            <w:r w:rsidRPr="00695AB9">
              <w:rPr>
                <w:rFonts w:eastAsia=".VnTime"/>
                <w:spacing w:val="-14"/>
                <w:sz w:val="28"/>
                <w:szCs w:val="28"/>
                <w:lang w:val="pl-PL"/>
              </w:rPr>
              <w:t xml:space="preserve"> Nhà thầu phải đảm bảo bố trí cán bộ và các điều kiện cần thiết cho việc kiểm tra vật tư, máy móc, thiết bị nêu trên.</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Xác định các sai sót trong công trình</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rFonts w:eastAsia=".VnTime"/>
                <w:spacing w:val="-14"/>
                <w:sz w:val="28"/>
                <w:szCs w:val="28"/>
                <w:lang w:val="pl-PL"/>
              </w:rPr>
            </w:pPr>
            <w:r w:rsidRPr="00695AB9">
              <w:rPr>
                <w:spacing w:val="-14"/>
                <w:sz w:val="28"/>
                <w:szCs w:val="28"/>
              </w:rPr>
              <w:t>Chủ đầu tư phải kiểm tra, đánh giá chất lượng công việc của Nhà thầu và thông báo cho Nhà thầu về bất kỳ sai sót nào được phát hiện. Việc kiểm tra của Chủ đầu tư không làm thay đổi trách nhiệm của Nhà thầu. Chủ đầu tư có thể chỉ thị Nhà thầu tìm kiếm xem công trình có sai sót hay không và nhà thầu phải kiểm tra, thử nghiệm bất kỳ phần việc nào mà Chủ đầu tư cho là có thể có sai sót.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Thử nghiệm</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rPr>
              <w:t>Nếu Chủ đầu tư chỉ thị Nhà thầu tiến hành một thử nghiệm không được quy định tại phần Thông số kỹ thuật nhằm kiểm tra xem có sai sót hay không và sau đó kết quả thử nghiệm cho thấy có sai sót thì Nhà thầu sẽ phải trả chi phí lấy mẫu và thử nghiệm. Nếu không có sai sót thì việc lấy mẫu, thử nghiệm đó sẽ được coi là một Sự kiện bồi thường.</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Sửa chữa khắc </w:t>
            </w:r>
            <w:r w:rsidRPr="00695AB9">
              <w:rPr>
                <w:spacing w:val="-14"/>
                <w:sz w:val="28"/>
                <w:szCs w:val="28"/>
              </w:rPr>
              <w:lastRenderedPageBreak/>
              <w:t>phục Sai sót</w:t>
            </w:r>
          </w:p>
        </w:tc>
        <w:tc>
          <w:tcPr>
            <w:tcW w:w="7762" w:type="dxa"/>
            <w:hideMark/>
          </w:tcPr>
          <w:p w:rsidR="006C7526" w:rsidRPr="00695AB9" w:rsidRDefault="006C7526" w:rsidP="00A2566F">
            <w:pPr>
              <w:widowControl w:val="0"/>
              <w:numPr>
                <w:ilvl w:val="1"/>
                <w:numId w:val="36"/>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rPr>
              <w:lastRenderedPageBreak/>
              <w:t xml:space="preserve"> Kể từ Ngày hoàn thành cho đến khi kết thúc Thời hạn bảo hành công trình, Chủ đầu tư</w:t>
            </w:r>
            <w:r w:rsidRPr="00695AB9">
              <w:rPr>
                <w:spacing w:val="-14"/>
                <w:sz w:val="28"/>
                <w:szCs w:val="28"/>
                <w:lang w:val="vi-VN"/>
              </w:rPr>
              <w:t xml:space="preserve"> phải thông báo cho Nhà thầu về các </w:t>
            </w:r>
            <w:r w:rsidRPr="00695AB9">
              <w:rPr>
                <w:spacing w:val="-14"/>
                <w:sz w:val="28"/>
                <w:szCs w:val="28"/>
              </w:rPr>
              <w:t>S</w:t>
            </w:r>
            <w:r w:rsidRPr="00695AB9">
              <w:rPr>
                <w:spacing w:val="-14"/>
                <w:sz w:val="28"/>
                <w:szCs w:val="28"/>
                <w:lang w:val="vi-VN"/>
              </w:rPr>
              <w:t xml:space="preserve">ai </w:t>
            </w:r>
            <w:r w:rsidRPr="00695AB9">
              <w:rPr>
                <w:spacing w:val="-14"/>
                <w:sz w:val="28"/>
                <w:szCs w:val="28"/>
                <w:lang w:val="vi-VN"/>
              </w:rPr>
              <w:lastRenderedPageBreak/>
              <w:t xml:space="preserve">sót trong </w:t>
            </w:r>
            <w:r w:rsidRPr="00695AB9">
              <w:rPr>
                <w:spacing w:val="-14"/>
                <w:sz w:val="28"/>
                <w:szCs w:val="28"/>
              </w:rPr>
              <w:t>c</w:t>
            </w:r>
            <w:r w:rsidRPr="00695AB9">
              <w:rPr>
                <w:spacing w:val="-14"/>
                <w:sz w:val="28"/>
                <w:szCs w:val="28"/>
                <w:lang w:val="vi-VN"/>
              </w:rPr>
              <w:t xml:space="preserve">ông trình. Thời hạn </w:t>
            </w:r>
            <w:r w:rsidRPr="00695AB9">
              <w:rPr>
                <w:spacing w:val="-14"/>
                <w:sz w:val="28"/>
                <w:szCs w:val="28"/>
              </w:rPr>
              <w:t>bảo hành công trình</w:t>
            </w:r>
            <w:r w:rsidRPr="00695AB9">
              <w:rPr>
                <w:spacing w:val="-14"/>
                <w:sz w:val="28"/>
                <w:szCs w:val="28"/>
                <w:lang w:val="vi-VN"/>
              </w:rPr>
              <w:t xml:space="preserve"> phải được gia hạn cho đến khi các Sai sót được sửa chữa xong.</w:t>
            </w:r>
          </w:p>
          <w:p w:rsidR="006C7526" w:rsidRPr="00695AB9" w:rsidRDefault="006C7526" w:rsidP="00A2566F">
            <w:pPr>
              <w:widowControl w:val="0"/>
              <w:numPr>
                <w:ilvl w:val="1"/>
                <w:numId w:val="36"/>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rPr>
              <w:t xml:space="preserve"> </w:t>
            </w:r>
            <w:r w:rsidRPr="00695AB9">
              <w:rPr>
                <w:spacing w:val="-14"/>
                <w:sz w:val="28"/>
                <w:szCs w:val="28"/>
                <w:lang w:val="vi-VN"/>
              </w:rPr>
              <w:t xml:space="preserve">Mỗi lần có thông báo về Sai sót trong Công trình, Nhà thầu phải tiến hành sửa chữa Sai sót đó trong khoảng thời gian quy định mà </w:t>
            </w:r>
            <w:r w:rsidRPr="00695AB9">
              <w:rPr>
                <w:spacing w:val="-14"/>
                <w:sz w:val="28"/>
                <w:szCs w:val="28"/>
              </w:rPr>
              <w:t>Chủ đầu tư</w:t>
            </w:r>
            <w:r w:rsidRPr="00695AB9">
              <w:rPr>
                <w:spacing w:val="-14"/>
                <w:sz w:val="28"/>
                <w:szCs w:val="28"/>
                <w:lang w:val="vi-VN"/>
              </w:rPr>
              <w:t xml:space="preserve"> đã thông báo.</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Sai sót không được sửa chữa</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lang w:val="vi-VN"/>
              </w:rPr>
              <w:t xml:space="preserve">Nếu Nhà thầu không sửa chữa Sai sót trong khoảng thời gian được </w:t>
            </w:r>
            <w:r w:rsidRPr="00695AB9">
              <w:rPr>
                <w:spacing w:val="-14"/>
                <w:sz w:val="28"/>
                <w:szCs w:val="28"/>
              </w:rPr>
              <w:t>Chủ đầu tư</w:t>
            </w:r>
            <w:r w:rsidRPr="00695AB9">
              <w:rPr>
                <w:spacing w:val="-14"/>
                <w:sz w:val="28"/>
                <w:szCs w:val="28"/>
                <w:lang w:val="vi-VN"/>
              </w:rPr>
              <w:t xml:space="preserve"> quy định tại thông báo Sai sót trong Công trình thì </w:t>
            </w:r>
            <w:r w:rsidRPr="00695AB9">
              <w:rPr>
                <w:spacing w:val="-14"/>
                <w:sz w:val="28"/>
                <w:szCs w:val="28"/>
              </w:rPr>
              <w:t>C</w:t>
            </w:r>
            <w:r w:rsidRPr="00695AB9">
              <w:rPr>
                <w:spacing w:val="-14"/>
                <w:sz w:val="28"/>
                <w:szCs w:val="28"/>
                <w:lang w:val="es-ES"/>
              </w:rPr>
              <w:t xml:space="preserve">hủ đầu tư được thuê tổ chức khác khắc phục sai sót, xác định chi phí khắc phục sai sót và </w:t>
            </w:r>
            <w:r w:rsidRPr="00695AB9">
              <w:rPr>
                <w:spacing w:val="-14"/>
                <w:sz w:val="28"/>
                <w:szCs w:val="28"/>
              </w:rPr>
              <w:t>Nhà thầu</w:t>
            </w:r>
            <w:r w:rsidRPr="00695AB9">
              <w:rPr>
                <w:spacing w:val="-14"/>
                <w:sz w:val="28"/>
                <w:szCs w:val="28"/>
                <w:lang w:val="es-ES"/>
              </w:rPr>
              <w:t xml:space="preserve"> sẽ phải hoàn trả khoản chi phí này.</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Dự báo về sự cố</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b/>
                <w:spacing w:val="-14"/>
                <w:sz w:val="28"/>
                <w:szCs w:val="28"/>
              </w:rPr>
            </w:pPr>
            <w:r w:rsidRPr="00695AB9">
              <w:rPr>
                <w:spacing w:val="-14"/>
                <w:sz w:val="28"/>
                <w:szCs w:val="28"/>
                <w:lang w:val="pl-PL"/>
              </w:rPr>
              <w:t xml:space="preserve">Nhà thầu cần dự báo sớm cho Chủ đầu tư về các sự việc có thể sắp xảy ra mà tác động xấu đến chất lượng công trình, làm tăng giá hợp đồng hay làm chậm trễ việc thực hiện hợp đồng. Chủ đầu tư có thể yêu cầu </w:t>
            </w:r>
            <w:r w:rsidRPr="00695AB9">
              <w:rPr>
                <w:spacing w:val="-14"/>
                <w:sz w:val="28"/>
                <w:szCs w:val="28"/>
              </w:rPr>
              <w:t>Nhà thầu</w:t>
            </w:r>
            <w:r w:rsidRPr="00695AB9">
              <w:rPr>
                <w:spacing w:val="-14"/>
                <w:sz w:val="28"/>
                <w:szCs w:val="28"/>
                <w:lang w:val="pl-PL"/>
              </w:rPr>
              <w:t xml:space="preserve"> dự báo về ảnh hưởng của sự việc này đối với giá hợp đồng và thời gian thực hiện hợp đồng. Nhà thầu phải hợp tác với Chủ đầu tư để đưa ra các biện pháp khắc phục.</w:t>
            </w:r>
          </w:p>
        </w:tc>
      </w:tr>
      <w:tr w:rsidR="006C7526" w:rsidRPr="00695AB9" w:rsidTr="00412557">
        <w:tc>
          <w:tcPr>
            <w:tcW w:w="1418" w:type="dxa"/>
            <w:hideMark/>
          </w:tcPr>
          <w:p w:rsidR="006C7526" w:rsidRPr="00695AB9" w:rsidRDefault="006C7526" w:rsidP="00A2566F">
            <w:pPr>
              <w:pStyle w:val="Head42"/>
              <w:widowControl w:val="0"/>
              <w:tabs>
                <w:tab w:val="left" w:pos="426"/>
              </w:tabs>
              <w:suppressAutoHyphens w:val="0"/>
              <w:overflowPunct w:val="0"/>
              <w:autoSpaceDE w:val="0"/>
              <w:autoSpaceDN w:val="0"/>
              <w:adjustRightInd w:val="0"/>
              <w:spacing w:after="0"/>
              <w:ind w:left="0" w:firstLine="0"/>
              <w:jc w:val="both"/>
              <w:rPr>
                <w:spacing w:val="-14"/>
                <w:sz w:val="28"/>
                <w:szCs w:val="28"/>
              </w:rPr>
            </w:pPr>
          </w:p>
        </w:tc>
        <w:tc>
          <w:tcPr>
            <w:tcW w:w="7762" w:type="dxa"/>
            <w:hideMark/>
          </w:tcPr>
          <w:p w:rsidR="006C7526" w:rsidRPr="00695AB9" w:rsidRDefault="006C7526" w:rsidP="00A2566F">
            <w:pPr>
              <w:pStyle w:val="4"/>
              <w:widowControl w:val="0"/>
              <w:tabs>
                <w:tab w:val="left" w:pos="1100"/>
              </w:tabs>
              <w:spacing w:before="0" w:line="240" w:lineRule="auto"/>
              <w:ind w:left="533" w:right="138"/>
              <w:rPr>
                <w:rFonts w:ascii="Times New Roman" w:hAnsi="Times New Roman"/>
                <w:spacing w:val="-14"/>
                <w:sz w:val="28"/>
                <w:szCs w:val="28"/>
                <w:lang w:val="es-ES"/>
              </w:rPr>
            </w:pPr>
            <w:r w:rsidRPr="00695AB9">
              <w:rPr>
                <w:rFonts w:ascii="Times New Roman" w:hAnsi="Times New Roman"/>
                <w:spacing w:val="-14"/>
                <w:sz w:val="28"/>
                <w:szCs w:val="28"/>
                <w:lang w:val="es-ES"/>
              </w:rPr>
              <w:t>D. Quản lý chi phí</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Loại hợp đồng</w:t>
            </w:r>
          </w:p>
        </w:tc>
        <w:tc>
          <w:tcPr>
            <w:tcW w:w="7762" w:type="dxa"/>
            <w:hideMark/>
          </w:tcPr>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lang w:val="es-ES"/>
              </w:rPr>
            </w:pPr>
            <w:r w:rsidRPr="00695AB9">
              <w:rPr>
                <w:rFonts w:ascii="Times New Roman" w:hAnsi="Times New Roman"/>
                <w:b w:val="0"/>
                <w:spacing w:val="-14"/>
                <w:sz w:val="28"/>
                <w:szCs w:val="28"/>
                <w:lang w:val="es-ES"/>
              </w:rPr>
              <w:t xml:space="preserve">Loại hợp đồng theo quy định tại </w:t>
            </w:r>
            <w:r w:rsidRPr="00695AB9">
              <w:rPr>
                <w:rFonts w:ascii="Times New Roman" w:hAnsi="Times New Roman"/>
                <w:spacing w:val="-14"/>
                <w:sz w:val="28"/>
                <w:szCs w:val="28"/>
                <w:lang w:val="es-ES"/>
              </w:rPr>
              <w:t>ĐKCT</w:t>
            </w:r>
            <w:r w:rsidRPr="00695AB9">
              <w:rPr>
                <w:rFonts w:ascii="Times New Roman" w:hAnsi="Times New Roman"/>
                <w:b w:val="0"/>
                <w:spacing w:val="-14"/>
                <w:sz w:val="28"/>
                <w:szCs w:val="28"/>
                <w:lang w:val="es-ES"/>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Giá hợp đồng và bảng giá hợp đồng</w:t>
            </w:r>
          </w:p>
        </w:tc>
        <w:tc>
          <w:tcPr>
            <w:tcW w:w="7762" w:type="dxa"/>
            <w:hideMark/>
          </w:tcPr>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lang w:val="es-ES"/>
              </w:rPr>
            </w:pPr>
            <w:r w:rsidRPr="00695AB9">
              <w:rPr>
                <w:rFonts w:ascii="Times New Roman" w:hAnsi="Times New Roman"/>
                <w:b w:val="0"/>
                <w:spacing w:val="-14"/>
                <w:sz w:val="28"/>
                <w:szCs w:val="28"/>
                <w:lang w:val="es-ES"/>
              </w:rPr>
              <w:t xml:space="preserve">34.1. Giá hợp đồng được ghi tại </w:t>
            </w:r>
            <w:r w:rsidRPr="00695AB9">
              <w:rPr>
                <w:rFonts w:ascii="Times New Roman" w:hAnsi="Times New Roman"/>
                <w:spacing w:val="-14"/>
                <w:sz w:val="28"/>
                <w:szCs w:val="28"/>
                <w:lang w:val="es-ES"/>
              </w:rPr>
              <w:t>ĐKCT</w:t>
            </w:r>
            <w:r w:rsidRPr="00695AB9">
              <w:rPr>
                <w:rFonts w:ascii="Times New Roman" w:hAnsi="Times New Roman"/>
                <w:b w:val="0"/>
                <w:spacing w:val="-14"/>
                <w:sz w:val="28"/>
                <w:szCs w:val="28"/>
                <w:lang w:val="es-ES"/>
              </w:rPr>
              <w:t xml:space="preserve"> là toàn bộ chi phí để thực hiện hoàn thành tất cả các hạng mục của gói thầu nêu trong Bảng giá hợp đồng bảo đảm tiến độ, chất lượng theo đúng yêu cầu của gói thầu. Giá hợp đồng đã bao gồm toàn bộ các chi phí về thuế, phí, lệ phí (nếu có) và chi phí dự phòng. </w:t>
            </w:r>
          </w:p>
          <w:p w:rsidR="006C7526" w:rsidRPr="00695AB9" w:rsidRDefault="006C7526" w:rsidP="00A2566F">
            <w:pPr>
              <w:pStyle w:val="4"/>
              <w:widowControl w:val="0"/>
              <w:tabs>
                <w:tab w:val="left" w:pos="1100"/>
              </w:tabs>
              <w:spacing w:before="0" w:line="240" w:lineRule="auto"/>
              <w:ind w:left="533" w:right="138"/>
              <w:rPr>
                <w:rFonts w:ascii="Times New Roman" w:hAnsi="Times New Roman"/>
                <w:b w:val="0"/>
                <w:spacing w:val="-14"/>
                <w:sz w:val="28"/>
                <w:szCs w:val="28"/>
              </w:rPr>
            </w:pPr>
            <w:r w:rsidRPr="00695AB9">
              <w:rPr>
                <w:rFonts w:ascii="Times New Roman" w:hAnsi="Times New Roman"/>
                <w:b w:val="0"/>
                <w:spacing w:val="-14"/>
                <w:sz w:val="28"/>
                <w:szCs w:val="28"/>
                <w:lang w:val="es-ES"/>
              </w:rPr>
              <w:t xml:space="preserve">34.2. Bảng giá hợp đồng quy định tại </w:t>
            </w:r>
            <w:r w:rsidRPr="00695AB9">
              <w:rPr>
                <w:rFonts w:ascii="Times New Roman" w:hAnsi="Times New Roman"/>
                <w:spacing w:val="-14"/>
                <w:sz w:val="28"/>
                <w:szCs w:val="28"/>
                <w:lang w:val="es-ES"/>
              </w:rPr>
              <w:t>Phụ lục bảng giá hợp đồng</w:t>
            </w:r>
            <w:r w:rsidRPr="00695AB9">
              <w:rPr>
                <w:rFonts w:ascii="Times New Roman" w:hAnsi="Times New Roman"/>
                <w:b w:val="0"/>
                <w:spacing w:val="-14"/>
                <w:sz w:val="28"/>
                <w:szCs w:val="28"/>
                <w:lang w:val="es-ES"/>
              </w:rPr>
              <w:t xml:space="preserve"> là một bộ phận không tách rời của hợp đồng này, bao gồm các hạng mục công việc mà Nhà thầu phải thực hiện và thành tiền của các hạng mục đó. </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Điều chỉnh Giá hợp đồng và khối lượng hợp đồng</w:t>
            </w:r>
          </w:p>
        </w:tc>
        <w:tc>
          <w:tcPr>
            <w:tcW w:w="7762" w:type="dxa"/>
            <w:hideMark/>
          </w:tcPr>
          <w:p w:rsidR="006C7526" w:rsidRPr="00695AB9" w:rsidRDefault="006C7526" w:rsidP="00A2566F">
            <w:pPr>
              <w:widowControl w:val="0"/>
              <w:tabs>
                <w:tab w:val="left" w:pos="764"/>
              </w:tabs>
              <w:overflowPunct w:val="0"/>
              <w:autoSpaceDE w:val="0"/>
              <w:autoSpaceDN w:val="0"/>
              <w:adjustRightInd w:val="0"/>
              <w:ind w:left="533" w:right="34"/>
              <w:textAlignment w:val="baseline"/>
              <w:rPr>
                <w:spacing w:val="-14"/>
                <w:sz w:val="28"/>
                <w:szCs w:val="28"/>
              </w:rPr>
            </w:pPr>
            <w:r w:rsidRPr="00695AB9">
              <w:rPr>
                <w:spacing w:val="-14"/>
                <w:sz w:val="28"/>
                <w:szCs w:val="28"/>
              </w:rPr>
              <w:t xml:space="preserve">Việc điều chỉnh Giá hợp đồng và khối lượng hợp đồng thực hiện theo quy định tại </w:t>
            </w:r>
            <w:r w:rsidRPr="00695AB9">
              <w:rPr>
                <w:b/>
                <w:spacing w:val="-14"/>
                <w:sz w:val="28"/>
                <w:szCs w:val="28"/>
              </w:rPr>
              <w:t>ĐKCT</w:t>
            </w:r>
            <w:r w:rsidRPr="00695AB9">
              <w:rPr>
                <w:spacing w:val="-14"/>
                <w:sz w:val="28"/>
                <w:szCs w:val="28"/>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Tạm ứng</w:t>
            </w:r>
          </w:p>
        </w:tc>
        <w:tc>
          <w:tcPr>
            <w:tcW w:w="7762" w:type="dxa"/>
            <w:hideMark/>
          </w:tcPr>
          <w:p w:rsidR="006C7526" w:rsidRPr="00695AB9" w:rsidRDefault="006C7526" w:rsidP="00A2566F">
            <w:pPr>
              <w:widowControl w:val="0"/>
              <w:numPr>
                <w:ilvl w:val="1"/>
                <w:numId w:val="37"/>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Chủ đầu tư phải cấp cho Nhà thầu khoản tiền tạm ứng theo quy định tại </w:t>
            </w:r>
            <w:r w:rsidRPr="00695AB9">
              <w:rPr>
                <w:b/>
                <w:spacing w:val="-14"/>
                <w:sz w:val="28"/>
                <w:szCs w:val="28"/>
              </w:rPr>
              <w:t>ĐKCT</w:t>
            </w:r>
            <w:r w:rsidRPr="00695AB9">
              <w:rPr>
                <w:spacing w:val="-14"/>
                <w:sz w:val="28"/>
                <w:szCs w:val="28"/>
              </w:rPr>
              <w:t>, sau khi Nhà thầu nộp Bảo lãnh tiền tạm ứng tương đương với khoản tiền tạm ứng. Bảo lãnh tiền tạm ứng phải được phát hành bởi một ngân hàng hoặc tổ chức tín dụng hoạt động hợp pháp tại Việt Nam và có hiệu lực cho đến khi hoàn trả hết khoản tiền tạm ứng; giá trị của Bảo lãnh tiền tạm ứng sẽ được giảm dần theo số tiền tạm ứng mà Nhà thầu hoàn trả. Không tính lãi đối với tiền tạm ứng.</w:t>
            </w:r>
          </w:p>
          <w:p w:rsidR="006C7526" w:rsidRPr="00695AB9" w:rsidRDefault="006C7526" w:rsidP="00A2566F">
            <w:pPr>
              <w:widowControl w:val="0"/>
              <w:numPr>
                <w:ilvl w:val="1"/>
                <w:numId w:val="37"/>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Nhà thầu chỉ được sử dụng tiền tạm ứng cho việc trả lương cho người lao động, mua hoặc huy động thiết bị, nhà xưởng, vật tư và các chi phí huy động cần thiết cho việc thực hiện Hợp đồng. Nhà thầu phải chứng minh rằng khoản tiền tạm ứng đã được sử dụng đúng mục đích, đúng đối tượng bằng cách nộp bản sao các hóa đơn chứng </w:t>
            </w:r>
            <w:r w:rsidRPr="00695AB9">
              <w:rPr>
                <w:spacing w:val="-14"/>
                <w:sz w:val="28"/>
                <w:szCs w:val="28"/>
              </w:rPr>
              <w:lastRenderedPageBreak/>
              <w:t>từ hoặc tài liệu liên quan cho Chủ đầu tư. Nhà thầu sẽ bị thu Bảo lãnh tiền tạm ứng trong trường hợp sử dụng tiền tạm ứng không đúng mục đích.</w:t>
            </w:r>
          </w:p>
          <w:p w:rsidR="006C7526" w:rsidRPr="00695AB9" w:rsidRDefault="006C7526" w:rsidP="00A2566F">
            <w:pPr>
              <w:widowControl w:val="0"/>
              <w:numPr>
                <w:ilvl w:val="1"/>
                <w:numId w:val="37"/>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Tiền tạm ứng phải được hoàn trả bằng cách khấu trừ một tỷ lệ nhất định trong các khoản thanh toán đến hạn cho Nhà thầu, theo bảng kê tỷ lệ phần trăm công việc đã hoàn thành làm cơ sở thanh toán. Khoản tiền tạm ứng hay hoàn trả tiền tạm ứng sẽ không được tính đến khi định giá các công việc đã thực hiện, các Thay đổi Hợp đồng, các Sự kiện bồi thường, thưởng hợp đồng hoặc Bồi thường thiệt hại.</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Thanh toán</w:t>
            </w:r>
          </w:p>
        </w:tc>
        <w:tc>
          <w:tcPr>
            <w:tcW w:w="7762" w:type="dxa"/>
            <w:hideMark/>
          </w:tcPr>
          <w:p w:rsidR="006C7526" w:rsidRPr="00695AB9" w:rsidRDefault="006C7526" w:rsidP="00A2566F">
            <w:pPr>
              <w:widowControl w:val="0"/>
              <w:numPr>
                <w:ilvl w:val="1"/>
                <w:numId w:val="38"/>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Việc thanh toán thực hiện theo quy định tại </w:t>
            </w:r>
            <w:r w:rsidRPr="00695AB9">
              <w:rPr>
                <w:b/>
                <w:spacing w:val="-14"/>
                <w:sz w:val="28"/>
                <w:szCs w:val="28"/>
              </w:rPr>
              <w:t>ĐKCT</w:t>
            </w:r>
            <w:r w:rsidRPr="00695AB9">
              <w:rPr>
                <w:iCs/>
                <w:spacing w:val="-14"/>
                <w:sz w:val="28"/>
                <w:szCs w:val="28"/>
              </w:rPr>
              <w:t xml:space="preserve">. </w:t>
            </w:r>
            <w:r w:rsidRPr="00695AB9">
              <w:rPr>
                <w:spacing w:val="-14"/>
                <w:sz w:val="28"/>
                <w:szCs w:val="28"/>
              </w:rPr>
              <w:t xml:space="preserve">Trường hợp Chủ đầu tư thanh toán chậm, Nhà thầu sẽ được trả lãi trên số tiền thanh toán chậm vào lần thanh toán kế tiếp. Lãi suất thanh toán chậm được tính từ ngày phải thanh toán theo thỏa thuận hoặc kế hoạch phải thanh toán cho đến ngày thanh toán thực tế và mức lãi suất áp dụng là mức lãi suất hiện hành đối với các khoản vay thương mại. </w:t>
            </w:r>
          </w:p>
          <w:p w:rsidR="006C7526" w:rsidRPr="00695AB9" w:rsidRDefault="006C7526" w:rsidP="00A2566F">
            <w:pPr>
              <w:widowControl w:val="0"/>
              <w:numPr>
                <w:ilvl w:val="1"/>
                <w:numId w:val="38"/>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Đồng tiền thanh toán là: VND.   </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Điều chỉnh thuế</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rPr>
              <w:t xml:space="preserve">Việc điều chỉnh thuế thực hiện theo quy định tại </w:t>
            </w:r>
            <w:r w:rsidRPr="00695AB9">
              <w:rPr>
                <w:b/>
                <w:spacing w:val="-14"/>
                <w:sz w:val="28"/>
                <w:szCs w:val="28"/>
              </w:rPr>
              <w:t>ĐKCT</w:t>
            </w:r>
            <w:r w:rsidRPr="00695AB9">
              <w:rPr>
                <w:spacing w:val="-14"/>
                <w:sz w:val="28"/>
                <w:szCs w:val="28"/>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Tiền giữ lại</w:t>
            </w:r>
          </w:p>
        </w:tc>
        <w:tc>
          <w:tcPr>
            <w:tcW w:w="7762" w:type="dxa"/>
            <w:hideMark/>
          </w:tcPr>
          <w:p w:rsidR="006C7526" w:rsidRPr="00695AB9" w:rsidRDefault="006C7526" w:rsidP="00A2566F">
            <w:pPr>
              <w:widowControl w:val="0"/>
              <w:numPr>
                <w:ilvl w:val="1"/>
                <w:numId w:val="39"/>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Mỗi lần thanh toán cho Nhà thầu, Chủ đầu tư sẽ giữ lại một phần theo quy định tại </w:t>
            </w:r>
            <w:r w:rsidRPr="00695AB9">
              <w:rPr>
                <w:b/>
                <w:spacing w:val="-14"/>
                <w:sz w:val="28"/>
                <w:szCs w:val="28"/>
              </w:rPr>
              <w:t>ĐKCT</w:t>
            </w:r>
            <w:r w:rsidRPr="00695AB9">
              <w:rPr>
                <w:spacing w:val="-14"/>
                <w:sz w:val="28"/>
                <w:szCs w:val="28"/>
              </w:rPr>
              <w:t xml:space="preserve"> cho đến khi hoàn thành toàn bộ công trình.</w:t>
            </w:r>
          </w:p>
          <w:p w:rsidR="006C7526" w:rsidRPr="00695AB9" w:rsidRDefault="006C7526" w:rsidP="00A2566F">
            <w:pPr>
              <w:widowControl w:val="0"/>
              <w:numPr>
                <w:ilvl w:val="1"/>
                <w:numId w:val="39"/>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Tiền giữ lại sẽ được hoàn trả cho Nhà thầu khi kết thúc Thời hạn bảo hành và Chủ đầu tư đã xác nhận rằng mọi sai sót mà Chủ đầu tư thông báo cho Nhà thầu trước khi kết thúc thời hạn đó đã được sửa chữa. Nhà thầu có thể thay thế tiền giữ lại bằng thư bảo lãnh của ngân hàng hoặc tổ chức tín dụng hoạt động hợp pháp tại Việt Nam.</w:t>
            </w:r>
          </w:p>
        </w:tc>
      </w:tr>
      <w:tr w:rsidR="006C7526" w:rsidRPr="00695AB9" w:rsidTr="00412557">
        <w:tc>
          <w:tcPr>
            <w:tcW w:w="1418" w:type="dxa"/>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Hiệu chỉnh, bổ sung hợp đồng </w:t>
            </w:r>
          </w:p>
        </w:tc>
        <w:tc>
          <w:tcPr>
            <w:tcW w:w="7762" w:type="dxa"/>
            <w:hideMark/>
          </w:tcPr>
          <w:p w:rsidR="006C7526" w:rsidRPr="00695AB9" w:rsidRDefault="006C7526" w:rsidP="00A2566F">
            <w:pPr>
              <w:widowControl w:val="0"/>
              <w:numPr>
                <w:ilvl w:val="1"/>
                <w:numId w:val="40"/>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 xml:space="preserve"> Việc hiệu chỉnh, bổ sung hợp đồng có thể được thực hiện trong các trường hợp sau:</w:t>
            </w:r>
          </w:p>
          <w:p w:rsidR="006C7526" w:rsidRPr="00695AB9" w:rsidRDefault="006C7526" w:rsidP="00A2566F">
            <w:pPr>
              <w:widowControl w:val="0"/>
              <w:numPr>
                <w:ilvl w:val="0"/>
                <w:numId w:val="5"/>
              </w:numPr>
              <w:tabs>
                <w:tab w:val="left" w:pos="816"/>
              </w:tabs>
              <w:overflowPunct w:val="0"/>
              <w:autoSpaceDE w:val="0"/>
              <w:autoSpaceDN w:val="0"/>
              <w:adjustRightInd w:val="0"/>
              <w:ind w:left="533" w:right="138" w:firstLine="0"/>
              <w:textAlignment w:val="baseline"/>
              <w:rPr>
                <w:spacing w:val="-14"/>
                <w:sz w:val="28"/>
                <w:szCs w:val="28"/>
                <w:lang w:val="es-ES"/>
              </w:rPr>
            </w:pPr>
            <w:r w:rsidRPr="00695AB9">
              <w:rPr>
                <w:spacing w:val="-14"/>
                <w:sz w:val="28"/>
                <w:szCs w:val="28"/>
                <w:lang w:val="es-ES"/>
              </w:rPr>
              <w:t>Bổ sung hạng mục công việc, vật tư, máy móc, thiết bị hoặc dịch vụ cần thiết ngoài khối lượng công việc phải thực hiện theo thiết kế và ngoài phạm vi công việc quy định trong hợp đồng;</w:t>
            </w:r>
          </w:p>
          <w:p w:rsidR="006C7526" w:rsidRPr="00695AB9" w:rsidRDefault="006C7526" w:rsidP="00A2566F">
            <w:pPr>
              <w:widowControl w:val="0"/>
              <w:numPr>
                <w:ilvl w:val="0"/>
                <w:numId w:val="5"/>
              </w:numPr>
              <w:tabs>
                <w:tab w:val="left" w:pos="816"/>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Thay đổi về chất lượng và các thông số của một hạng mục công việc nào đó;</w:t>
            </w:r>
          </w:p>
          <w:p w:rsidR="006C7526" w:rsidRPr="00695AB9" w:rsidRDefault="006C7526" w:rsidP="00A2566F">
            <w:pPr>
              <w:widowControl w:val="0"/>
              <w:numPr>
                <w:ilvl w:val="0"/>
                <w:numId w:val="5"/>
              </w:numPr>
              <w:tabs>
                <w:tab w:val="left" w:pos="816"/>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Thay đổi về thiết kế;</w:t>
            </w:r>
          </w:p>
          <w:p w:rsidR="006C7526" w:rsidRPr="00695AB9" w:rsidRDefault="006C7526" w:rsidP="00A2566F">
            <w:pPr>
              <w:widowControl w:val="0"/>
              <w:numPr>
                <w:ilvl w:val="0"/>
                <w:numId w:val="5"/>
              </w:numPr>
              <w:tabs>
                <w:tab w:val="left" w:pos="816"/>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Thay đổi thời gian thực hiện hợp đồng.</w:t>
            </w:r>
          </w:p>
          <w:p w:rsidR="006C7526" w:rsidRPr="00695AB9" w:rsidRDefault="006C7526" w:rsidP="00A2566F">
            <w:pPr>
              <w:widowControl w:val="0"/>
              <w:numPr>
                <w:ilvl w:val="1"/>
                <w:numId w:val="40"/>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 xml:space="preserve"> Chủ đầu tư và </w:t>
            </w:r>
            <w:r w:rsidRPr="00695AB9">
              <w:rPr>
                <w:spacing w:val="-14"/>
                <w:sz w:val="28"/>
                <w:szCs w:val="28"/>
              </w:rPr>
              <w:t>Nhà thầu</w:t>
            </w:r>
            <w:r w:rsidRPr="00695AB9">
              <w:rPr>
                <w:spacing w:val="-14"/>
                <w:sz w:val="28"/>
                <w:szCs w:val="28"/>
                <w:lang w:val="es-ES"/>
              </w:rPr>
              <w:t xml:space="preserve"> sẽ tiến hành thương thảo để làm cơ sở ký kết phụ lục bổ sung hợp đồng trong trường hợp hiệu chỉnh, bổ sung hợp đồng.</w:t>
            </w:r>
          </w:p>
          <w:p w:rsidR="006C7526" w:rsidRPr="00695AB9" w:rsidRDefault="006C7526" w:rsidP="00A2566F">
            <w:pPr>
              <w:widowControl w:val="0"/>
              <w:numPr>
                <w:ilvl w:val="1"/>
                <w:numId w:val="40"/>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 xml:space="preserve"> Trường hợp hiệu chỉnh, bổ sung hợp đồng, </w:t>
            </w:r>
            <w:r w:rsidRPr="00695AB9">
              <w:rPr>
                <w:spacing w:val="-14"/>
                <w:sz w:val="28"/>
                <w:szCs w:val="28"/>
              </w:rPr>
              <w:t>Nhà thầu</w:t>
            </w:r>
            <w:r w:rsidRPr="00695AB9">
              <w:rPr>
                <w:spacing w:val="-14"/>
                <w:sz w:val="28"/>
                <w:szCs w:val="28"/>
                <w:lang w:val="es-ES"/>
              </w:rPr>
              <w:t xml:space="preserve"> phải đưa khối lượng công việc được bổ sung vào Biểu tiến độ thi công chi tiết.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Dự trù dòng tiền mặt </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vi-VN"/>
              </w:rPr>
            </w:pPr>
            <w:r w:rsidRPr="00695AB9">
              <w:rPr>
                <w:spacing w:val="-14"/>
                <w:sz w:val="28"/>
                <w:szCs w:val="28"/>
                <w:lang w:val="vi-VN"/>
              </w:rPr>
              <w:t xml:space="preserve">Khi cập nhật </w:t>
            </w:r>
            <w:r w:rsidRPr="00695AB9">
              <w:rPr>
                <w:spacing w:val="-14"/>
                <w:sz w:val="28"/>
                <w:szCs w:val="28"/>
              </w:rPr>
              <w:t>Biểu tiến độ thi công</w:t>
            </w:r>
            <w:r w:rsidRPr="00695AB9">
              <w:rPr>
                <w:spacing w:val="-14"/>
                <w:sz w:val="28"/>
                <w:szCs w:val="28"/>
                <w:lang w:val="vi-VN"/>
              </w:rPr>
              <w:t xml:space="preserve">, Nhà thầu đồng thời phải cung cấp cho </w:t>
            </w:r>
            <w:r w:rsidRPr="00695AB9">
              <w:rPr>
                <w:spacing w:val="-14"/>
                <w:sz w:val="28"/>
                <w:szCs w:val="28"/>
              </w:rPr>
              <w:t>Chủ đầu tư</w:t>
            </w:r>
            <w:r w:rsidRPr="00695AB9">
              <w:rPr>
                <w:spacing w:val="-14"/>
                <w:sz w:val="28"/>
                <w:szCs w:val="28"/>
                <w:lang w:val="vi-VN"/>
              </w:rPr>
              <w:t xml:space="preserve"> một bản dự trù dòng tiền mặt đã cập nhật. </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Sự </w:t>
            </w:r>
            <w:r w:rsidRPr="00695AB9">
              <w:rPr>
                <w:spacing w:val="-14"/>
                <w:sz w:val="28"/>
                <w:szCs w:val="28"/>
              </w:rPr>
              <w:lastRenderedPageBreak/>
              <w:t>kiện bồi thường</w:t>
            </w:r>
          </w:p>
        </w:tc>
        <w:tc>
          <w:tcPr>
            <w:tcW w:w="7762" w:type="dxa"/>
            <w:hideMark/>
          </w:tcPr>
          <w:p w:rsidR="006C7526" w:rsidRPr="00695AB9" w:rsidRDefault="006C7526" w:rsidP="00A2566F">
            <w:pPr>
              <w:widowControl w:val="0"/>
              <w:numPr>
                <w:ilvl w:val="1"/>
                <w:numId w:val="41"/>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lastRenderedPageBreak/>
              <w:t xml:space="preserve"> Các sự kiện sau đây sẽ được xem là Sự kiện bồi thường:</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rPr>
            </w:pPr>
            <w:r w:rsidRPr="00695AB9">
              <w:rPr>
                <w:spacing w:val="-14"/>
                <w:sz w:val="28"/>
                <w:szCs w:val="28"/>
              </w:rPr>
              <w:lastRenderedPageBreak/>
              <w:t>a) Chủ đầu tư không giao một phần mặt bằng Công trường vào Ngày tiếp nhận Công trường theo quy định tại Mục 18 ĐKC;</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rPr>
            </w:pPr>
            <w:r w:rsidRPr="00695AB9">
              <w:rPr>
                <w:spacing w:val="-14"/>
                <w:sz w:val="28"/>
                <w:szCs w:val="28"/>
              </w:rPr>
              <w:t>b) Chủ đầu tư sửa đổi lịch hoạt động của các Nhà thầu khác, làm ảnh hưởng đến công việc của Nhà thầu trong Hợp đồng này;</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rPr>
            </w:pPr>
            <w:r w:rsidRPr="00695AB9">
              <w:rPr>
                <w:spacing w:val="-14"/>
                <w:sz w:val="28"/>
                <w:szCs w:val="28"/>
              </w:rPr>
              <w:t>c) Chủ đầu tư thông báo trì hoãn công việc hoặc không cấp Bản vẽ, Thông số kỹ thuật hay các chỉ thị cần thiết để thực hiện Công trình đúng thời hạn;</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rPr>
            </w:pPr>
            <w:r w:rsidRPr="00695AB9">
              <w:rPr>
                <w:spacing w:val="-14"/>
                <w:sz w:val="28"/>
                <w:szCs w:val="28"/>
              </w:rPr>
              <w:t>d) Chủ đầu tư yêu cầu Nhà thầu tiến hành các thử nghiệm bổ sung nhưng kết quả không tìm thấy Sai sót;</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rPr>
            </w:pPr>
            <w:r w:rsidRPr="00695AB9">
              <w:rPr>
                <w:spacing w:val="-14"/>
                <w:sz w:val="28"/>
                <w:szCs w:val="28"/>
              </w:rPr>
              <w:t>đ) Chủ đầu tư không phê chuẩn hợp đồng sử dụng Nhà thầu phụ mà không có lý do xác đáng, hợp lý;</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rPr>
            </w:pPr>
            <w:r w:rsidRPr="00695AB9">
              <w:rPr>
                <w:spacing w:val="-14"/>
                <w:sz w:val="28"/>
                <w:szCs w:val="28"/>
              </w:rPr>
              <w:t>e) Chủ đầu tư yêu cầu giải quyết tình huống đột xuất hoặc công việc phát sinh cần thiết để bảo đảm an toàn công trình hoặc các lý do khác;</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rPr>
            </w:pPr>
            <w:r w:rsidRPr="00695AB9">
              <w:rPr>
                <w:spacing w:val="-14"/>
                <w:sz w:val="28"/>
                <w:szCs w:val="28"/>
                <w:lang w:val="fr-FR"/>
              </w:rPr>
              <w:t>g) Tạm ứng chậm</w:t>
            </w:r>
            <w:r w:rsidRPr="00695AB9">
              <w:rPr>
                <w:spacing w:val="-14"/>
                <w:sz w:val="28"/>
                <w:szCs w:val="28"/>
              </w:rPr>
              <w:t>;</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rPr>
            </w:pPr>
            <w:r w:rsidRPr="00695AB9">
              <w:rPr>
                <w:spacing w:val="-14"/>
                <w:sz w:val="28"/>
                <w:szCs w:val="28"/>
              </w:rPr>
              <w:t>h) Nhà thầu chịu ảnh hưởng từ rủi ro của Chủ đầu tư;</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rPr>
            </w:pPr>
            <w:r w:rsidRPr="00695AB9">
              <w:rPr>
                <w:spacing w:val="-14"/>
                <w:sz w:val="28"/>
                <w:szCs w:val="28"/>
              </w:rPr>
              <w:t>i) Chủ đầu tư chậm cấp giấy chứng nhận hoàn thành công trình mà không có lý do hợp lý.</w:t>
            </w:r>
          </w:p>
          <w:p w:rsidR="006C7526" w:rsidRPr="00695AB9" w:rsidRDefault="006C7526" w:rsidP="00A2566F">
            <w:pPr>
              <w:widowControl w:val="0"/>
              <w:numPr>
                <w:ilvl w:val="1"/>
                <w:numId w:val="41"/>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Nếu Sự kiện bồi thường làm tăng chi phí hay cản trở việc hoàn thành công việc trước Ngày hoàn thành dự kiến, thì Giá hợp đồng sẽ được điều chỉnh tăng lên, thời gian thực hiện hợp đồng sẽ được gia hạn. Chủ đầu tư phải xem xét quyết định việc điều chỉnh Giá hợp đồng và gia hạn thời gian thực hiện hợp đồng.</w:t>
            </w:r>
          </w:p>
          <w:p w:rsidR="006C7526" w:rsidRPr="00695AB9" w:rsidRDefault="006C7526" w:rsidP="00A2566F">
            <w:pPr>
              <w:widowControl w:val="0"/>
              <w:numPr>
                <w:ilvl w:val="1"/>
                <w:numId w:val="41"/>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Sau khi Nhà thầu cung cấp thông tin chứng minh ảnh hưởng của từng Sự kiện bồi thường đối với dự toán chi phí của Nhà thầu, Chủ đầu tư phải xem xét, đánh giá và điều chỉnh Giá hợp đồng cho phù hợp. Nếu dự toán của Nhà thầu không hợp lý thì Chủ đầu tư sẽ điều chỉnh Giá hợp đồng dựa trên dự toán phù hợp theo đúng quy định do Chủ đầu tư lập.</w:t>
            </w:r>
          </w:p>
          <w:p w:rsidR="006C7526" w:rsidRPr="00695AB9" w:rsidRDefault="006C7526" w:rsidP="00A2566F">
            <w:pPr>
              <w:widowControl w:val="0"/>
              <w:numPr>
                <w:ilvl w:val="1"/>
                <w:numId w:val="41"/>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rPr>
              <w:t xml:space="preserve"> Nhà thầu có thể không được bồi thường khi các quyền lợi của Chủ đầu tư bị ảnh hưởng nặng nề do việc Nhà thầu không cảnh báo sớm hoặc không hợp tác với Chủ đầu tư.</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Phạt vi phạm và thưởng hợp đồng</w:t>
            </w:r>
          </w:p>
        </w:tc>
        <w:tc>
          <w:tcPr>
            <w:tcW w:w="7762" w:type="dxa"/>
            <w:hideMark/>
          </w:tcPr>
          <w:p w:rsidR="006C7526" w:rsidRPr="00695AB9" w:rsidRDefault="006C7526" w:rsidP="00A2566F">
            <w:pPr>
              <w:widowControl w:val="0"/>
              <w:numPr>
                <w:ilvl w:val="1"/>
                <w:numId w:val="42"/>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 xml:space="preserve"> Nhà thầu bị phạt theo mức quy định tại </w:t>
            </w:r>
            <w:r w:rsidRPr="00695AB9">
              <w:rPr>
                <w:b/>
                <w:spacing w:val="-14"/>
                <w:sz w:val="28"/>
                <w:szCs w:val="28"/>
                <w:lang w:val="es-ES"/>
              </w:rPr>
              <w:t xml:space="preserve">ĐKCT </w:t>
            </w:r>
            <w:r w:rsidRPr="00695AB9">
              <w:rPr>
                <w:spacing w:val="-14"/>
                <w:sz w:val="28"/>
                <w:szCs w:val="28"/>
                <w:lang w:val="es-ES"/>
              </w:rPr>
              <w:t xml:space="preserve">cho mỗi ngày chậm hoàn thành công trình so với ngày hoàn thành dự kiến hoặc ngày hoàn thành dự kiến được gia hạn. Tổng số tiền phạt không vượt quá tổng số tiền quy định tại </w:t>
            </w:r>
            <w:r w:rsidRPr="00695AB9">
              <w:rPr>
                <w:b/>
                <w:spacing w:val="-14"/>
                <w:sz w:val="28"/>
                <w:szCs w:val="28"/>
                <w:lang w:val="es-ES"/>
              </w:rPr>
              <w:t>ĐKCT</w:t>
            </w:r>
            <w:r w:rsidRPr="00695AB9">
              <w:rPr>
                <w:spacing w:val="-14"/>
                <w:sz w:val="28"/>
                <w:szCs w:val="28"/>
                <w:lang w:val="es-ES"/>
              </w:rPr>
              <w:t xml:space="preserve">. Chủ đầu tư có thể khấu trừ khoản tiền phạt từ các khoản thanh toán đến hạn của </w:t>
            </w:r>
            <w:r w:rsidRPr="00695AB9">
              <w:rPr>
                <w:spacing w:val="-14"/>
                <w:sz w:val="28"/>
                <w:szCs w:val="28"/>
              </w:rPr>
              <w:t>Nhà thầu.</w:t>
            </w:r>
          </w:p>
          <w:p w:rsidR="006C7526" w:rsidRPr="00695AB9" w:rsidRDefault="006C7526" w:rsidP="00A2566F">
            <w:pPr>
              <w:widowControl w:val="0"/>
              <w:numPr>
                <w:ilvl w:val="1"/>
                <w:numId w:val="42"/>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 xml:space="preserve"> Chủ đầu tư bị phạt hợp đồng theo mức quy định tại </w:t>
            </w:r>
            <w:r w:rsidRPr="00695AB9">
              <w:rPr>
                <w:b/>
                <w:spacing w:val="-14"/>
                <w:sz w:val="28"/>
                <w:szCs w:val="28"/>
                <w:lang w:val="es-ES"/>
              </w:rPr>
              <w:t>ĐKCT</w:t>
            </w:r>
            <w:r w:rsidRPr="00695AB9">
              <w:rPr>
                <w:spacing w:val="-14"/>
                <w:sz w:val="28"/>
                <w:szCs w:val="28"/>
                <w:lang w:val="es-ES"/>
              </w:rPr>
              <w:t xml:space="preserve"> trong trường hợp Chủ đầu tư không thanh toán cho </w:t>
            </w:r>
            <w:r w:rsidRPr="00695AB9">
              <w:rPr>
                <w:spacing w:val="-14"/>
                <w:sz w:val="28"/>
                <w:szCs w:val="28"/>
              </w:rPr>
              <w:t>Nhà thầu</w:t>
            </w:r>
            <w:r w:rsidRPr="00695AB9">
              <w:rPr>
                <w:spacing w:val="-14"/>
                <w:sz w:val="28"/>
                <w:szCs w:val="28"/>
                <w:lang w:val="es-ES"/>
              </w:rPr>
              <w:t xml:space="preserve"> theo thời gian quy định trong </w:t>
            </w:r>
            <w:r w:rsidRPr="00695AB9">
              <w:rPr>
                <w:b/>
                <w:spacing w:val="-14"/>
                <w:sz w:val="28"/>
                <w:szCs w:val="28"/>
                <w:lang w:val="es-ES"/>
              </w:rPr>
              <w:t>ĐKCT</w:t>
            </w:r>
            <w:r w:rsidRPr="00695AB9">
              <w:rPr>
                <w:spacing w:val="-14"/>
                <w:sz w:val="28"/>
                <w:szCs w:val="28"/>
              </w:rPr>
              <w:t>.</w:t>
            </w:r>
          </w:p>
          <w:p w:rsidR="006C7526" w:rsidRPr="00695AB9" w:rsidRDefault="006C7526" w:rsidP="00A2566F">
            <w:pPr>
              <w:widowControl w:val="0"/>
              <w:numPr>
                <w:ilvl w:val="1"/>
                <w:numId w:val="42"/>
              </w:numPr>
              <w:tabs>
                <w:tab w:val="left" w:pos="1100"/>
              </w:tabs>
              <w:overflowPunct w:val="0"/>
              <w:autoSpaceDE w:val="0"/>
              <w:autoSpaceDN w:val="0"/>
              <w:adjustRightInd w:val="0"/>
              <w:ind w:left="533" w:right="138" w:firstLine="0"/>
              <w:textAlignment w:val="baseline"/>
              <w:rPr>
                <w:spacing w:val="-14"/>
                <w:sz w:val="28"/>
                <w:szCs w:val="28"/>
              </w:rPr>
            </w:pPr>
            <w:r w:rsidRPr="00695AB9">
              <w:rPr>
                <w:spacing w:val="-14"/>
                <w:sz w:val="28"/>
                <w:szCs w:val="28"/>
                <w:lang w:val="es-ES"/>
              </w:rPr>
              <w:t xml:space="preserve"> Trường hợp quy định tại </w:t>
            </w:r>
            <w:r w:rsidRPr="00695AB9">
              <w:rPr>
                <w:b/>
                <w:spacing w:val="-14"/>
                <w:sz w:val="28"/>
                <w:szCs w:val="28"/>
                <w:lang w:val="es-ES"/>
              </w:rPr>
              <w:t>ĐKCT</w:t>
            </w:r>
            <w:r w:rsidRPr="00695AB9">
              <w:rPr>
                <w:spacing w:val="-14"/>
                <w:sz w:val="28"/>
                <w:szCs w:val="28"/>
                <w:lang w:val="es-ES"/>
              </w:rPr>
              <w:t xml:space="preserve">, </w:t>
            </w:r>
            <w:r w:rsidRPr="00695AB9">
              <w:rPr>
                <w:spacing w:val="-14"/>
                <w:sz w:val="28"/>
                <w:szCs w:val="28"/>
              </w:rPr>
              <w:t>Nhà thầu</w:t>
            </w:r>
            <w:r w:rsidRPr="00695AB9">
              <w:rPr>
                <w:spacing w:val="-14"/>
                <w:sz w:val="28"/>
                <w:szCs w:val="28"/>
                <w:lang w:val="es-ES"/>
              </w:rPr>
              <w:t xml:space="preserve"> được thưởng một khoản tiền theo mức quy định tại </w:t>
            </w:r>
            <w:r w:rsidRPr="00695AB9">
              <w:rPr>
                <w:b/>
                <w:spacing w:val="-14"/>
                <w:sz w:val="28"/>
                <w:szCs w:val="28"/>
                <w:lang w:val="es-ES"/>
              </w:rPr>
              <w:t>ĐKCT</w:t>
            </w:r>
            <w:r w:rsidRPr="00695AB9">
              <w:rPr>
                <w:spacing w:val="-14"/>
                <w:sz w:val="28"/>
                <w:szCs w:val="28"/>
                <w:lang w:val="es-ES"/>
              </w:rPr>
              <w:t xml:space="preserve"> cho các sáng kiến của </w:t>
            </w:r>
            <w:r w:rsidRPr="00695AB9">
              <w:rPr>
                <w:spacing w:val="-14"/>
                <w:sz w:val="28"/>
                <w:szCs w:val="28"/>
              </w:rPr>
              <w:t>Nhà thầu</w:t>
            </w:r>
            <w:r w:rsidRPr="00695AB9">
              <w:rPr>
                <w:spacing w:val="-14"/>
                <w:sz w:val="28"/>
                <w:szCs w:val="28"/>
                <w:lang w:val="es-ES"/>
              </w:rPr>
              <w:t xml:space="preserve">, cho  mỗi ngày hoàn thành sớm công trình so với ngày hoàn thành dự kiến. Tổng số tiền thưởng không vượt quá tổng số tiền quy định tại </w:t>
            </w:r>
            <w:r w:rsidRPr="00695AB9">
              <w:rPr>
                <w:b/>
                <w:spacing w:val="-14"/>
                <w:sz w:val="28"/>
                <w:szCs w:val="28"/>
                <w:lang w:val="es-ES"/>
              </w:rPr>
              <w:t>ĐKCT</w:t>
            </w:r>
            <w:r w:rsidRPr="00695AB9">
              <w:rPr>
                <w:spacing w:val="-14"/>
                <w:sz w:val="28"/>
                <w:szCs w:val="28"/>
                <w:lang w:val="es-ES"/>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lastRenderedPageBreak/>
              <w:t xml:space="preserve"> Chi phí sửa chữa </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b/>
                <w:spacing w:val="-14"/>
                <w:sz w:val="28"/>
                <w:szCs w:val="28"/>
              </w:rPr>
            </w:pPr>
            <w:r w:rsidRPr="00695AB9">
              <w:rPr>
                <w:spacing w:val="-14"/>
                <w:sz w:val="28"/>
                <w:szCs w:val="28"/>
              </w:rPr>
              <w:t>Những tổn thất hoặc hư hại của Công trình hoặc Vật tư đưa vào sử dụng cho Công trình trong khoảng thời gian từ Ngày khởi công đến khi kết thúc Thời hạn bảo hành sẽ do Nhà thầu sửa chữa và tự chi trả chi phí sửa chữa, nếu các tổn thất hay hư hại đó xảy ra do các hành động hay sơ suất của Nhà thầu.</w:t>
            </w:r>
          </w:p>
        </w:tc>
      </w:tr>
      <w:tr w:rsidR="006C7526" w:rsidRPr="00695AB9" w:rsidTr="00412557">
        <w:tc>
          <w:tcPr>
            <w:tcW w:w="1418" w:type="dxa"/>
            <w:hideMark/>
          </w:tcPr>
          <w:p w:rsidR="006C7526" w:rsidRPr="00695AB9" w:rsidRDefault="006C7526" w:rsidP="00A2566F">
            <w:pPr>
              <w:pStyle w:val="Head42"/>
              <w:widowControl w:val="0"/>
              <w:tabs>
                <w:tab w:val="left" w:pos="360"/>
                <w:tab w:val="left" w:pos="426"/>
                <w:tab w:val="left" w:pos="1100"/>
              </w:tabs>
              <w:suppressAutoHyphens w:val="0"/>
              <w:overflowPunct w:val="0"/>
              <w:autoSpaceDE w:val="0"/>
              <w:autoSpaceDN w:val="0"/>
              <w:adjustRightInd w:val="0"/>
              <w:spacing w:after="0"/>
              <w:ind w:left="0" w:firstLine="0"/>
              <w:jc w:val="both"/>
              <w:rPr>
                <w:spacing w:val="-14"/>
                <w:sz w:val="28"/>
                <w:szCs w:val="28"/>
              </w:rPr>
            </w:pP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b/>
                <w:spacing w:val="-14"/>
                <w:sz w:val="28"/>
                <w:szCs w:val="28"/>
              </w:rPr>
              <w:t>E. Kết thúc hợp đồng</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Nghiệm thu</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lang w:val="pl-PL"/>
              </w:rPr>
              <w:t xml:space="preserve">Chủ đầu tư tổ chức nghiệm thu theo quy định của pháp luật xây dựng chuyên ngành hiện hành. Biên bản nghiệm thu phải được đại diện Chủ đầu tư, tư vấn giám sát và </w:t>
            </w:r>
            <w:r w:rsidRPr="00695AB9">
              <w:rPr>
                <w:spacing w:val="-14"/>
                <w:sz w:val="28"/>
                <w:szCs w:val="28"/>
              </w:rPr>
              <w:t>Nhà thầu</w:t>
            </w:r>
            <w:r w:rsidRPr="00695AB9">
              <w:rPr>
                <w:spacing w:val="-14"/>
                <w:sz w:val="28"/>
                <w:szCs w:val="28"/>
                <w:lang w:val="pl-PL"/>
              </w:rPr>
              <w:t xml:space="preserve"> ký xác nhận.</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Hoàn thành</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rPr>
              <w:t>Nhà thầu phải yêu cầu Chủ đầu tư cấp Giấy chứng nhận hoàn thành công trình và Chủ đầu tư sẽ cấp Giấy chứng nhận sau khi xác định Công trình đã được hoàn thành.</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Bàn giao</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lang w:val="pl-PL"/>
              </w:rPr>
              <w:t xml:space="preserve">Chủ đầu tư cần tiếp nhận công trường và công trình theo thời gian được quy định tại </w:t>
            </w:r>
            <w:r w:rsidRPr="00695AB9">
              <w:rPr>
                <w:b/>
                <w:spacing w:val="-14"/>
                <w:sz w:val="28"/>
                <w:szCs w:val="28"/>
                <w:lang w:val="pl-PL"/>
              </w:rPr>
              <w:t>ĐKCT</w:t>
            </w:r>
            <w:r w:rsidRPr="00695AB9">
              <w:rPr>
                <w:spacing w:val="-14"/>
                <w:sz w:val="28"/>
                <w:szCs w:val="28"/>
                <w:lang w:val="pl-PL"/>
              </w:rPr>
              <w:t xml:space="preserve"> kể từ khi </w:t>
            </w:r>
            <w:r w:rsidRPr="00695AB9">
              <w:rPr>
                <w:spacing w:val="-14"/>
                <w:sz w:val="28"/>
                <w:szCs w:val="28"/>
              </w:rPr>
              <w:t>Nhà thầu</w:t>
            </w:r>
            <w:r w:rsidRPr="00695AB9">
              <w:rPr>
                <w:spacing w:val="-14"/>
                <w:sz w:val="28"/>
                <w:szCs w:val="28"/>
                <w:lang w:val="pl-PL"/>
              </w:rPr>
              <w:t xml:space="preserve"> được cấp Biên bản nghiệm thu công trình.</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Bản vẽ hoàn công, hướng dẫn vận hành</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pl-PL"/>
              </w:rPr>
            </w:pPr>
            <w:r w:rsidRPr="00695AB9">
              <w:rPr>
                <w:spacing w:val="-14"/>
                <w:sz w:val="28"/>
                <w:szCs w:val="28"/>
                <w:lang w:val="pl-PL"/>
              </w:rPr>
              <w:t xml:space="preserve">48.1. Nhà thầu phải hoàn thành và nộp cho Chủ đầu tư bản vẽ hoàn công theo quy định của pháp luật hiện hành, tài liệu hướng dẫn quy trình vận hành thiết bị lắp đặt (nếu có) vào ngày quy định tại </w:t>
            </w:r>
            <w:r w:rsidRPr="00695AB9">
              <w:rPr>
                <w:b/>
                <w:spacing w:val="-14"/>
                <w:sz w:val="28"/>
                <w:szCs w:val="28"/>
                <w:lang w:val="pl-PL"/>
              </w:rPr>
              <w:t>ĐKCT</w:t>
            </w:r>
            <w:r w:rsidRPr="00695AB9">
              <w:rPr>
                <w:spacing w:val="-14"/>
                <w:sz w:val="28"/>
                <w:szCs w:val="28"/>
                <w:lang w:val="pl-PL"/>
              </w:rPr>
              <w:t>.</w:t>
            </w:r>
          </w:p>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pl-PL"/>
              </w:rPr>
            </w:pPr>
            <w:r w:rsidRPr="00695AB9">
              <w:rPr>
                <w:spacing w:val="-14"/>
                <w:sz w:val="28"/>
                <w:szCs w:val="28"/>
                <w:lang w:val="pl-PL"/>
              </w:rPr>
              <w:t xml:space="preserve">48.2. Nếu </w:t>
            </w:r>
            <w:r w:rsidRPr="00695AB9">
              <w:rPr>
                <w:spacing w:val="-14"/>
                <w:sz w:val="28"/>
                <w:szCs w:val="28"/>
              </w:rPr>
              <w:t>Nhà thầu</w:t>
            </w:r>
            <w:r w:rsidRPr="00695AB9">
              <w:rPr>
                <w:spacing w:val="-14"/>
                <w:sz w:val="28"/>
                <w:szCs w:val="28"/>
                <w:lang w:val="pl-PL"/>
              </w:rPr>
              <w:t xml:space="preserve"> không nộp bản vẽ hoàn công hoặc hướng dẫn vận hành vào ngày quy định tại </w:t>
            </w:r>
            <w:r w:rsidRPr="00695AB9">
              <w:rPr>
                <w:b/>
                <w:spacing w:val="-14"/>
                <w:sz w:val="28"/>
                <w:szCs w:val="28"/>
                <w:lang w:val="pl-PL"/>
              </w:rPr>
              <w:t>ĐKCT</w:t>
            </w:r>
            <w:r w:rsidRPr="00695AB9">
              <w:rPr>
                <w:spacing w:val="-14"/>
                <w:sz w:val="28"/>
                <w:szCs w:val="28"/>
                <w:lang w:val="pl-PL"/>
              </w:rPr>
              <w:t xml:space="preserve"> hoặc các tài liệu này không được Chủ đầu tư chấp nhận, Chủ đầu tư sẽ giữ lại số tiền quy định tại </w:t>
            </w:r>
            <w:r w:rsidRPr="00695AB9">
              <w:rPr>
                <w:b/>
                <w:spacing w:val="-14"/>
                <w:sz w:val="28"/>
                <w:szCs w:val="28"/>
                <w:lang w:val="pl-PL"/>
              </w:rPr>
              <w:t>ĐKCT</w:t>
            </w:r>
            <w:r w:rsidRPr="00695AB9">
              <w:rPr>
                <w:spacing w:val="-14"/>
                <w:sz w:val="28"/>
                <w:szCs w:val="28"/>
                <w:lang w:val="pl-PL"/>
              </w:rPr>
              <w:t xml:space="preserve"> từ khoản thanh toán đến hạn cho </w:t>
            </w:r>
            <w:r w:rsidRPr="00695AB9">
              <w:rPr>
                <w:spacing w:val="-14"/>
                <w:sz w:val="28"/>
                <w:szCs w:val="28"/>
              </w:rPr>
              <w:t>Nhà thầu</w:t>
            </w:r>
            <w:r w:rsidRPr="00695AB9">
              <w:rPr>
                <w:spacing w:val="-14"/>
                <w:sz w:val="28"/>
                <w:szCs w:val="28"/>
                <w:lang w:val="pl-PL"/>
              </w:rPr>
              <w: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Quyết toán</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rPr>
              <w:t xml:space="preserve">Nhà thầu phải cung cấp cho Chủ đầu tư một bản kê chi tiết cho số tiền mà Nhà thầu yêu cầu được thanh toán theo Hợp đồng trước khi kết thúc Thời hạn bảo hành. Chủ đầu tư phải cấp Giấy chứng nhận kết thúc thời hạn bảo hành và xác nhận quyết toán cho Nhà thầu trong vòng 56 ngày kể từ ngày nhận được bản kê chi tiết đúng và hoàn chỉnh của Nhà thầu. </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Chấm dứt hợp đồng</w:t>
            </w:r>
          </w:p>
        </w:tc>
        <w:tc>
          <w:tcPr>
            <w:tcW w:w="7762" w:type="dxa"/>
            <w:hideMark/>
          </w:tcPr>
          <w:p w:rsidR="006C7526" w:rsidRPr="00695AB9" w:rsidRDefault="006C7526" w:rsidP="00A2566F">
            <w:pPr>
              <w:widowControl w:val="0"/>
              <w:numPr>
                <w:ilvl w:val="1"/>
                <w:numId w:val="43"/>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rPr>
              <w:t xml:space="preserve"> </w:t>
            </w:r>
            <w:r w:rsidRPr="00695AB9">
              <w:rPr>
                <w:spacing w:val="-14"/>
                <w:sz w:val="28"/>
                <w:szCs w:val="28"/>
                <w:lang w:val="vi-VN"/>
              </w:rPr>
              <w:t>Chủ đầu tư hoặc Nhà thầu có thể chấm dứt Hợp đồng nếu bên kia có vi phạm cơ bản Hợp đồng.</w:t>
            </w:r>
          </w:p>
          <w:p w:rsidR="006C7526" w:rsidRPr="00695AB9" w:rsidRDefault="006C7526" w:rsidP="00A2566F">
            <w:pPr>
              <w:widowControl w:val="0"/>
              <w:numPr>
                <w:ilvl w:val="1"/>
                <w:numId w:val="43"/>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rPr>
              <w:t xml:space="preserve"> </w:t>
            </w:r>
            <w:r w:rsidRPr="00695AB9">
              <w:rPr>
                <w:spacing w:val="-14"/>
                <w:sz w:val="28"/>
                <w:szCs w:val="28"/>
                <w:lang w:val="vi-VN"/>
              </w:rPr>
              <w:t xml:space="preserve">Các vi phạm cơ bản Hợp đồng bao gồm, nhưng không chỉ hạn chế ở các trường hợp sau đây: </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lang w:val="vi-VN"/>
              </w:rPr>
            </w:pPr>
            <w:r w:rsidRPr="00695AB9">
              <w:rPr>
                <w:spacing w:val="-14"/>
                <w:sz w:val="28"/>
                <w:szCs w:val="28"/>
              </w:rPr>
              <w:t xml:space="preserve">a) </w:t>
            </w:r>
            <w:r w:rsidRPr="00695AB9">
              <w:rPr>
                <w:spacing w:val="-14"/>
                <w:sz w:val="28"/>
                <w:szCs w:val="28"/>
                <w:lang w:val="vi-VN"/>
              </w:rPr>
              <w:t xml:space="preserve">Nhà thầu dừng thi công 28 ngày trong khi việc dừng thi công này không có trong </w:t>
            </w:r>
            <w:r w:rsidRPr="00695AB9">
              <w:rPr>
                <w:spacing w:val="-14"/>
                <w:sz w:val="28"/>
                <w:szCs w:val="28"/>
              </w:rPr>
              <w:t>Biểu tiến độ thi công</w:t>
            </w:r>
            <w:r w:rsidRPr="00695AB9">
              <w:rPr>
                <w:spacing w:val="-14"/>
                <w:sz w:val="28"/>
                <w:szCs w:val="28"/>
                <w:lang w:val="vi-VN"/>
              </w:rPr>
              <w:t xml:space="preserve"> và chưa được </w:t>
            </w:r>
            <w:r w:rsidRPr="00695AB9">
              <w:rPr>
                <w:spacing w:val="-14"/>
                <w:sz w:val="28"/>
                <w:szCs w:val="28"/>
              </w:rPr>
              <w:t>Chủ đầu tư</w:t>
            </w:r>
            <w:r w:rsidRPr="00695AB9">
              <w:rPr>
                <w:spacing w:val="-14"/>
                <w:sz w:val="28"/>
                <w:szCs w:val="28"/>
                <w:lang w:val="vi-VN"/>
              </w:rPr>
              <w:t xml:space="preserve"> cho phép;</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lang w:val="vi-VN"/>
              </w:rPr>
            </w:pPr>
            <w:r w:rsidRPr="00695AB9">
              <w:rPr>
                <w:spacing w:val="-14"/>
                <w:sz w:val="28"/>
                <w:szCs w:val="28"/>
              </w:rPr>
              <w:t>b) Chủ đầu tư</w:t>
            </w:r>
            <w:r w:rsidRPr="00695AB9">
              <w:rPr>
                <w:spacing w:val="-14"/>
                <w:sz w:val="28"/>
                <w:szCs w:val="28"/>
                <w:lang w:val="vi-VN"/>
              </w:rPr>
              <w:t xml:space="preserve"> </w:t>
            </w:r>
            <w:r w:rsidRPr="00695AB9">
              <w:rPr>
                <w:spacing w:val="-14"/>
                <w:sz w:val="28"/>
                <w:szCs w:val="28"/>
              </w:rPr>
              <w:t>yêu cầu</w:t>
            </w:r>
            <w:r w:rsidRPr="00695AB9">
              <w:rPr>
                <w:spacing w:val="-14"/>
                <w:sz w:val="28"/>
                <w:szCs w:val="28"/>
                <w:lang w:val="vi-VN"/>
              </w:rPr>
              <w:t xml:space="preserve"> Nhà thầu trì hoãn tiến độ Công trình và không rút lại chỉ thị này trong vòng 28 ngày</w:t>
            </w:r>
            <w:r w:rsidRPr="00695AB9">
              <w:rPr>
                <w:spacing w:val="-14"/>
                <w:sz w:val="28"/>
                <w:szCs w:val="28"/>
              </w:rPr>
              <w:t xml:space="preserve"> kể từ ngày ban hành văn bản yêu cầu Nhà thầu trì hoãn tiến độ</w:t>
            </w:r>
            <w:r w:rsidRPr="00695AB9">
              <w:rPr>
                <w:spacing w:val="-14"/>
                <w:sz w:val="28"/>
                <w:szCs w:val="28"/>
                <w:lang w:val="vi-VN"/>
              </w:rPr>
              <w:t>;</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lang w:val="vi-VN"/>
              </w:rPr>
            </w:pPr>
            <w:r w:rsidRPr="00695AB9">
              <w:rPr>
                <w:spacing w:val="-14"/>
                <w:sz w:val="28"/>
                <w:szCs w:val="28"/>
              </w:rPr>
              <w:t xml:space="preserve">c) </w:t>
            </w:r>
            <w:r w:rsidRPr="00695AB9">
              <w:rPr>
                <w:spacing w:val="-14"/>
                <w:sz w:val="28"/>
                <w:szCs w:val="28"/>
                <w:lang w:val="vi-VN"/>
              </w:rPr>
              <w:t>Chủ đầu tư hoặc Nhà thầu bị phá sản hoặc phải thanh lý tài sản để tái cơ cấu hoặc sáp nhập;</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lang w:val="vi-VN"/>
              </w:rPr>
            </w:pPr>
            <w:r w:rsidRPr="00695AB9">
              <w:rPr>
                <w:spacing w:val="-14"/>
                <w:sz w:val="28"/>
                <w:szCs w:val="28"/>
              </w:rPr>
              <w:t xml:space="preserve">d) </w:t>
            </w:r>
            <w:r w:rsidRPr="00695AB9">
              <w:rPr>
                <w:spacing w:val="-14"/>
                <w:sz w:val="28"/>
                <w:szCs w:val="28"/>
                <w:lang w:val="vi-VN"/>
              </w:rPr>
              <w:t xml:space="preserve">Nhà thầu có một giấy </w:t>
            </w:r>
            <w:r w:rsidRPr="00695AB9">
              <w:rPr>
                <w:spacing w:val="-14"/>
                <w:sz w:val="28"/>
                <w:szCs w:val="28"/>
              </w:rPr>
              <w:t xml:space="preserve">đề nghị thanh toán cho các khối lượng công việc hoàn thành đã được nghiệm thu theo quy định nhưng </w:t>
            </w:r>
            <w:r w:rsidRPr="00695AB9">
              <w:rPr>
                <w:spacing w:val="-14"/>
                <w:sz w:val="28"/>
                <w:szCs w:val="28"/>
                <w:lang w:val="vi-VN"/>
              </w:rPr>
              <w:t xml:space="preserve">không được Chủ đầu tư thanh toán </w:t>
            </w:r>
            <w:r w:rsidRPr="00695AB9">
              <w:rPr>
                <w:spacing w:val="-14"/>
                <w:sz w:val="28"/>
                <w:szCs w:val="28"/>
              </w:rPr>
              <w:t>trong vòng 28 ngày kể từ ngày Nhà thầu gửi đề nghị thanh toán</w:t>
            </w:r>
            <w:r w:rsidRPr="00695AB9">
              <w:rPr>
                <w:spacing w:val="-14"/>
                <w:sz w:val="28"/>
                <w:szCs w:val="28"/>
                <w:lang w:val="vi-VN"/>
              </w:rPr>
              <w:t>;</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lang w:val="vi-VN"/>
              </w:rPr>
            </w:pPr>
            <w:r w:rsidRPr="00695AB9">
              <w:rPr>
                <w:spacing w:val="-14"/>
                <w:sz w:val="28"/>
                <w:szCs w:val="28"/>
              </w:rPr>
              <w:t xml:space="preserve">đ) </w:t>
            </w:r>
            <w:r w:rsidRPr="00695AB9">
              <w:rPr>
                <w:spacing w:val="-14"/>
                <w:sz w:val="28"/>
                <w:szCs w:val="28"/>
                <w:lang w:val="vi-VN"/>
              </w:rPr>
              <w:t xml:space="preserve">Nhà thầu không sửa chữa </w:t>
            </w:r>
            <w:r w:rsidRPr="00695AB9">
              <w:rPr>
                <w:spacing w:val="-14"/>
                <w:sz w:val="28"/>
                <w:szCs w:val="28"/>
              </w:rPr>
              <w:t xml:space="preserve">những </w:t>
            </w:r>
            <w:r w:rsidRPr="00695AB9">
              <w:rPr>
                <w:spacing w:val="-14"/>
                <w:sz w:val="28"/>
                <w:szCs w:val="28"/>
                <w:lang w:val="vi-VN"/>
              </w:rPr>
              <w:t xml:space="preserve">sai sót </w:t>
            </w:r>
            <w:r w:rsidRPr="00695AB9">
              <w:rPr>
                <w:spacing w:val="-14"/>
                <w:sz w:val="28"/>
                <w:szCs w:val="28"/>
              </w:rPr>
              <w:t xml:space="preserve">gây ảnh hưởng đến tiến </w:t>
            </w:r>
            <w:r w:rsidRPr="00695AB9">
              <w:rPr>
                <w:spacing w:val="-14"/>
                <w:sz w:val="28"/>
                <w:szCs w:val="28"/>
              </w:rPr>
              <w:lastRenderedPageBreak/>
              <w:t>độ, chất lượng Công trình trong khoảng thời gian mà Chủ đầu tư yêu cầu</w:t>
            </w:r>
            <w:r w:rsidRPr="00695AB9">
              <w:rPr>
                <w:spacing w:val="-14"/>
                <w:sz w:val="28"/>
                <w:szCs w:val="28"/>
                <w:lang w:val="vi-VN"/>
              </w:rPr>
              <w:t>;</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lang w:val="vi-VN"/>
              </w:rPr>
            </w:pPr>
            <w:r w:rsidRPr="00695AB9">
              <w:rPr>
                <w:spacing w:val="-14"/>
                <w:sz w:val="28"/>
                <w:szCs w:val="28"/>
              </w:rPr>
              <w:t xml:space="preserve">e) </w:t>
            </w:r>
            <w:r w:rsidRPr="00695AB9">
              <w:rPr>
                <w:spacing w:val="-14"/>
                <w:sz w:val="28"/>
                <w:szCs w:val="28"/>
                <w:lang w:val="vi-VN"/>
              </w:rPr>
              <w:t>Nhà thầu không duy trì Bảo lãnh tiền tạm ứng</w:t>
            </w:r>
            <w:r w:rsidRPr="00695AB9">
              <w:rPr>
                <w:spacing w:val="-14"/>
                <w:sz w:val="28"/>
                <w:szCs w:val="28"/>
              </w:rPr>
              <w:t>, Bảo lãnh thực hiện hợp đồng</w:t>
            </w:r>
            <w:r w:rsidRPr="00695AB9">
              <w:rPr>
                <w:spacing w:val="-14"/>
                <w:sz w:val="28"/>
                <w:szCs w:val="28"/>
                <w:lang w:val="vi-VN"/>
              </w:rPr>
              <w:t xml:space="preserve"> theo quy định; </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lang w:val="vi-VN"/>
              </w:rPr>
            </w:pPr>
            <w:r w:rsidRPr="00695AB9">
              <w:rPr>
                <w:spacing w:val="-14"/>
                <w:sz w:val="28"/>
                <w:szCs w:val="28"/>
              </w:rPr>
              <w:t xml:space="preserve">g) </w:t>
            </w:r>
            <w:r w:rsidRPr="00695AB9">
              <w:rPr>
                <w:spacing w:val="-14"/>
                <w:sz w:val="28"/>
                <w:szCs w:val="28"/>
                <w:lang w:val="vi-VN"/>
              </w:rPr>
              <w:t xml:space="preserve">Nhà thầu chậm trễ việc hoàn thành Công trình và </w:t>
            </w:r>
            <w:r w:rsidRPr="00695AB9">
              <w:rPr>
                <w:spacing w:val="-14"/>
                <w:sz w:val="28"/>
                <w:szCs w:val="28"/>
              </w:rPr>
              <w:t xml:space="preserve">số tiền phạt hợp đồng </w:t>
            </w:r>
            <w:r w:rsidRPr="00695AB9">
              <w:rPr>
                <w:spacing w:val="-14"/>
                <w:sz w:val="28"/>
                <w:szCs w:val="28"/>
                <w:lang w:val="vi-VN"/>
              </w:rPr>
              <w:t xml:space="preserve">tương đương với tổng số tiền tối đa </w:t>
            </w:r>
            <w:r w:rsidRPr="00695AB9">
              <w:rPr>
                <w:spacing w:val="-14"/>
                <w:sz w:val="28"/>
                <w:szCs w:val="28"/>
              </w:rPr>
              <w:t>bị phạt;</w:t>
            </w:r>
            <w:r w:rsidRPr="00695AB9">
              <w:rPr>
                <w:spacing w:val="-14"/>
                <w:sz w:val="28"/>
                <w:szCs w:val="28"/>
                <w:lang w:val="vi-VN"/>
              </w:rPr>
              <w:t xml:space="preserve"> </w:t>
            </w:r>
          </w:p>
          <w:p w:rsidR="006C7526" w:rsidRPr="00695AB9" w:rsidRDefault="006C7526" w:rsidP="00A2566F">
            <w:pPr>
              <w:widowControl w:val="0"/>
              <w:tabs>
                <w:tab w:val="left" w:pos="958"/>
              </w:tabs>
              <w:overflowPunct w:val="0"/>
              <w:autoSpaceDE w:val="0"/>
              <w:autoSpaceDN w:val="0"/>
              <w:adjustRightInd w:val="0"/>
              <w:ind w:left="533" w:right="138"/>
              <w:textAlignment w:val="baseline"/>
              <w:rPr>
                <w:spacing w:val="-14"/>
                <w:sz w:val="28"/>
                <w:szCs w:val="28"/>
                <w:lang w:val="vi-VN"/>
              </w:rPr>
            </w:pPr>
            <w:r w:rsidRPr="00695AB9">
              <w:rPr>
                <w:spacing w:val="-14"/>
                <w:sz w:val="28"/>
                <w:szCs w:val="28"/>
              </w:rPr>
              <w:t>h) Có bằng chứng cho thấy</w:t>
            </w:r>
            <w:r w:rsidRPr="00695AB9">
              <w:rPr>
                <w:spacing w:val="-14"/>
                <w:sz w:val="28"/>
                <w:szCs w:val="28"/>
                <w:lang w:val="vi-VN"/>
              </w:rPr>
              <w:t xml:space="preserve"> Nhà thầu đã </w:t>
            </w:r>
            <w:r w:rsidRPr="00695AB9">
              <w:rPr>
                <w:spacing w:val="-14"/>
                <w:sz w:val="28"/>
                <w:szCs w:val="28"/>
              </w:rPr>
              <w:t>vi phạm một trong các hành vi bị cấm quy định tại Điều 89 Luật đấu thầu</w:t>
            </w:r>
            <w:r w:rsidRPr="00695AB9">
              <w:rPr>
                <w:spacing w:val="-14"/>
                <w:sz w:val="28"/>
                <w:szCs w:val="28"/>
                <w:lang w:val="vi-VN"/>
              </w:rPr>
              <w:t xml:space="preserve"> </w:t>
            </w:r>
            <w:r w:rsidRPr="00695AB9">
              <w:rPr>
                <w:spacing w:val="-14"/>
                <w:sz w:val="28"/>
                <w:szCs w:val="28"/>
              </w:rPr>
              <w:t>số 43/2013/QH13</w:t>
            </w:r>
            <w:r w:rsidRPr="00695AB9">
              <w:rPr>
                <w:spacing w:val="-14"/>
                <w:sz w:val="28"/>
                <w:szCs w:val="28"/>
                <w:lang w:val="vi-VN"/>
              </w:rPr>
              <w:t xml:space="preserve"> trong quá trình đấu thầu hoặc thực hiện Hợp đồng.</w:t>
            </w:r>
          </w:p>
          <w:p w:rsidR="006C7526" w:rsidRPr="00695AB9" w:rsidRDefault="006C7526" w:rsidP="00A2566F">
            <w:pPr>
              <w:widowControl w:val="0"/>
              <w:numPr>
                <w:ilvl w:val="1"/>
                <w:numId w:val="43"/>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rPr>
              <w:t xml:space="preserve"> </w:t>
            </w:r>
            <w:r w:rsidRPr="00695AB9">
              <w:rPr>
                <w:spacing w:val="-14"/>
                <w:sz w:val="28"/>
                <w:szCs w:val="28"/>
                <w:lang w:val="vi-VN"/>
              </w:rPr>
              <w:t xml:space="preserve">Khi </w:t>
            </w:r>
            <w:r w:rsidRPr="00695AB9">
              <w:rPr>
                <w:spacing w:val="-14"/>
                <w:sz w:val="28"/>
                <w:szCs w:val="28"/>
              </w:rPr>
              <w:t>Nhà thầu</w:t>
            </w:r>
            <w:r w:rsidRPr="00695AB9">
              <w:rPr>
                <w:spacing w:val="-14"/>
                <w:sz w:val="28"/>
                <w:szCs w:val="28"/>
                <w:lang w:val="vi-VN"/>
              </w:rPr>
              <w:t xml:space="preserve"> vi phạm Hợp đồng do một nguyên nhân khác ngoài các trường hợp liệt kê trong </w:t>
            </w:r>
            <w:r w:rsidRPr="00695AB9">
              <w:rPr>
                <w:spacing w:val="-14"/>
                <w:sz w:val="28"/>
                <w:szCs w:val="28"/>
              </w:rPr>
              <w:t>Mục</w:t>
            </w:r>
            <w:r w:rsidRPr="00695AB9">
              <w:rPr>
                <w:spacing w:val="-14"/>
                <w:sz w:val="28"/>
                <w:szCs w:val="28"/>
                <w:lang w:val="vi-VN"/>
              </w:rPr>
              <w:t xml:space="preserve"> </w:t>
            </w:r>
            <w:r w:rsidRPr="00695AB9">
              <w:rPr>
                <w:spacing w:val="-14"/>
                <w:sz w:val="28"/>
                <w:szCs w:val="28"/>
              </w:rPr>
              <w:t>48</w:t>
            </w:r>
            <w:r w:rsidRPr="00695AB9">
              <w:rPr>
                <w:spacing w:val="-14"/>
                <w:sz w:val="28"/>
                <w:szCs w:val="28"/>
                <w:lang w:val="vi-VN"/>
              </w:rPr>
              <w:t xml:space="preserve">.2. </w:t>
            </w:r>
            <w:r w:rsidRPr="00695AB9">
              <w:rPr>
                <w:spacing w:val="-14"/>
                <w:sz w:val="28"/>
                <w:szCs w:val="28"/>
              </w:rPr>
              <w:t>ĐKC</w:t>
            </w:r>
            <w:r w:rsidRPr="00695AB9">
              <w:rPr>
                <w:spacing w:val="-14"/>
                <w:sz w:val="28"/>
                <w:szCs w:val="28"/>
                <w:lang w:val="vi-VN"/>
              </w:rPr>
              <w:t xml:space="preserve"> </w:t>
            </w:r>
            <w:r w:rsidRPr="00695AB9">
              <w:rPr>
                <w:spacing w:val="-14"/>
                <w:sz w:val="28"/>
                <w:szCs w:val="28"/>
              </w:rPr>
              <w:t>nêu trên</w:t>
            </w:r>
            <w:r w:rsidRPr="00695AB9">
              <w:rPr>
                <w:spacing w:val="-14"/>
                <w:sz w:val="28"/>
                <w:szCs w:val="28"/>
                <w:lang w:val="vi-VN"/>
              </w:rPr>
              <w:t xml:space="preserve">, </w:t>
            </w:r>
            <w:r w:rsidRPr="00695AB9">
              <w:rPr>
                <w:spacing w:val="-14"/>
                <w:sz w:val="28"/>
                <w:szCs w:val="28"/>
              </w:rPr>
              <w:t>Chủ đầu tư</w:t>
            </w:r>
            <w:r w:rsidRPr="00695AB9">
              <w:rPr>
                <w:spacing w:val="-14"/>
                <w:sz w:val="28"/>
                <w:szCs w:val="28"/>
                <w:lang w:val="vi-VN"/>
              </w:rPr>
              <w:t xml:space="preserve"> sẽ quyết định đó có phải một vi phạm cơ bản với Hợp đồng hay không.</w:t>
            </w:r>
          </w:p>
          <w:p w:rsidR="006C7526" w:rsidRPr="00695AB9" w:rsidRDefault="006C7526" w:rsidP="00A2566F">
            <w:pPr>
              <w:widowControl w:val="0"/>
              <w:numPr>
                <w:ilvl w:val="1"/>
                <w:numId w:val="43"/>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rPr>
              <w:t xml:space="preserve"> </w:t>
            </w:r>
            <w:r w:rsidRPr="00695AB9">
              <w:rPr>
                <w:spacing w:val="-14"/>
                <w:sz w:val="28"/>
                <w:szCs w:val="28"/>
                <w:lang w:val="vi-VN"/>
              </w:rPr>
              <w:t>Nếu Hợp đồng bị chấm dứt, Nhà thầu phải ngừng công việc ngay lập tức, giữ Công trường an toàn và rời khỏi Công trường càng sớm càng tốt.</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Thanh toán khi chấm dứt hợp đồng</w:t>
            </w:r>
          </w:p>
        </w:tc>
        <w:tc>
          <w:tcPr>
            <w:tcW w:w="7762" w:type="dxa"/>
            <w:hideMark/>
          </w:tcPr>
          <w:p w:rsidR="006C7526" w:rsidRPr="00695AB9" w:rsidRDefault="006C7526" w:rsidP="00A2566F">
            <w:pPr>
              <w:widowControl w:val="0"/>
              <w:numPr>
                <w:ilvl w:val="1"/>
                <w:numId w:val="44"/>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lang w:val="pl-PL"/>
              </w:rPr>
              <w:t xml:space="preserve"> Nếu hợp đồng bị chấm dứt do lỗi của </w:t>
            </w:r>
            <w:r w:rsidRPr="00695AB9">
              <w:rPr>
                <w:spacing w:val="-14"/>
                <w:sz w:val="28"/>
                <w:szCs w:val="28"/>
              </w:rPr>
              <w:t>Nhà thầu</w:t>
            </w:r>
            <w:r w:rsidRPr="00695AB9">
              <w:rPr>
                <w:spacing w:val="-14"/>
                <w:sz w:val="28"/>
                <w:szCs w:val="28"/>
                <w:lang w:val="pl-PL"/>
              </w:rPr>
              <w:t xml:space="preserve"> quy định tại Mục 50 ĐKC, Chủ đầu tư sẽ lập biên bản xác nhận giá trị các công việc đã thực hiện, vật liệu đã mua trừ đi khoản tiền tạm ứng của </w:t>
            </w:r>
            <w:r w:rsidRPr="00695AB9">
              <w:rPr>
                <w:spacing w:val="-14"/>
                <w:sz w:val="28"/>
                <w:szCs w:val="28"/>
              </w:rPr>
              <w:t>Nhà thầu</w:t>
            </w:r>
            <w:r w:rsidRPr="00695AB9">
              <w:rPr>
                <w:spacing w:val="-14"/>
                <w:sz w:val="28"/>
                <w:szCs w:val="28"/>
                <w:lang w:val="pl-PL"/>
              </w:rPr>
              <w:t xml:space="preserve"> đã nhận. Nếu số tiền tạm ứng nhiều hơn giá trị các công việc đã thực hiện, vật liệu đã mua thì </w:t>
            </w:r>
            <w:r w:rsidRPr="00695AB9">
              <w:rPr>
                <w:spacing w:val="-14"/>
                <w:sz w:val="28"/>
                <w:szCs w:val="28"/>
              </w:rPr>
              <w:t>Nhà thầu</w:t>
            </w:r>
            <w:r w:rsidRPr="00695AB9">
              <w:rPr>
                <w:spacing w:val="-14"/>
                <w:sz w:val="28"/>
                <w:szCs w:val="28"/>
                <w:lang w:val="pl-PL"/>
              </w:rPr>
              <w:t xml:space="preserve"> phải có trách nhiệm hoàn trả lại cho Chủ đầu tư khoản tiền chênh lệch này. Trường hợp ngược lại, Chủ đầu tư có trách nhiệm thanh toán cho </w:t>
            </w:r>
            <w:r w:rsidRPr="00695AB9">
              <w:rPr>
                <w:spacing w:val="-14"/>
                <w:sz w:val="28"/>
                <w:szCs w:val="28"/>
              </w:rPr>
              <w:t>Nhà thầu</w:t>
            </w:r>
            <w:r w:rsidRPr="00695AB9">
              <w:rPr>
                <w:spacing w:val="-14"/>
                <w:sz w:val="28"/>
                <w:szCs w:val="28"/>
                <w:lang w:val="pl-PL"/>
              </w:rPr>
              <w:t>.</w:t>
            </w:r>
          </w:p>
          <w:p w:rsidR="006C7526" w:rsidRPr="00695AB9" w:rsidRDefault="006C7526" w:rsidP="00A2566F">
            <w:pPr>
              <w:widowControl w:val="0"/>
              <w:numPr>
                <w:ilvl w:val="1"/>
                <w:numId w:val="44"/>
              </w:numPr>
              <w:tabs>
                <w:tab w:val="left" w:pos="1100"/>
              </w:tabs>
              <w:overflowPunct w:val="0"/>
              <w:autoSpaceDE w:val="0"/>
              <w:autoSpaceDN w:val="0"/>
              <w:adjustRightInd w:val="0"/>
              <w:ind w:left="533" w:right="138" w:firstLine="0"/>
              <w:textAlignment w:val="baseline"/>
              <w:rPr>
                <w:spacing w:val="-14"/>
                <w:sz w:val="28"/>
                <w:szCs w:val="28"/>
                <w:lang w:val="vi-VN"/>
              </w:rPr>
            </w:pPr>
            <w:r w:rsidRPr="00695AB9">
              <w:rPr>
                <w:spacing w:val="-14"/>
                <w:sz w:val="28"/>
                <w:szCs w:val="28"/>
                <w:lang w:val="pl-PL"/>
              </w:rPr>
              <w:t xml:space="preserve"> Nếu hợp đồng bị chấm dứt do lỗi của Chủ đầu tư quy định tại Mục 50 ĐKC hoặc do bất khả kháng, Chủ đầu tư sẽ lập biên bản xác nhận giá trị các công việc đã thực hiện, vật liệu đã mua, chi phí hợp lý cho việc di chuyển máy móc, thiết bị, hồi hương nhân sự mà </w:t>
            </w:r>
            <w:r w:rsidRPr="00695AB9">
              <w:rPr>
                <w:spacing w:val="-14"/>
                <w:sz w:val="28"/>
                <w:szCs w:val="28"/>
              </w:rPr>
              <w:t>Nhà thầu</w:t>
            </w:r>
            <w:r w:rsidRPr="00695AB9">
              <w:rPr>
                <w:spacing w:val="-14"/>
                <w:sz w:val="28"/>
                <w:szCs w:val="28"/>
                <w:lang w:val="pl-PL"/>
              </w:rPr>
              <w:t xml:space="preserve"> thuê cho công trình và chi phí của </w:t>
            </w:r>
            <w:r w:rsidRPr="00695AB9">
              <w:rPr>
                <w:spacing w:val="-14"/>
                <w:sz w:val="28"/>
                <w:szCs w:val="28"/>
              </w:rPr>
              <w:t>Nhà thầu</w:t>
            </w:r>
            <w:r w:rsidRPr="00695AB9">
              <w:rPr>
                <w:spacing w:val="-14"/>
                <w:sz w:val="28"/>
                <w:szCs w:val="28"/>
                <w:lang w:val="pl-PL"/>
              </w:rPr>
              <w:t xml:space="preserve"> về việc bảo vệ công trình, trừ đi khoản tiền tạm ứng mà </w:t>
            </w:r>
            <w:r w:rsidRPr="00695AB9">
              <w:rPr>
                <w:spacing w:val="-14"/>
                <w:sz w:val="28"/>
                <w:szCs w:val="28"/>
              </w:rPr>
              <w:t>Nhà thầu</w:t>
            </w:r>
            <w:r w:rsidRPr="00695AB9">
              <w:rPr>
                <w:spacing w:val="-14"/>
                <w:sz w:val="28"/>
                <w:szCs w:val="28"/>
                <w:lang w:val="pl-PL"/>
              </w:rPr>
              <w:t xml:space="preserve"> đã nhận. Chủ đầu tư có trách nhiệm thanh toán cho </w:t>
            </w:r>
            <w:r w:rsidRPr="00695AB9">
              <w:rPr>
                <w:spacing w:val="-14"/>
                <w:sz w:val="28"/>
                <w:szCs w:val="28"/>
              </w:rPr>
              <w:t>Nhà thầu</w:t>
            </w:r>
            <w:r w:rsidRPr="00695AB9">
              <w:rPr>
                <w:spacing w:val="-14"/>
                <w:sz w:val="28"/>
                <w:szCs w:val="28"/>
                <w:lang w:val="pl-PL"/>
              </w:rPr>
              <w:t xml:space="preserve"> khoản tiền chênh lệch này.</w:t>
            </w:r>
            <w:r w:rsidRPr="00695AB9">
              <w:rPr>
                <w:spacing w:val="-14"/>
                <w:sz w:val="28"/>
                <w:szCs w:val="28"/>
                <w:lang w:val="vi-VN"/>
              </w:rPr>
              <w:t xml:space="preserve"> </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Tài sản</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rPr>
            </w:pPr>
            <w:r w:rsidRPr="00695AB9">
              <w:rPr>
                <w:spacing w:val="-14"/>
                <w:sz w:val="28"/>
                <w:szCs w:val="28"/>
              </w:rPr>
              <w:t>Tất cả Vật tư trên công trường, Nhà xưởng, Thiết bị, Công trình tạm và Công trình đều sẽ là tài sản của Chủ đầu tư nếu Hợp đồng bị chấm dứt do lỗi của Nhà thầu.</w:t>
            </w:r>
          </w:p>
        </w:tc>
      </w:tr>
      <w:tr w:rsidR="006C7526" w:rsidRPr="00695AB9" w:rsidTr="00412557">
        <w:tc>
          <w:tcPr>
            <w:tcW w:w="1418" w:type="dxa"/>
            <w:hideMark/>
          </w:tcPr>
          <w:p w:rsidR="006C7526" w:rsidRPr="00695AB9" w:rsidRDefault="006C7526" w:rsidP="00A2566F">
            <w:pPr>
              <w:pStyle w:val="Head42"/>
              <w:widowControl w:val="0"/>
              <w:numPr>
                <w:ilvl w:val="0"/>
                <w:numId w:val="31"/>
              </w:numPr>
              <w:tabs>
                <w:tab w:val="clear" w:pos="540"/>
                <w:tab w:val="left" w:pos="426"/>
              </w:tabs>
              <w:suppressAutoHyphens w:val="0"/>
              <w:overflowPunct w:val="0"/>
              <w:autoSpaceDE w:val="0"/>
              <w:autoSpaceDN w:val="0"/>
              <w:adjustRightInd w:val="0"/>
              <w:spacing w:after="0"/>
              <w:ind w:left="0" w:firstLine="0"/>
              <w:rPr>
                <w:spacing w:val="-14"/>
                <w:sz w:val="28"/>
                <w:szCs w:val="28"/>
              </w:rPr>
            </w:pPr>
            <w:r w:rsidRPr="00695AB9">
              <w:rPr>
                <w:spacing w:val="-14"/>
                <w:sz w:val="28"/>
                <w:szCs w:val="28"/>
              </w:rPr>
              <w:t xml:space="preserve"> Chấm dứt hợp đồng do bất khả kháng</w:t>
            </w:r>
          </w:p>
        </w:tc>
        <w:tc>
          <w:tcPr>
            <w:tcW w:w="7762" w:type="dxa"/>
            <w:hideMark/>
          </w:tcPr>
          <w:p w:rsidR="006C7526" w:rsidRPr="00695AB9" w:rsidRDefault="006C7526" w:rsidP="00A2566F">
            <w:pPr>
              <w:widowControl w:val="0"/>
              <w:tabs>
                <w:tab w:val="left" w:pos="1100"/>
              </w:tabs>
              <w:overflowPunct w:val="0"/>
              <w:autoSpaceDE w:val="0"/>
              <w:autoSpaceDN w:val="0"/>
              <w:adjustRightInd w:val="0"/>
              <w:ind w:left="533" w:right="138"/>
              <w:textAlignment w:val="baseline"/>
              <w:rPr>
                <w:spacing w:val="-14"/>
                <w:sz w:val="28"/>
                <w:szCs w:val="28"/>
                <w:lang w:val="vi-VN"/>
              </w:rPr>
            </w:pPr>
            <w:r w:rsidRPr="00695AB9">
              <w:rPr>
                <w:spacing w:val="-14"/>
                <w:sz w:val="28"/>
                <w:szCs w:val="28"/>
                <w:lang w:val="vi-VN"/>
              </w:rPr>
              <w:t xml:space="preserve">Nếu việc thực hiện hợp đồng </w:t>
            </w:r>
            <w:r w:rsidRPr="00695AB9">
              <w:rPr>
                <w:spacing w:val="-14"/>
                <w:sz w:val="28"/>
                <w:szCs w:val="28"/>
              </w:rPr>
              <w:t>bị dừng lại</w:t>
            </w:r>
            <w:r w:rsidRPr="00695AB9">
              <w:rPr>
                <w:spacing w:val="-14"/>
                <w:sz w:val="28"/>
                <w:szCs w:val="28"/>
                <w:lang w:val="vi-VN"/>
              </w:rPr>
              <w:t xml:space="preserve"> do </w:t>
            </w:r>
            <w:r w:rsidRPr="00695AB9">
              <w:rPr>
                <w:spacing w:val="-14"/>
                <w:sz w:val="28"/>
                <w:szCs w:val="28"/>
              </w:rPr>
              <w:t>bất khả kháng</w:t>
            </w:r>
            <w:r w:rsidRPr="00695AB9">
              <w:rPr>
                <w:spacing w:val="-14"/>
                <w:sz w:val="28"/>
                <w:szCs w:val="28"/>
                <w:lang w:val="vi-VN"/>
              </w:rPr>
              <w:t xml:space="preserve"> thì </w:t>
            </w:r>
            <w:r w:rsidRPr="00695AB9">
              <w:rPr>
                <w:spacing w:val="-14"/>
                <w:sz w:val="28"/>
                <w:szCs w:val="28"/>
              </w:rPr>
              <w:t>Chủ đầu tư</w:t>
            </w:r>
            <w:r w:rsidRPr="00695AB9">
              <w:rPr>
                <w:spacing w:val="-14"/>
                <w:sz w:val="28"/>
                <w:szCs w:val="28"/>
                <w:lang w:val="vi-VN"/>
              </w:rPr>
              <w:t xml:space="preserve"> phải chứng nhận hợp đồng bị chấm dứt</w:t>
            </w:r>
            <w:r w:rsidRPr="00695AB9">
              <w:rPr>
                <w:spacing w:val="-14"/>
                <w:sz w:val="28"/>
                <w:szCs w:val="28"/>
              </w:rPr>
              <w:t xml:space="preserve"> do bất khả kháng</w:t>
            </w:r>
            <w:r w:rsidRPr="00695AB9">
              <w:rPr>
                <w:spacing w:val="-14"/>
                <w:sz w:val="28"/>
                <w:szCs w:val="28"/>
                <w:lang w:val="vi-VN"/>
              </w:rPr>
              <w:t xml:space="preserve">. Nhà thầu phải bảo đảm an toàn cho Công trường và dừng công việc càng nhanh càng tốt sau khi nhận được giấy chứng nhận </w:t>
            </w:r>
            <w:r w:rsidRPr="00695AB9">
              <w:rPr>
                <w:spacing w:val="-14"/>
                <w:sz w:val="28"/>
                <w:szCs w:val="28"/>
              </w:rPr>
              <w:t>của Chủ đầu tư; Nhà thầu</w:t>
            </w:r>
            <w:r w:rsidRPr="00695AB9">
              <w:rPr>
                <w:spacing w:val="-14"/>
                <w:sz w:val="28"/>
                <w:szCs w:val="28"/>
                <w:lang w:val="vi-VN"/>
              </w:rPr>
              <w:t xml:space="preserve"> sẽ được thanh toán cho tất cả các công việc đã thực hiện trước khi có giấy chứng nhận hợp đồng bị chấm dứt</w:t>
            </w:r>
            <w:r w:rsidRPr="00695AB9">
              <w:rPr>
                <w:spacing w:val="-14"/>
                <w:sz w:val="28"/>
                <w:szCs w:val="28"/>
              </w:rPr>
              <w:t xml:space="preserve"> do bất khả kháng</w:t>
            </w:r>
            <w:r w:rsidRPr="00695AB9">
              <w:rPr>
                <w:spacing w:val="-14"/>
                <w:sz w:val="28"/>
                <w:szCs w:val="28"/>
                <w:lang w:val="vi-VN"/>
              </w:rPr>
              <w:t xml:space="preserve">. </w:t>
            </w:r>
          </w:p>
        </w:tc>
      </w:tr>
    </w:tbl>
    <w:p w:rsidR="006C7526" w:rsidRPr="00695AB9" w:rsidRDefault="006C7526" w:rsidP="00A2566F">
      <w:pPr>
        <w:jc w:val="center"/>
        <w:rPr>
          <w:b/>
          <w:spacing w:val="-14"/>
          <w:sz w:val="28"/>
          <w:szCs w:val="28"/>
        </w:rPr>
      </w:pPr>
      <w:r w:rsidRPr="00695AB9">
        <w:rPr>
          <w:spacing w:val="-14"/>
          <w:sz w:val="28"/>
          <w:szCs w:val="28"/>
          <w:lang w:val="vi-VN"/>
        </w:rPr>
        <w:br w:type="page"/>
      </w:r>
      <w:r w:rsidRPr="00695AB9">
        <w:rPr>
          <w:b/>
          <w:spacing w:val="-14"/>
          <w:sz w:val="28"/>
          <w:szCs w:val="28"/>
        </w:rPr>
        <w:lastRenderedPageBreak/>
        <w:t>Chương VII</w:t>
      </w:r>
      <w:r w:rsidRPr="00695AB9">
        <w:rPr>
          <w:b/>
          <w:spacing w:val="-14"/>
          <w:sz w:val="28"/>
          <w:szCs w:val="28"/>
          <w:lang w:val="vi-VN"/>
        </w:rPr>
        <w:t xml:space="preserve"> </w:t>
      </w:r>
    </w:p>
    <w:p w:rsidR="006C7526" w:rsidRPr="00695AB9" w:rsidRDefault="006C7526" w:rsidP="00A2566F">
      <w:pPr>
        <w:jc w:val="center"/>
        <w:rPr>
          <w:spacing w:val="-14"/>
          <w:sz w:val="28"/>
          <w:szCs w:val="28"/>
        </w:rPr>
      </w:pPr>
      <w:r w:rsidRPr="00695AB9">
        <w:rPr>
          <w:b/>
          <w:spacing w:val="-14"/>
          <w:sz w:val="28"/>
          <w:szCs w:val="28"/>
        </w:rPr>
        <w:t>ĐIỀU KIỆN CỤ THỂ CỦA HỢP ĐỒNG</w:t>
      </w:r>
    </w:p>
    <w:p w:rsidR="006C7526" w:rsidRPr="00695AB9" w:rsidRDefault="006C7526" w:rsidP="00A2566F">
      <w:pPr>
        <w:rPr>
          <w:i/>
          <w:spacing w:val="-14"/>
          <w:sz w:val="28"/>
          <w:szCs w:val="28"/>
        </w:rPr>
      </w:pPr>
    </w:p>
    <w:p w:rsidR="006C7526" w:rsidRPr="00695AB9" w:rsidRDefault="006C7526" w:rsidP="000F2DFC">
      <w:pPr>
        <w:ind w:firstLine="567"/>
        <w:rPr>
          <w:spacing w:val="-14"/>
          <w:sz w:val="28"/>
          <w:szCs w:val="28"/>
        </w:rPr>
      </w:pPr>
      <w:r w:rsidRPr="00695AB9">
        <w:rPr>
          <w:spacing w:val="-14"/>
          <w:sz w:val="28"/>
          <w:szCs w:val="28"/>
        </w:rPr>
        <w:t>Trừ khi</w:t>
      </w:r>
      <w:r w:rsidRPr="00695AB9">
        <w:rPr>
          <w:spacing w:val="-14"/>
          <w:sz w:val="28"/>
          <w:szCs w:val="28"/>
          <w:lang w:val="vi-VN"/>
        </w:rPr>
        <w:t xml:space="preserve"> có</w:t>
      </w:r>
      <w:r w:rsidRPr="00695AB9">
        <w:rPr>
          <w:spacing w:val="-14"/>
          <w:sz w:val="28"/>
          <w:szCs w:val="28"/>
        </w:rPr>
        <w:t xml:space="preserve"> quy định khác, toàn bộ </w:t>
      </w:r>
      <w:r w:rsidRPr="00695AB9">
        <w:rPr>
          <w:b/>
          <w:spacing w:val="-14"/>
          <w:sz w:val="28"/>
          <w:szCs w:val="28"/>
        </w:rPr>
        <w:t>ĐKCT</w:t>
      </w:r>
      <w:r w:rsidRPr="00695AB9">
        <w:rPr>
          <w:spacing w:val="-14"/>
          <w:sz w:val="28"/>
          <w:szCs w:val="28"/>
        </w:rPr>
        <w:t xml:space="preserve"> phải được Bên mời thầu ghi đầy đủ trước khi phát hành HSMT.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5"/>
        <w:gridCol w:w="7467"/>
      </w:tblGrid>
      <w:tr w:rsidR="006C7526" w:rsidRPr="00695AB9" w:rsidTr="00AF3402">
        <w:tc>
          <w:tcPr>
            <w:tcW w:w="9072" w:type="dxa"/>
            <w:gridSpan w:val="2"/>
            <w:hideMark/>
          </w:tcPr>
          <w:p w:rsidR="006C7526" w:rsidRPr="00695AB9" w:rsidRDefault="006C7526" w:rsidP="00A2566F">
            <w:pPr>
              <w:widowControl w:val="0"/>
              <w:tabs>
                <w:tab w:val="left" w:pos="556"/>
              </w:tabs>
              <w:ind w:left="562" w:right="-72" w:hanging="562"/>
              <w:jc w:val="center"/>
              <w:rPr>
                <w:b/>
                <w:spacing w:val="-14"/>
                <w:sz w:val="28"/>
                <w:szCs w:val="28"/>
              </w:rPr>
            </w:pPr>
            <w:r w:rsidRPr="00695AB9">
              <w:rPr>
                <w:b/>
                <w:spacing w:val="-14"/>
                <w:sz w:val="28"/>
                <w:szCs w:val="28"/>
              </w:rPr>
              <w:t xml:space="preserve">A. </w:t>
            </w:r>
            <w:r w:rsidRPr="00695AB9">
              <w:rPr>
                <w:b/>
                <w:spacing w:val="-14"/>
                <w:sz w:val="28"/>
                <w:szCs w:val="28"/>
                <w:lang w:val="pl-PL"/>
              </w:rPr>
              <w:t>Các quy định chung</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1.4</w:t>
            </w:r>
          </w:p>
        </w:tc>
        <w:tc>
          <w:tcPr>
            <w:tcW w:w="7467" w:type="dxa"/>
            <w:hideMark/>
          </w:tcPr>
          <w:p w:rsidR="001937A8" w:rsidRPr="00412557" w:rsidRDefault="001937A8" w:rsidP="00412557">
            <w:pPr>
              <w:widowControl w:val="0"/>
              <w:ind w:firstLine="272"/>
              <w:rPr>
                <w:spacing w:val="-14"/>
                <w:sz w:val="28"/>
                <w:szCs w:val="28"/>
              </w:rPr>
            </w:pPr>
            <w:r w:rsidRPr="00412557">
              <w:rPr>
                <w:spacing w:val="-14"/>
                <w:sz w:val="28"/>
                <w:szCs w:val="28"/>
                <w:lang w:val="fr-FR"/>
              </w:rPr>
              <w:t>Chủ đầu tư là:</w:t>
            </w:r>
            <w:r w:rsidRPr="00412557">
              <w:rPr>
                <w:spacing w:val="-14"/>
                <w:sz w:val="28"/>
                <w:szCs w:val="28"/>
              </w:rPr>
              <w:t xml:space="preserve"> </w:t>
            </w:r>
          </w:p>
          <w:p w:rsidR="001937A8" w:rsidRPr="00412557" w:rsidRDefault="001937A8" w:rsidP="00412557">
            <w:pPr>
              <w:widowControl w:val="0"/>
              <w:ind w:firstLine="272"/>
              <w:rPr>
                <w:spacing w:val="-14"/>
                <w:sz w:val="28"/>
                <w:szCs w:val="28"/>
              </w:rPr>
            </w:pPr>
            <w:r w:rsidRPr="00412557">
              <w:rPr>
                <w:spacing w:val="-14"/>
                <w:sz w:val="28"/>
                <w:szCs w:val="28"/>
              </w:rPr>
              <w:t>- Chi nhánh Tập đoàn Công nghiệp Than - khoáng sản Việt Nam - Công ty than Hạ Long - TKV.</w:t>
            </w:r>
          </w:p>
          <w:p w:rsidR="001937A8" w:rsidRPr="00412557" w:rsidRDefault="001937A8" w:rsidP="00412557">
            <w:pPr>
              <w:widowControl w:val="0"/>
              <w:ind w:firstLine="272"/>
              <w:rPr>
                <w:spacing w:val="-14"/>
                <w:sz w:val="28"/>
                <w:szCs w:val="28"/>
              </w:rPr>
            </w:pPr>
            <w:r w:rsidRPr="00412557">
              <w:rPr>
                <w:spacing w:val="-14"/>
                <w:sz w:val="28"/>
                <w:szCs w:val="28"/>
              </w:rPr>
              <w:t>- Địa chỉ: Tổ 65, khu Diêm Thủy, phường Cẩm Đông, thành phố Cẩm Phả, tỉnh Quảng Ninh.</w:t>
            </w:r>
          </w:p>
          <w:p w:rsidR="006C7526" w:rsidRPr="00412557" w:rsidRDefault="001937A8" w:rsidP="001836BE">
            <w:pPr>
              <w:tabs>
                <w:tab w:val="right" w:pos="7254"/>
              </w:tabs>
              <w:ind w:firstLine="272"/>
              <w:rPr>
                <w:spacing w:val="-14"/>
                <w:sz w:val="28"/>
                <w:szCs w:val="28"/>
              </w:rPr>
            </w:pPr>
            <w:r w:rsidRPr="00412557">
              <w:rPr>
                <w:spacing w:val="-14"/>
                <w:sz w:val="28"/>
                <w:szCs w:val="28"/>
              </w:rPr>
              <w:t>- Số điện thoại: 02033</w:t>
            </w:r>
            <w:r w:rsidR="001836BE">
              <w:rPr>
                <w:spacing w:val="-14"/>
                <w:sz w:val="28"/>
                <w:szCs w:val="28"/>
              </w:rPr>
              <w:t>.</w:t>
            </w:r>
            <w:r w:rsidRPr="00412557">
              <w:rPr>
                <w:spacing w:val="-14"/>
                <w:sz w:val="28"/>
                <w:szCs w:val="28"/>
              </w:rPr>
              <w:t>968</w:t>
            </w:r>
            <w:r w:rsidR="001836BE">
              <w:rPr>
                <w:spacing w:val="-14"/>
                <w:sz w:val="28"/>
                <w:szCs w:val="28"/>
              </w:rPr>
              <w:t>.</w:t>
            </w:r>
            <w:r w:rsidRPr="00412557">
              <w:rPr>
                <w:spacing w:val="-14"/>
                <w:sz w:val="28"/>
                <w:szCs w:val="28"/>
              </w:rPr>
              <w:t>198; Số fax: 02033</w:t>
            </w:r>
            <w:r w:rsidR="001836BE">
              <w:rPr>
                <w:spacing w:val="-14"/>
                <w:sz w:val="28"/>
                <w:szCs w:val="28"/>
              </w:rPr>
              <w:t>.</w:t>
            </w:r>
            <w:r w:rsidRPr="00412557">
              <w:rPr>
                <w:spacing w:val="-14"/>
                <w:sz w:val="28"/>
                <w:szCs w:val="28"/>
              </w:rPr>
              <w:t>936</w:t>
            </w:r>
            <w:r w:rsidR="001836BE">
              <w:rPr>
                <w:spacing w:val="-14"/>
                <w:sz w:val="28"/>
                <w:szCs w:val="28"/>
              </w:rPr>
              <w:t>.</w:t>
            </w:r>
            <w:r w:rsidRPr="00412557">
              <w:rPr>
                <w:spacing w:val="-14"/>
                <w:sz w:val="28"/>
                <w:szCs w:val="28"/>
              </w:rPr>
              <w:t>830</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1.6</w:t>
            </w:r>
          </w:p>
        </w:tc>
        <w:tc>
          <w:tcPr>
            <w:tcW w:w="7467" w:type="dxa"/>
            <w:hideMark/>
          </w:tcPr>
          <w:p w:rsidR="001937A8" w:rsidRPr="00412557" w:rsidRDefault="001937A8" w:rsidP="00412557">
            <w:pPr>
              <w:ind w:firstLine="272"/>
              <w:rPr>
                <w:spacing w:val="-14"/>
                <w:sz w:val="28"/>
                <w:szCs w:val="28"/>
                <w:lang w:val="en-GB"/>
              </w:rPr>
            </w:pPr>
            <w:r w:rsidRPr="00412557">
              <w:rPr>
                <w:spacing w:val="-14"/>
                <w:sz w:val="28"/>
                <w:szCs w:val="28"/>
              </w:rPr>
              <w:t xml:space="preserve">      Công trình bao gồm:</w:t>
            </w:r>
            <w:r w:rsidRPr="00412557">
              <w:rPr>
                <w:spacing w:val="-14"/>
                <w:sz w:val="28"/>
                <w:szCs w:val="28"/>
                <w:lang w:val="en-GB"/>
              </w:rPr>
              <w:t xml:space="preserve"> </w:t>
            </w:r>
          </w:p>
          <w:p w:rsidR="00266D58" w:rsidRPr="00AF6AD4" w:rsidRDefault="00266D58" w:rsidP="00266D58">
            <w:pPr>
              <w:widowControl w:val="0"/>
              <w:spacing w:line="320" w:lineRule="exact"/>
              <w:ind w:firstLine="567"/>
              <w:jc w:val="both"/>
              <w:rPr>
                <w:b/>
                <w:spacing w:val="-14"/>
                <w:sz w:val="28"/>
                <w:szCs w:val="28"/>
              </w:rPr>
            </w:pPr>
            <w:r w:rsidRPr="00AF6AD4">
              <w:rPr>
                <w:b/>
                <w:spacing w:val="-14"/>
                <w:sz w:val="28"/>
                <w:szCs w:val="28"/>
              </w:rPr>
              <w:t>1. Đào chống</w:t>
            </w:r>
            <w:r>
              <w:rPr>
                <w:b/>
                <w:spacing w:val="-14"/>
                <w:sz w:val="28"/>
                <w:szCs w:val="28"/>
              </w:rPr>
              <w:t>, đổ bê tông</w:t>
            </w:r>
            <w:r w:rsidRPr="00AF6AD4">
              <w:rPr>
                <w:b/>
                <w:spacing w:val="-14"/>
                <w:sz w:val="28"/>
                <w:szCs w:val="28"/>
              </w:rPr>
              <w:t xml:space="preserve"> lò xuyên vỉa vận tả</w:t>
            </w:r>
            <w:r w:rsidR="00033DEF">
              <w:rPr>
                <w:b/>
                <w:spacing w:val="-14"/>
                <w:sz w:val="28"/>
                <w:szCs w:val="28"/>
              </w:rPr>
              <w:t>i Khu IA mức -200 số 2 mức -200</w:t>
            </w:r>
          </w:p>
          <w:p w:rsidR="00266D58" w:rsidRPr="00AF6AD4" w:rsidRDefault="00F61ED1" w:rsidP="00266D58">
            <w:pPr>
              <w:widowControl w:val="0"/>
              <w:spacing w:line="320" w:lineRule="exact"/>
              <w:ind w:firstLine="567"/>
              <w:jc w:val="both"/>
              <w:rPr>
                <w:b/>
                <w:spacing w:val="-14"/>
                <w:sz w:val="28"/>
                <w:szCs w:val="28"/>
              </w:rPr>
            </w:pPr>
            <w:r>
              <w:rPr>
                <w:b/>
                <w:spacing w:val="-14"/>
                <w:sz w:val="28"/>
                <w:szCs w:val="28"/>
              </w:rPr>
              <w:t>2</w:t>
            </w:r>
            <w:r w:rsidR="00266D58" w:rsidRPr="00AF6AD4">
              <w:rPr>
                <w:b/>
                <w:spacing w:val="-14"/>
                <w:sz w:val="28"/>
                <w:szCs w:val="28"/>
              </w:rPr>
              <w:t>. Đào chống lò đổ BT trạm biến áp và phân phối số 5 lò xuyên v</w:t>
            </w:r>
            <w:r w:rsidR="00033DEF">
              <w:rPr>
                <w:b/>
                <w:spacing w:val="-14"/>
                <w:sz w:val="28"/>
                <w:szCs w:val="28"/>
              </w:rPr>
              <w:t>ỉa vận tải Khu IA mức -200 số 2</w:t>
            </w:r>
          </w:p>
          <w:p w:rsidR="00266D58" w:rsidRPr="00AF6AD4" w:rsidRDefault="00266D58" w:rsidP="00266D58">
            <w:pPr>
              <w:widowControl w:val="0"/>
              <w:spacing w:line="320" w:lineRule="exact"/>
              <w:ind w:firstLine="567"/>
              <w:jc w:val="both"/>
              <w:rPr>
                <w:b/>
                <w:spacing w:val="-14"/>
                <w:sz w:val="28"/>
                <w:szCs w:val="28"/>
              </w:rPr>
            </w:pPr>
            <w:r w:rsidRPr="00AF6AD4">
              <w:rPr>
                <w:b/>
                <w:spacing w:val="-14"/>
                <w:sz w:val="28"/>
                <w:szCs w:val="28"/>
              </w:rPr>
              <w:t xml:space="preserve">3. Đào chống lò đổ BT Trạm biến áp và phân phối số 4 lò xuyên vỉa vận tải Khu </w:t>
            </w:r>
            <w:r w:rsidR="00033DEF">
              <w:rPr>
                <w:b/>
                <w:spacing w:val="-14"/>
                <w:sz w:val="28"/>
                <w:szCs w:val="28"/>
              </w:rPr>
              <w:t>IA mức -200 số 2</w:t>
            </w:r>
          </w:p>
          <w:p w:rsidR="00266D58" w:rsidRPr="00AF6AD4" w:rsidRDefault="00266D58" w:rsidP="00266D58">
            <w:pPr>
              <w:widowControl w:val="0"/>
              <w:spacing w:line="320" w:lineRule="exact"/>
              <w:ind w:firstLine="567"/>
              <w:jc w:val="both"/>
              <w:rPr>
                <w:b/>
                <w:spacing w:val="-14"/>
                <w:sz w:val="28"/>
                <w:szCs w:val="28"/>
              </w:rPr>
            </w:pPr>
            <w:r w:rsidRPr="00AF6AD4">
              <w:rPr>
                <w:b/>
                <w:spacing w:val="-14"/>
                <w:sz w:val="28"/>
                <w:szCs w:val="28"/>
              </w:rPr>
              <w:t>4. Đào chống lò đổ BT khám đặt động cơ băng tải số</w:t>
            </w:r>
            <w:r w:rsidR="00033DEF">
              <w:rPr>
                <w:b/>
                <w:spacing w:val="-14"/>
                <w:sz w:val="28"/>
                <w:szCs w:val="28"/>
              </w:rPr>
              <w:t xml:space="preserve"> 1 lò XVVT khu IA mức -200 số 2</w:t>
            </w:r>
          </w:p>
          <w:p w:rsidR="00266D58" w:rsidRPr="00AF6AD4" w:rsidRDefault="00266D58" w:rsidP="00266D58">
            <w:pPr>
              <w:widowControl w:val="0"/>
              <w:spacing w:line="320" w:lineRule="exact"/>
              <w:ind w:firstLine="567"/>
              <w:jc w:val="both"/>
              <w:rPr>
                <w:b/>
                <w:spacing w:val="-14"/>
                <w:sz w:val="28"/>
                <w:szCs w:val="28"/>
              </w:rPr>
            </w:pPr>
            <w:r w:rsidRPr="00AF6AD4">
              <w:rPr>
                <w:b/>
                <w:spacing w:val="-14"/>
                <w:sz w:val="28"/>
                <w:szCs w:val="28"/>
              </w:rPr>
              <w:t>5. Đào chống lò Khám đuôi băng lò xuyên v</w:t>
            </w:r>
            <w:r w:rsidR="00033DEF">
              <w:rPr>
                <w:b/>
                <w:spacing w:val="-14"/>
                <w:sz w:val="28"/>
                <w:szCs w:val="28"/>
              </w:rPr>
              <w:t>ỉa vận tải Khu Ia số 1 mức -200</w:t>
            </w:r>
          </w:p>
          <w:p w:rsidR="00266D58" w:rsidRPr="00AF6AD4" w:rsidRDefault="00CC3C43" w:rsidP="00266D58">
            <w:pPr>
              <w:widowControl w:val="0"/>
              <w:spacing w:line="320" w:lineRule="exact"/>
              <w:ind w:firstLine="567"/>
              <w:jc w:val="both"/>
              <w:rPr>
                <w:b/>
                <w:spacing w:val="-14"/>
                <w:sz w:val="28"/>
                <w:szCs w:val="28"/>
              </w:rPr>
            </w:pPr>
            <w:r>
              <w:rPr>
                <w:b/>
                <w:spacing w:val="-14"/>
                <w:sz w:val="28"/>
                <w:szCs w:val="28"/>
              </w:rPr>
              <w:t>6</w:t>
            </w:r>
            <w:r w:rsidR="00266D58" w:rsidRPr="00AF6AD4">
              <w:rPr>
                <w:b/>
                <w:spacing w:val="-14"/>
                <w:sz w:val="28"/>
                <w:szCs w:val="28"/>
              </w:rPr>
              <w:t>. Đào chống lò, đổ bê tôn</w:t>
            </w:r>
            <w:r w:rsidR="00033DEF">
              <w:rPr>
                <w:b/>
                <w:spacing w:val="-14"/>
                <w:sz w:val="28"/>
                <w:szCs w:val="28"/>
              </w:rPr>
              <w:t>g ngã ba số 13 mức -200</w:t>
            </w:r>
          </w:p>
          <w:p w:rsidR="00266D58" w:rsidRPr="00AF6AD4" w:rsidRDefault="00CC3C43" w:rsidP="00266D58">
            <w:pPr>
              <w:widowControl w:val="0"/>
              <w:spacing w:line="320" w:lineRule="exact"/>
              <w:ind w:firstLine="567"/>
              <w:jc w:val="both"/>
              <w:rPr>
                <w:b/>
                <w:spacing w:val="-14"/>
                <w:sz w:val="28"/>
                <w:szCs w:val="28"/>
              </w:rPr>
            </w:pPr>
            <w:r>
              <w:rPr>
                <w:b/>
                <w:spacing w:val="-14"/>
                <w:sz w:val="28"/>
                <w:szCs w:val="28"/>
              </w:rPr>
              <w:t>7</w:t>
            </w:r>
            <w:r w:rsidR="00266D58" w:rsidRPr="00AF6AD4">
              <w:rPr>
                <w:b/>
                <w:spacing w:val="-14"/>
                <w:sz w:val="28"/>
                <w:szCs w:val="28"/>
              </w:rPr>
              <w:t>. Chống xén đổ bê tông cốt thép lưu vì sắt các đường lò</w:t>
            </w:r>
            <w:r w:rsidR="00033DEF">
              <w:rPr>
                <w:b/>
                <w:spacing w:val="-14"/>
                <w:sz w:val="28"/>
                <w:szCs w:val="28"/>
              </w:rPr>
              <w:t xml:space="preserve"> XV mức -100  và mức +17, L=70m</w:t>
            </w:r>
          </w:p>
          <w:p w:rsidR="00266D58" w:rsidRPr="00AF6AD4" w:rsidRDefault="00CC3C43" w:rsidP="00266D58">
            <w:pPr>
              <w:widowControl w:val="0"/>
              <w:spacing w:line="320" w:lineRule="exact"/>
              <w:ind w:firstLine="567"/>
              <w:jc w:val="both"/>
              <w:rPr>
                <w:b/>
                <w:spacing w:val="-14"/>
                <w:sz w:val="28"/>
                <w:szCs w:val="28"/>
              </w:rPr>
            </w:pPr>
            <w:r>
              <w:rPr>
                <w:b/>
                <w:spacing w:val="-14"/>
                <w:sz w:val="28"/>
                <w:szCs w:val="28"/>
              </w:rPr>
              <w:t>8</w:t>
            </w:r>
            <w:r w:rsidR="00266D58" w:rsidRPr="00AF6AD4">
              <w:rPr>
                <w:b/>
                <w:spacing w:val="-14"/>
                <w:sz w:val="28"/>
                <w:szCs w:val="28"/>
              </w:rPr>
              <w:t>. Chống xén sắt các đ</w:t>
            </w:r>
            <w:r w:rsidR="00033DEF">
              <w:rPr>
                <w:b/>
                <w:spacing w:val="-14"/>
                <w:sz w:val="28"/>
                <w:szCs w:val="28"/>
              </w:rPr>
              <w:t>ường lò XV mức -100  và mức +17</w:t>
            </w:r>
          </w:p>
          <w:p w:rsidR="00266D58" w:rsidRDefault="00CC3C43" w:rsidP="00266D58">
            <w:pPr>
              <w:widowControl w:val="0"/>
              <w:spacing w:line="320" w:lineRule="exact"/>
              <w:ind w:firstLine="567"/>
              <w:jc w:val="both"/>
              <w:rPr>
                <w:b/>
                <w:spacing w:val="-14"/>
                <w:sz w:val="28"/>
                <w:szCs w:val="28"/>
              </w:rPr>
            </w:pPr>
            <w:r>
              <w:rPr>
                <w:b/>
                <w:spacing w:val="-14"/>
                <w:sz w:val="28"/>
                <w:szCs w:val="28"/>
              </w:rPr>
              <w:t>9</w:t>
            </w:r>
            <w:r w:rsidR="00266D58" w:rsidRPr="00AF6AD4">
              <w:rPr>
                <w:b/>
                <w:spacing w:val="-14"/>
                <w:sz w:val="28"/>
                <w:szCs w:val="28"/>
              </w:rPr>
              <w:t>. Chống xén</w:t>
            </w:r>
            <w:r w:rsidR="00266D58">
              <w:rPr>
                <w:b/>
                <w:spacing w:val="-14"/>
                <w:sz w:val="28"/>
                <w:szCs w:val="28"/>
              </w:rPr>
              <w:t>, đổ bê tông</w:t>
            </w:r>
            <w:r w:rsidR="00033DEF">
              <w:rPr>
                <w:b/>
                <w:spacing w:val="-14"/>
                <w:sz w:val="28"/>
                <w:szCs w:val="28"/>
              </w:rPr>
              <w:t xml:space="preserve"> ngã ba N5 mức -100</w:t>
            </w:r>
          </w:p>
          <w:p w:rsidR="00C4002E" w:rsidRPr="00987AB2" w:rsidRDefault="00C4002E" w:rsidP="00266D58">
            <w:pPr>
              <w:widowControl w:val="0"/>
              <w:spacing w:line="320" w:lineRule="exact"/>
              <w:ind w:firstLine="567"/>
              <w:jc w:val="both"/>
              <w:rPr>
                <w:spacing w:val="-14"/>
                <w:sz w:val="28"/>
                <w:szCs w:val="28"/>
              </w:rPr>
            </w:pPr>
            <w:r w:rsidRPr="00987AB2">
              <w:rPr>
                <w:spacing w:val="-14"/>
                <w:sz w:val="28"/>
                <w:szCs w:val="28"/>
              </w:rPr>
              <w:t xml:space="preserve">(Ghi chú: </w:t>
            </w:r>
            <w:r w:rsidRPr="00987AB2">
              <w:rPr>
                <w:i/>
                <w:spacing w:val="-14"/>
                <w:sz w:val="28"/>
                <w:szCs w:val="28"/>
              </w:rPr>
              <w:t xml:space="preserve">chi tiết </w:t>
            </w:r>
            <w:r w:rsidR="00987AB2" w:rsidRPr="00987AB2">
              <w:rPr>
                <w:i/>
                <w:spacing w:val="-14"/>
                <w:sz w:val="28"/>
                <w:szCs w:val="28"/>
              </w:rPr>
              <w:t>khối lượng theo mẫu số 21</w:t>
            </w:r>
            <w:r w:rsidR="00987AB2" w:rsidRPr="00987AB2">
              <w:rPr>
                <w:spacing w:val="-14"/>
                <w:sz w:val="28"/>
                <w:szCs w:val="28"/>
              </w:rPr>
              <w:t xml:space="preserve">) </w:t>
            </w:r>
          </w:p>
          <w:p w:rsidR="00CA7817" w:rsidRPr="00412557" w:rsidRDefault="00A23A80" w:rsidP="00266D58">
            <w:pPr>
              <w:spacing w:line="298" w:lineRule="exact"/>
              <w:ind w:firstLine="567"/>
              <w:jc w:val="both"/>
              <w:rPr>
                <w:spacing w:val="-14"/>
                <w:sz w:val="28"/>
                <w:szCs w:val="28"/>
                <w:lang w:val="en-GB"/>
              </w:rPr>
            </w:pPr>
            <w:r>
              <w:rPr>
                <w:spacing w:val="-14"/>
                <w:sz w:val="28"/>
                <w:szCs w:val="28"/>
                <w:lang w:val="en-GB"/>
              </w:rPr>
              <w:t>Tổng chiều dài</w:t>
            </w:r>
            <w:r w:rsidR="00266D58">
              <w:rPr>
                <w:spacing w:val="-14"/>
                <w:sz w:val="28"/>
                <w:szCs w:val="28"/>
                <w:lang w:val="en-GB"/>
              </w:rPr>
              <w:t xml:space="preserve"> chống xén,</w:t>
            </w:r>
            <w:r>
              <w:rPr>
                <w:spacing w:val="-14"/>
                <w:sz w:val="28"/>
                <w:szCs w:val="28"/>
                <w:lang w:val="en-GB"/>
              </w:rPr>
              <w:t xml:space="preserve"> đào lò,đổ BT </w:t>
            </w:r>
            <w:r w:rsidR="00266D58">
              <w:rPr>
                <w:spacing w:val="-14"/>
                <w:sz w:val="28"/>
                <w:szCs w:val="28"/>
                <w:lang w:val="en-GB"/>
              </w:rPr>
              <w:t>1030</w:t>
            </w:r>
            <w:r>
              <w:rPr>
                <w:spacing w:val="-14"/>
                <w:sz w:val="28"/>
                <w:szCs w:val="28"/>
                <w:lang w:val="en-GB"/>
              </w:rPr>
              <w:t>m.</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1.8</w:t>
            </w:r>
          </w:p>
        </w:tc>
        <w:tc>
          <w:tcPr>
            <w:tcW w:w="7467" w:type="dxa"/>
            <w:hideMark/>
          </w:tcPr>
          <w:p w:rsidR="006C7526" w:rsidRPr="00412557" w:rsidRDefault="006C7526" w:rsidP="00A55DB6">
            <w:pPr>
              <w:widowControl w:val="0"/>
              <w:ind w:left="-12" w:right="2" w:firstLine="284"/>
              <w:jc w:val="both"/>
              <w:rPr>
                <w:spacing w:val="-14"/>
                <w:sz w:val="28"/>
                <w:szCs w:val="28"/>
              </w:rPr>
            </w:pPr>
            <w:r w:rsidRPr="00412557">
              <w:rPr>
                <w:spacing w:val="-14"/>
                <w:sz w:val="28"/>
                <w:szCs w:val="28"/>
              </w:rPr>
              <w:t>Địa điểm Công trường tại</w:t>
            </w:r>
            <w:r w:rsidR="00B82699" w:rsidRPr="00412557">
              <w:rPr>
                <w:spacing w:val="-14"/>
                <w:sz w:val="28"/>
                <w:szCs w:val="28"/>
              </w:rPr>
              <w:t xml:space="preserve">: </w:t>
            </w:r>
            <w:r w:rsidR="00E669D7">
              <w:rPr>
                <w:spacing w:val="-14"/>
                <w:sz w:val="28"/>
                <w:szCs w:val="28"/>
              </w:rPr>
              <w:t>K</w:t>
            </w:r>
            <w:r w:rsidR="00B82699" w:rsidRPr="00412557">
              <w:rPr>
                <w:spacing w:val="-14"/>
                <w:sz w:val="28"/>
                <w:szCs w:val="28"/>
              </w:rPr>
              <w:t xml:space="preserve">hu </w:t>
            </w:r>
            <w:r w:rsidR="00A55DB6">
              <w:rPr>
                <w:spacing w:val="-14"/>
                <w:sz w:val="28"/>
                <w:szCs w:val="28"/>
              </w:rPr>
              <w:t xml:space="preserve">vực Tân Lập </w:t>
            </w:r>
            <w:r w:rsidR="00B82699" w:rsidRPr="00412557">
              <w:rPr>
                <w:spacing w:val="-14"/>
                <w:sz w:val="28"/>
                <w:szCs w:val="28"/>
              </w:rPr>
              <w:t>, phường Mông Dương, thành phố Cẩm Phả, tỉnh Quảng Ninh.</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1.13</w:t>
            </w:r>
          </w:p>
        </w:tc>
        <w:tc>
          <w:tcPr>
            <w:tcW w:w="7467" w:type="dxa"/>
            <w:hideMark/>
          </w:tcPr>
          <w:p w:rsidR="006C7526" w:rsidRPr="00B82699" w:rsidRDefault="006C7526" w:rsidP="00812C00">
            <w:pPr>
              <w:widowControl w:val="0"/>
              <w:ind w:left="-12" w:right="2" w:firstLine="284"/>
              <w:jc w:val="both"/>
              <w:rPr>
                <w:spacing w:val="-14"/>
                <w:sz w:val="28"/>
                <w:szCs w:val="28"/>
              </w:rPr>
            </w:pPr>
            <w:r w:rsidRPr="00695AB9">
              <w:rPr>
                <w:spacing w:val="-14"/>
                <w:sz w:val="28"/>
                <w:szCs w:val="28"/>
              </w:rPr>
              <w:t>Ngày hoàn thành dự kiến cho toàn bộ Công trình là</w:t>
            </w:r>
            <w:r w:rsidR="00547FB1">
              <w:rPr>
                <w:spacing w:val="-14"/>
                <w:sz w:val="28"/>
                <w:szCs w:val="28"/>
              </w:rPr>
              <w:t xml:space="preserve">: </w:t>
            </w:r>
            <w:r w:rsidR="00063993">
              <w:rPr>
                <w:spacing w:val="-14"/>
                <w:sz w:val="28"/>
                <w:szCs w:val="28"/>
              </w:rPr>
              <w:t>2</w:t>
            </w:r>
            <w:r w:rsidR="00812C00">
              <w:rPr>
                <w:spacing w:val="-14"/>
                <w:sz w:val="28"/>
                <w:szCs w:val="28"/>
              </w:rPr>
              <w:t>4</w:t>
            </w:r>
            <w:r w:rsidR="00547FB1">
              <w:rPr>
                <w:spacing w:val="-14"/>
                <w:sz w:val="28"/>
                <w:szCs w:val="28"/>
              </w:rPr>
              <w:t>0</w:t>
            </w:r>
            <w:r w:rsidR="00B82699">
              <w:rPr>
                <w:spacing w:val="-14"/>
                <w:sz w:val="28"/>
                <w:szCs w:val="28"/>
              </w:rPr>
              <w:t xml:space="preserve"> ngày.</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1.14</w:t>
            </w:r>
          </w:p>
        </w:tc>
        <w:tc>
          <w:tcPr>
            <w:tcW w:w="7467" w:type="dxa"/>
            <w:hideMark/>
          </w:tcPr>
          <w:p w:rsidR="006C7526" w:rsidRPr="00695AB9" w:rsidRDefault="00547FB1" w:rsidP="002B3362">
            <w:pPr>
              <w:widowControl w:val="0"/>
              <w:tabs>
                <w:tab w:val="left" w:pos="556"/>
              </w:tabs>
              <w:ind w:left="-12" w:right="2" w:firstLine="284"/>
              <w:jc w:val="both"/>
              <w:rPr>
                <w:spacing w:val="-14"/>
                <w:sz w:val="28"/>
                <w:szCs w:val="28"/>
              </w:rPr>
            </w:pPr>
            <w:r>
              <w:rPr>
                <w:spacing w:val="-14"/>
                <w:sz w:val="28"/>
                <w:szCs w:val="28"/>
              </w:rPr>
              <w:t xml:space="preserve">Ngày khởi công là: </w:t>
            </w:r>
            <w:r w:rsidR="0059757F">
              <w:rPr>
                <w:spacing w:val="-14"/>
                <w:sz w:val="28"/>
                <w:szCs w:val="28"/>
              </w:rPr>
              <w:t>T</w:t>
            </w:r>
            <w:r>
              <w:rPr>
                <w:spacing w:val="-14"/>
                <w:sz w:val="28"/>
                <w:szCs w:val="28"/>
              </w:rPr>
              <w:t xml:space="preserve">háng </w:t>
            </w:r>
            <w:r w:rsidR="00596658">
              <w:rPr>
                <w:spacing w:val="-14"/>
                <w:sz w:val="28"/>
                <w:szCs w:val="28"/>
              </w:rPr>
              <w:t>0</w:t>
            </w:r>
            <w:r w:rsidR="002B3362">
              <w:rPr>
                <w:spacing w:val="-14"/>
                <w:sz w:val="28"/>
                <w:szCs w:val="28"/>
              </w:rPr>
              <w:t>7</w:t>
            </w:r>
            <w:r w:rsidR="00D95D64">
              <w:rPr>
                <w:spacing w:val="-14"/>
                <w:sz w:val="28"/>
                <w:szCs w:val="28"/>
              </w:rPr>
              <w:t>/201</w:t>
            </w:r>
            <w:r w:rsidR="00596658">
              <w:rPr>
                <w:spacing w:val="-14"/>
                <w:sz w:val="28"/>
                <w:szCs w:val="28"/>
              </w:rPr>
              <w:t>9</w:t>
            </w:r>
            <w:r w:rsidR="006C7526" w:rsidRPr="00695AB9">
              <w:rPr>
                <w:spacing w:val="-14"/>
                <w:sz w:val="28"/>
                <w:szCs w:val="28"/>
              </w:rPr>
              <w:t>.</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1.15</w:t>
            </w:r>
          </w:p>
        </w:tc>
        <w:tc>
          <w:tcPr>
            <w:tcW w:w="7467" w:type="dxa"/>
            <w:hideMark/>
          </w:tcPr>
          <w:p w:rsidR="006C7526" w:rsidRPr="00695AB9" w:rsidRDefault="006C7526" w:rsidP="00412557">
            <w:pPr>
              <w:widowControl w:val="0"/>
              <w:tabs>
                <w:tab w:val="left" w:pos="556"/>
              </w:tabs>
              <w:ind w:left="-12" w:right="2" w:firstLine="284"/>
              <w:jc w:val="both"/>
              <w:rPr>
                <w:spacing w:val="-14"/>
                <w:sz w:val="28"/>
                <w:szCs w:val="28"/>
              </w:rPr>
            </w:pPr>
            <w:r w:rsidRPr="00695AB9">
              <w:rPr>
                <w:spacing w:val="-14"/>
                <w:sz w:val="28"/>
                <w:szCs w:val="28"/>
                <w:lang w:val="fr-FR"/>
              </w:rPr>
              <w:t xml:space="preserve">Nhà thầu là: </w:t>
            </w:r>
            <w:r w:rsidRPr="00695AB9">
              <w:rPr>
                <w:i/>
                <w:spacing w:val="-14"/>
                <w:sz w:val="28"/>
                <w:szCs w:val="28"/>
              </w:rPr>
              <w:t>[ghi tên, địa chỉ, số tài khoản, mã số thuế, điện thoại, fax, email của Nhà thầu].</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 xml:space="preserve">ĐKC 1.24 </w:t>
            </w:r>
          </w:p>
        </w:tc>
        <w:tc>
          <w:tcPr>
            <w:tcW w:w="7467" w:type="dxa"/>
            <w:hideMark/>
          </w:tcPr>
          <w:p w:rsidR="006C7526" w:rsidRPr="00695AB9" w:rsidRDefault="006C7526" w:rsidP="00412557">
            <w:pPr>
              <w:widowControl w:val="0"/>
              <w:ind w:left="-12" w:right="-72" w:firstLine="284"/>
              <w:jc w:val="both"/>
              <w:rPr>
                <w:spacing w:val="-14"/>
                <w:sz w:val="28"/>
                <w:szCs w:val="28"/>
              </w:rPr>
            </w:pPr>
            <w:r w:rsidRPr="00695AB9">
              <w:rPr>
                <w:spacing w:val="-14"/>
                <w:sz w:val="28"/>
                <w:szCs w:val="28"/>
                <w:lang w:val="fr-FR"/>
              </w:rPr>
              <w:t xml:space="preserve">Tư vấn giám sát là: </w:t>
            </w:r>
            <w:r w:rsidRPr="00695AB9">
              <w:rPr>
                <w:i/>
                <w:spacing w:val="-14"/>
                <w:sz w:val="28"/>
                <w:szCs w:val="28"/>
              </w:rPr>
              <w:t>[ghi tên, địa chỉ, điện thoại, fax, email của tư vấn giám sát].</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2.8</w:t>
            </w:r>
          </w:p>
        </w:tc>
        <w:tc>
          <w:tcPr>
            <w:tcW w:w="7467" w:type="dxa"/>
            <w:hideMark/>
          </w:tcPr>
          <w:p w:rsidR="006C7526" w:rsidRPr="00695AB9" w:rsidRDefault="006C7526" w:rsidP="00412557">
            <w:pPr>
              <w:widowControl w:val="0"/>
              <w:ind w:left="-12" w:right="-72" w:firstLine="284"/>
              <w:jc w:val="both"/>
              <w:rPr>
                <w:spacing w:val="-14"/>
                <w:sz w:val="28"/>
                <w:szCs w:val="28"/>
              </w:rPr>
            </w:pPr>
            <w:r w:rsidRPr="00695AB9">
              <w:rPr>
                <w:spacing w:val="-14"/>
                <w:sz w:val="28"/>
                <w:szCs w:val="28"/>
              </w:rPr>
              <w:t xml:space="preserve">Các tài liệu sau đây cũng là một phần của Hợp đồng: </w:t>
            </w:r>
            <w:r w:rsidRPr="00695AB9">
              <w:rPr>
                <w:i/>
                <w:spacing w:val="-14"/>
                <w:sz w:val="28"/>
                <w:szCs w:val="28"/>
              </w:rPr>
              <w:t>[liệt kê tài liệu].</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4</w:t>
            </w:r>
          </w:p>
        </w:tc>
        <w:tc>
          <w:tcPr>
            <w:tcW w:w="7467" w:type="dxa"/>
            <w:hideMark/>
          </w:tcPr>
          <w:p w:rsidR="006C7526" w:rsidRPr="00695AB9" w:rsidRDefault="006C7526" w:rsidP="00412557">
            <w:pPr>
              <w:widowControl w:val="0"/>
              <w:ind w:left="-12" w:right="-72" w:firstLine="284"/>
              <w:jc w:val="both"/>
              <w:rPr>
                <w:spacing w:val="-14"/>
                <w:sz w:val="28"/>
                <w:szCs w:val="28"/>
              </w:rPr>
            </w:pPr>
            <w:r w:rsidRPr="00695AB9">
              <w:rPr>
                <w:spacing w:val="-14"/>
                <w:sz w:val="28"/>
                <w:szCs w:val="28"/>
              </w:rPr>
              <w:t xml:space="preserve">Chủ đầu tư </w:t>
            </w:r>
            <w:r w:rsidRPr="00695AB9">
              <w:rPr>
                <w:i/>
                <w:spacing w:val="-14"/>
                <w:sz w:val="28"/>
                <w:szCs w:val="28"/>
              </w:rPr>
              <w:t>[có thể hoặc không thể]</w:t>
            </w:r>
            <w:r w:rsidRPr="00695AB9">
              <w:rPr>
                <w:spacing w:val="-14"/>
                <w:sz w:val="28"/>
                <w:szCs w:val="28"/>
              </w:rPr>
              <w:t xml:space="preserve"> ủy quyền các nghĩa vụ và trách nhiệm của mình cho người khác.</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5</w:t>
            </w:r>
          </w:p>
        </w:tc>
        <w:tc>
          <w:tcPr>
            <w:tcW w:w="7467" w:type="dxa"/>
            <w:hideMark/>
          </w:tcPr>
          <w:p w:rsidR="00FE6ADF" w:rsidRPr="00FE6ADF" w:rsidRDefault="006C7526" w:rsidP="00412557">
            <w:pPr>
              <w:widowControl w:val="0"/>
              <w:ind w:left="-12" w:right="2" w:firstLine="284"/>
              <w:jc w:val="both"/>
              <w:rPr>
                <w:spacing w:val="-14"/>
                <w:sz w:val="28"/>
                <w:szCs w:val="28"/>
              </w:rPr>
            </w:pPr>
            <w:r w:rsidRPr="00FE6ADF">
              <w:rPr>
                <w:spacing w:val="-14"/>
                <w:sz w:val="28"/>
                <w:szCs w:val="28"/>
              </w:rPr>
              <w:t>Hình thức bảo đảm thực hiện hợp đồng</w:t>
            </w:r>
            <w:r w:rsidR="00FE6ADF" w:rsidRPr="00FE6ADF">
              <w:rPr>
                <w:spacing w:val="-14"/>
                <w:sz w:val="28"/>
                <w:szCs w:val="28"/>
              </w:rPr>
              <w:t>: có giá trị tương đương 5% Giá hợp đồng.</w:t>
            </w:r>
          </w:p>
          <w:p w:rsidR="006C7526" w:rsidRPr="00695AB9" w:rsidRDefault="006C7526" w:rsidP="00412557">
            <w:pPr>
              <w:widowControl w:val="0"/>
              <w:ind w:left="-12" w:right="2" w:firstLine="284"/>
              <w:jc w:val="both"/>
              <w:rPr>
                <w:i/>
                <w:spacing w:val="-14"/>
                <w:sz w:val="28"/>
                <w:szCs w:val="28"/>
              </w:rPr>
            </w:pPr>
            <w:r w:rsidRPr="00695AB9">
              <w:rPr>
                <w:i/>
                <w:spacing w:val="-14"/>
                <w:sz w:val="28"/>
                <w:szCs w:val="28"/>
              </w:rPr>
              <w:t xml:space="preserve">- </w:t>
            </w:r>
            <w:r w:rsidRPr="00695AB9">
              <w:rPr>
                <w:spacing w:val="-14"/>
                <w:sz w:val="28"/>
                <w:szCs w:val="28"/>
              </w:rPr>
              <w:t xml:space="preserve">Thời gian hiệu lực của bảo lãnh thực hiện hợp đồng là: Bảo đảm thực hiện hợp đồng có hiệu lực kể từ ngày hợp đồng có hiệu lực cho đến </w:t>
            </w:r>
            <w:r w:rsidRPr="00695AB9">
              <w:rPr>
                <w:spacing w:val="-14"/>
                <w:sz w:val="28"/>
                <w:szCs w:val="28"/>
              </w:rPr>
              <w:lastRenderedPageBreak/>
              <w:t>ngày__tháng__năm___</w:t>
            </w:r>
          </w:p>
          <w:p w:rsidR="006C7526" w:rsidRPr="00695AB9" w:rsidRDefault="006C7526" w:rsidP="00412557">
            <w:pPr>
              <w:widowControl w:val="0"/>
              <w:ind w:left="-12" w:right="2" w:firstLine="284"/>
              <w:jc w:val="both"/>
              <w:rPr>
                <w:i/>
                <w:spacing w:val="-14"/>
                <w:sz w:val="28"/>
                <w:szCs w:val="28"/>
              </w:rPr>
            </w:pPr>
            <w:r w:rsidRPr="00695AB9">
              <w:rPr>
                <w:i/>
                <w:spacing w:val="-14"/>
                <w:sz w:val="28"/>
                <w:szCs w:val="28"/>
                <w:lang w:val="pl-PL"/>
              </w:rPr>
              <w:t xml:space="preserve">  [căn cứ tính chất, yêu cầu của gói thầu mà quy định thời hạn này, ví dụ: Bảo đảm thực hiện hợp đồng phải có hiệu lực cho đến khi công trình được nghiệm thu, bàn giao và Nhà thầu chuyển sang nghĩa vụ bảo hành theo quy định].</w:t>
            </w:r>
          </w:p>
          <w:p w:rsidR="006C7526" w:rsidRPr="00695AB9" w:rsidRDefault="006C7526" w:rsidP="00412557">
            <w:pPr>
              <w:widowControl w:val="0"/>
              <w:ind w:left="-12" w:firstLine="284"/>
              <w:jc w:val="both"/>
              <w:rPr>
                <w:i/>
                <w:spacing w:val="-14"/>
                <w:sz w:val="28"/>
                <w:szCs w:val="28"/>
                <w:lang w:val="fr-FR"/>
              </w:rPr>
            </w:pPr>
            <w:r w:rsidRPr="00695AB9">
              <w:rPr>
                <w:spacing w:val="-14"/>
                <w:sz w:val="28"/>
                <w:szCs w:val="28"/>
                <w:lang w:val="fr-FR"/>
              </w:rPr>
              <w:t>Thời hạn hoàn trả bảo đảm thực hiện hợp đồng:</w:t>
            </w:r>
            <w:r w:rsidRPr="00695AB9">
              <w:rPr>
                <w:i/>
                <w:spacing w:val="-14"/>
                <w:sz w:val="28"/>
                <w:szCs w:val="28"/>
                <w:lang w:val="fr-FR"/>
              </w:rPr>
              <w:t xml:space="preserve"> [ghi cụ thể thời hạn hoàn trả bảo đảm thực hiện hợp đồng căn cứ tính chất và yêu cầu của gói thầu. </w:t>
            </w:r>
          </w:p>
          <w:p w:rsidR="006C7526" w:rsidRPr="00695AB9" w:rsidRDefault="006C7526" w:rsidP="00412557">
            <w:pPr>
              <w:widowControl w:val="0"/>
              <w:ind w:left="-12" w:right="2" w:firstLine="284"/>
              <w:jc w:val="both"/>
              <w:rPr>
                <w:spacing w:val="-14"/>
                <w:sz w:val="28"/>
                <w:szCs w:val="28"/>
              </w:rPr>
            </w:pPr>
            <w:r w:rsidRPr="00695AB9">
              <w:rPr>
                <w:i/>
                <w:spacing w:val="-14"/>
                <w:sz w:val="28"/>
                <w:szCs w:val="28"/>
                <w:lang w:val="fr-FR"/>
              </w:rPr>
              <w:t xml:space="preserve">Ví dụ: Chủ đầu tư phải hoàn trả bảo đảm thực hiện hợp đồng cho Nhà thầu ngay sau khi hoặc không chậm hơn ____ ngày kể từ khi công trình được </w:t>
            </w:r>
            <w:r w:rsidRPr="00695AB9">
              <w:rPr>
                <w:i/>
                <w:spacing w:val="-14"/>
                <w:sz w:val="28"/>
                <w:szCs w:val="28"/>
                <w:lang w:val="pl-PL"/>
              </w:rPr>
              <w:t>nghiệm thu, bàn giao</w:t>
            </w:r>
            <w:r w:rsidRPr="00695AB9">
              <w:rPr>
                <w:i/>
                <w:spacing w:val="-14"/>
                <w:sz w:val="28"/>
                <w:szCs w:val="28"/>
                <w:lang w:val="fr-FR"/>
              </w:rPr>
              <w:t>, đồng thời Nhà thầu đã chuyển sang thực hiện nghĩa vụ bảo hành theo quy định].</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lastRenderedPageBreak/>
              <w:t>ĐKC 7.1</w:t>
            </w:r>
          </w:p>
        </w:tc>
        <w:tc>
          <w:tcPr>
            <w:tcW w:w="7467" w:type="dxa"/>
            <w:hideMark/>
          </w:tcPr>
          <w:p w:rsidR="006C7526" w:rsidRPr="00695AB9" w:rsidRDefault="006C7526" w:rsidP="00412557">
            <w:pPr>
              <w:widowControl w:val="0"/>
              <w:tabs>
                <w:tab w:val="right" w:pos="7254"/>
              </w:tabs>
              <w:ind w:left="-12" w:firstLine="284"/>
              <w:jc w:val="both"/>
              <w:rPr>
                <w:spacing w:val="-14"/>
                <w:sz w:val="28"/>
                <w:szCs w:val="28"/>
              </w:rPr>
            </w:pPr>
            <w:r w:rsidRPr="00695AB9">
              <w:rPr>
                <w:spacing w:val="-14"/>
                <w:sz w:val="28"/>
                <w:szCs w:val="28"/>
                <w:lang w:val="fr-FR"/>
              </w:rPr>
              <w:t xml:space="preserve">Danh sách nhà thầu phụ: </w:t>
            </w:r>
            <w:r w:rsidRPr="00695AB9">
              <w:rPr>
                <w:i/>
                <w:spacing w:val="-14"/>
                <w:sz w:val="28"/>
                <w:szCs w:val="28"/>
                <w:lang w:val="fr-FR"/>
              </w:rPr>
              <w:t>[ghi danh sách nhà thầu phụ phù hợp với danh sách nhà thầu phụ nêu trong HSDT].</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7.2</w:t>
            </w:r>
          </w:p>
        </w:tc>
        <w:tc>
          <w:tcPr>
            <w:tcW w:w="7467" w:type="dxa"/>
            <w:hideMark/>
          </w:tcPr>
          <w:p w:rsidR="006C7526" w:rsidRPr="00695AB9" w:rsidRDefault="006C7526" w:rsidP="00412557">
            <w:pPr>
              <w:widowControl w:val="0"/>
              <w:tabs>
                <w:tab w:val="right" w:pos="7254"/>
              </w:tabs>
              <w:ind w:left="-12" w:firstLine="284"/>
              <w:jc w:val="both"/>
              <w:rPr>
                <w:spacing w:val="-14"/>
                <w:sz w:val="28"/>
                <w:szCs w:val="28"/>
                <w:lang w:val="fr-FR"/>
              </w:rPr>
            </w:pPr>
            <w:r w:rsidRPr="00695AB9">
              <w:rPr>
                <w:spacing w:val="-14"/>
                <w:sz w:val="28"/>
                <w:szCs w:val="28"/>
                <w:lang w:val="fr-FR"/>
              </w:rPr>
              <w:t>Giá trị công việc mà nhà thầu phụ thực hiện không</w:t>
            </w:r>
            <w:r w:rsidRPr="00695AB9">
              <w:rPr>
                <w:i/>
                <w:spacing w:val="-14"/>
                <w:sz w:val="28"/>
                <w:szCs w:val="28"/>
                <w:lang w:val="fr-FR"/>
              </w:rPr>
              <w:t xml:space="preserve"> </w:t>
            </w:r>
            <w:r w:rsidRPr="00695AB9">
              <w:rPr>
                <w:spacing w:val="-14"/>
                <w:sz w:val="28"/>
                <w:szCs w:val="28"/>
                <w:lang w:val="fr-FR"/>
              </w:rPr>
              <w:t xml:space="preserve">vượt quá: ____ giá hợp đồng </w:t>
            </w:r>
            <w:r w:rsidRPr="00695AB9">
              <w:rPr>
                <w:i/>
                <w:spacing w:val="-14"/>
                <w:sz w:val="28"/>
                <w:szCs w:val="28"/>
                <w:lang w:val="fr-FR"/>
              </w:rPr>
              <w:t>[căn cứ quy mô, tính chất của gói thầu mà ghi tỷ lệ % theo tỷ lệ quy định tại Mục 29.2 CDNT].</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7.4</w:t>
            </w:r>
          </w:p>
        </w:tc>
        <w:tc>
          <w:tcPr>
            <w:tcW w:w="7467" w:type="dxa"/>
            <w:hideMark/>
          </w:tcPr>
          <w:p w:rsidR="006C7526" w:rsidRPr="00695AB9" w:rsidRDefault="006C7526" w:rsidP="00412557">
            <w:pPr>
              <w:widowControl w:val="0"/>
              <w:tabs>
                <w:tab w:val="right" w:pos="7254"/>
              </w:tabs>
              <w:ind w:left="-12" w:firstLine="284"/>
              <w:jc w:val="both"/>
              <w:rPr>
                <w:spacing w:val="-14"/>
                <w:sz w:val="28"/>
                <w:szCs w:val="28"/>
                <w:lang w:val="fr-FR"/>
              </w:rPr>
            </w:pPr>
            <w:r w:rsidRPr="00695AB9">
              <w:rPr>
                <w:spacing w:val="-14"/>
                <w:sz w:val="28"/>
                <w:szCs w:val="28"/>
                <w:lang w:val="fr-FR"/>
              </w:rPr>
              <w:t xml:space="preserve">Nêu các yêu cầu cần thiết khác về nhà thầu phụ </w:t>
            </w:r>
            <w:r w:rsidRPr="00695AB9">
              <w:rPr>
                <w:i/>
                <w:spacing w:val="-14"/>
                <w:sz w:val="28"/>
                <w:szCs w:val="28"/>
                <w:lang w:val="fr-FR"/>
              </w:rPr>
              <w:t>[ghi yêu cầu khác về nhà thầu phụ (nếu có)].</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14</w:t>
            </w:r>
          </w:p>
        </w:tc>
        <w:tc>
          <w:tcPr>
            <w:tcW w:w="7467" w:type="dxa"/>
            <w:hideMark/>
          </w:tcPr>
          <w:p w:rsidR="006C7526" w:rsidRPr="00695AB9" w:rsidRDefault="006C7526" w:rsidP="00412557">
            <w:pPr>
              <w:widowControl w:val="0"/>
              <w:ind w:left="-12" w:right="-72" w:firstLine="284"/>
              <w:jc w:val="both"/>
              <w:rPr>
                <w:spacing w:val="-14"/>
                <w:sz w:val="28"/>
                <w:szCs w:val="28"/>
                <w:lang w:val="vi-VN"/>
              </w:rPr>
            </w:pPr>
            <w:r w:rsidRPr="00695AB9">
              <w:rPr>
                <w:spacing w:val="-14"/>
                <w:sz w:val="28"/>
                <w:szCs w:val="28"/>
              </w:rPr>
              <w:t xml:space="preserve">Yêu cầu về bảo hiểm: </w:t>
            </w:r>
            <w:r w:rsidRPr="00695AB9">
              <w:rPr>
                <w:i/>
                <w:spacing w:val="-14"/>
                <w:sz w:val="28"/>
                <w:szCs w:val="28"/>
              </w:rPr>
              <w:t xml:space="preserve">[căn cứ quy mô, tính chất của gói thầu để nêu yêu cầu về bảo hiểm, bao gồm cả bảo hiểm công trình phù hợp với pháp luật xây dựng đối với cả Chủ đầu tư và </w:t>
            </w:r>
            <w:r w:rsidRPr="00695AB9">
              <w:rPr>
                <w:i/>
                <w:spacing w:val="-14"/>
                <w:sz w:val="28"/>
                <w:szCs w:val="28"/>
                <w:lang w:val="fr-FR"/>
              </w:rPr>
              <w:t>Nhà thầu</w:t>
            </w:r>
            <w:r w:rsidRPr="00695AB9">
              <w:rPr>
                <w:i/>
                <w:spacing w:val="-14"/>
                <w:sz w:val="28"/>
                <w:szCs w:val="28"/>
              </w:rPr>
              <w:t xml:space="preserve">. Ví dụ, kể từ ngày khởi công cho đến hết thời hạn bảo hành công trình, </w:t>
            </w:r>
            <w:r w:rsidRPr="00695AB9">
              <w:rPr>
                <w:i/>
                <w:spacing w:val="-14"/>
                <w:sz w:val="28"/>
                <w:szCs w:val="28"/>
                <w:lang w:val="fr-FR"/>
              </w:rPr>
              <w:t>Nhà thầu</w:t>
            </w:r>
            <w:r w:rsidRPr="00695AB9">
              <w:rPr>
                <w:i/>
                <w:spacing w:val="-14"/>
                <w:sz w:val="28"/>
                <w:szCs w:val="28"/>
              </w:rPr>
              <w:t xml:space="preserve"> phải mua bảo hiểm cho vật tư, máy móc, thiết bị, nhà xưởng phục vụ thi công, bảo hiểm đối với người lao động, bảo hiểm trách nhiệm dân sự đối với người thứ ba cho rủi ro của </w:t>
            </w:r>
            <w:r w:rsidRPr="00695AB9">
              <w:rPr>
                <w:i/>
                <w:spacing w:val="-14"/>
                <w:sz w:val="28"/>
                <w:szCs w:val="28"/>
                <w:lang w:val="fr-FR"/>
              </w:rPr>
              <w:t xml:space="preserve">Nhà thầu </w:t>
            </w:r>
            <w:r w:rsidRPr="00695AB9">
              <w:rPr>
                <w:i/>
                <w:spacing w:val="-14"/>
                <w:sz w:val="28"/>
                <w:szCs w:val="28"/>
              </w:rPr>
              <w:t>…]</w:t>
            </w:r>
            <w:r w:rsidRPr="00695AB9">
              <w:rPr>
                <w:spacing w:val="-14"/>
                <w:sz w:val="28"/>
                <w:szCs w:val="28"/>
              </w:rPr>
              <w:t>.</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15</w:t>
            </w:r>
          </w:p>
        </w:tc>
        <w:tc>
          <w:tcPr>
            <w:tcW w:w="7467" w:type="dxa"/>
            <w:hideMark/>
          </w:tcPr>
          <w:p w:rsidR="006C7526" w:rsidRPr="00695AB9" w:rsidRDefault="006C7526" w:rsidP="00412557">
            <w:pPr>
              <w:widowControl w:val="0"/>
              <w:ind w:left="-12" w:right="-72" w:firstLine="284"/>
              <w:jc w:val="both"/>
              <w:rPr>
                <w:spacing w:val="-14"/>
                <w:sz w:val="28"/>
                <w:szCs w:val="28"/>
              </w:rPr>
            </w:pPr>
            <w:r w:rsidRPr="00695AB9">
              <w:rPr>
                <w:spacing w:val="-14"/>
                <w:sz w:val="28"/>
                <w:szCs w:val="28"/>
              </w:rPr>
              <w:t xml:space="preserve">Thông tin về Công trường là: </w:t>
            </w:r>
            <w:r w:rsidRPr="00695AB9">
              <w:rPr>
                <w:i/>
                <w:spacing w:val="-14"/>
                <w:sz w:val="28"/>
                <w:szCs w:val="28"/>
              </w:rPr>
              <w:t>[liệt kê các thông tin và dữ liệu về công trường].</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18</w:t>
            </w:r>
          </w:p>
        </w:tc>
        <w:tc>
          <w:tcPr>
            <w:tcW w:w="7467" w:type="dxa"/>
            <w:hideMark/>
          </w:tcPr>
          <w:p w:rsidR="006C7526" w:rsidRPr="00695AB9" w:rsidRDefault="006C7526" w:rsidP="00412557">
            <w:pPr>
              <w:widowControl w:val="0"/>
              <w:ind w:left="-12" w:right="-72" w:firstLine="284"/>
              <w:jc w:val="both"/>
              <w:rPr>
                <w:spacing w:val="-14"/>
                <w:sz w:val="28"/>
                <w:szCs w:val="28"/>
              </w:rPr>
            </w:pPr>
            <w:r w:rsidRPr="00695AB9">
              <w:rPr>
                <w:spacing w:val="-14"/>
                <w:sz w:val="28"/>
                <w:szCs w:val="28"/>
              </w:rPr>
              <w:t xml:space="preserve">Ngày tiếp nhận, sử dụng Công trường là: </w:t>
            </w:r>
            <w:r w:rsidRPr="00695AB9">
              <w:rPr>
                <w:i/>
                <w:spacing w:val="-14"/>
                <w:sz w:val="28"/>
                <w:szCs w:val="28"/>
              </w:rPr>
              <w:t xml:space="preserve">[ghi địa điểm và ngày]. </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21.2</w:t>
            </w:r>
          </w:p>
        </w:tc>
        <w:tc>
          <w:tcPr>
            <w:tcW w:w="7467" w:type="dxa"/>
            <w:hideMark/>
          </w:tcPr>
          <w:p w:rsidR="006C7526" w:rsidRPr="00695AB9" w:rsidRDefault="006C7526" w:rsidP="00473EBE">
            <w:pPr>
              <w:widowControl w:val="0"/>
              <w:numPr>
                <w:ilvl w:val="12"/>
                <w:numId w:val="0"/>
              </w:numPr>
              <w:spacing w:line="400" w:lineRule="exact"/>
              <w:ind w:left="-12" w:firstLine="284"/>
              <w:jc w:val="both"/>
              <w:rPr>
                <w:spacing w:val="-14"/>
                <w:sz w:val="28"/>
                <w:szCs w:val="28"/>
              </w:rPr>
            </w:pPr>
            <w:r w:rsidRPr="00695AB9">
              <w:rPr>
                <w:spacing w:val="-14"/>
                <w:sz w:val="28"/>
                <w:szCs w:val="28"/>
              </w:rPr>
              <w:t>Thời gian để tiến hành hòa giải:</w:t>
            </w:r>
            <w:r w:rsidRPr="00695AB9">
              <w:rPr>
                <w:i/>
                <w:spacing w:val="-14"/>
                <w:sz w:val="28"/>
                <w:szCs w:val="28"/>
              </w:rPr>
              <w:t xml:space="preserve"> [ghi số ngày tiến hành hòa giải tối đa]. </w:t>
            </w:r>
          </w:p>
          <w:p w:rsidR="006C7526" w:rsidRPr="00695AB9" w:rsidRDefault="006C7526" w:rsidP="00473EBE">
            <w:pPr>
              <w:widowControl w:val="0"/>
              <w:spacing w:line="400" w:lineRule="exact"/>
              <w:ind w:left="-12" w:firstLine="284"/>
              <w:jc w:val="both"/>
              <w:rPr>
                <w:spacing w:val="-14"/>
                <w:sz w:val="28"/>
                <w:szCs w:val="28"/>
              </w:rPr>
            </w:pPr>
            <w:r w:rsidRPr="00695AB9">
              <w:rPr>
                <w:spacing w:val="-14"/>
                <w:sz w:val="28"/>
                <w:szCs w:val="28"/>
                <w:lang w:val="pl-PL"/>
              </w:rPr>
              <w:t xml:space="preserve">Giải quyết tranh chấp: </w:t>
            </w:r>
            <w:r w:rsidRPr="00695AB9">
              <w:rPr>
                <w:i/>
                <w:spacing w:val="-14"/>
                <w:sz w:val="28"/>
                <w:szCs w:val="28"/>
                <w:lang w:val="pl-PL"/>
              </w:rPr>
              <w:t>[ghi cụ thể thời gian và cơ chế giải quyết tranh chấp căn cứ quy mô, tính chất của gói thầu. Trong đó cần nêu rõ thời gian gửi yêu cầu giải quyết tranh chấp, tổ chức giải quyết tranh chấp, chi phí cho việc giải quyết tranh chấp...]</w:t>
            </w:r>
            <w:r w:rsidRPr="00695AB9">
              <w:rPr>
                <w:spacing w:val="-14"/>
                <w:sz w:val="28"/>
                <w:szCs w:val="28"/>
              </w:rPr>
              <w:t>.</w:t>
            </w:r>
          </w:p>
        </w:tc>
      </w:tr>
      <w:tr w:rsidR="006C7526" w:rsidRPr="00695AB9" w:rsidTr="00AF3402">
        <w:tc>
          <w:tcPr>
            <w:tcW w:w="9072" w:type="dxa"/>
            <w:gridSpan w:val="2"/>
            <w:hideMark/>
          </w:tcPr>
          <w:p w:rsidR="006C7526" w:rsidRPr="00695AB9" w:rsidRDefault="006C7526" w:rsidP="00473EBE">
            <w:pPr>
              <w:widowControl w:val="0"/>
              <w:spacing w:line="400" w:lineRule="exact"/>
              <w:ind w:left="-12" w:right="-72" w:firstLine="284"/>
              <w:jc w:val="center"/>
              <w:rPr>
                <w:b/>
                <w:spacing w:val="-14"/>
                <w:sz w:val="28"/>
                <w:szCs w:val="28"/>
              </w:rPr>
            </w:pPr>
            <w:r w:rsidRPr="00695AB9">
              <w:rPr>
                <w:b/>
                <w:spacing w:val="-14"/>
                <w:sz w:val="28"/>
                <w:szCs w:val="28"/>
              </w:rPr>
              <w:t>B. Quản lý thời gian</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22</w:t>
            </w:r>
          </w:p>
        </w:tc>
        <w:tc>
          <w:tcPr>
            <w:tcW w:w="7467" w:type="dxa"/>
            <w:hideMark/>
          </w:tcPr>
          <w:p w:rsidR="006C7526" w:rsidRPr="00695AB9" w:rsidRDefault="006C7526" w:rsidP="00473EBE">
            <w:pPr>
              <w:widowControl w:val="0"/>
              <w:numPr>
                <w:ilvl w:val="12"/>
                <w:numId w:val="0"/>
              </w:numPr>
              <w:spacing w:line="400" w:lineRule="exact"/>
              <w:ind w:left="-12" w:firstLine="284"/>
              <w:jc w:val="both"/>
              <w:rPr>
                <w:spacing w:val="-14"/>
                <w:sz w:val="28"/>
                <w:szCs w:val="28"/>
              </w:rPr>
            </w:pPr>
            <w:r w:rsidRPr="00695AB9">
              <w:rPr>
                <w:spacing w:val="-14"/>
                <w:sz w:val="28"/>
                <w:szCs w:val="28"/>
              </w:rPr>
              <w:t xml:space="preserve">- Ngày khởi công: </w:t>
            </w:r>
            <w:r w:rsidRPr="00695AB9">
              <w:rPr>
                <w:i/>
                <w:spacing w:val="-14"/>
                <w:sz w:val="28"/>
                <w:szCs w:val="28"/>
              </w:rPr>
              <w:t>[ghi ngày dự định khởi công].</w:t>
            </w:r>
          </w:p>
          <w:p w:rsidR="006C7526" w:rsidRPr="00695AB9" w:rsidRDefault="006C7526" w:rsidP="00473EBE">
            <w:pPr>
              <w:widowControl w:val="0"/>
              <w:spacing w:line="400" w:lineRule="exact"/>
              <w:ind w:left="-12" w:right="92" w:firstLine="284"/>
              <w:jc w:val="both"/>
              <w:rPr>
                <w:spacing w:val="-14"/>
                <w:sz w:val="28"/>
                <w:szCs w:val="28"/>
              </w:rPr>
            </w:pPr>
            <w:r w:rsidRPr="00695AB9">
              <w:rPr>
                <w:spacing w:val="-14"/>
                <w:sz w:val="28"/>
                <w:szCs w:val="28"/>
              </w:rPr>
              <w:t>- Ngày hoàn thành dự kiến</w:t>
            </w:r>
            <w:r w:rsidRPr="00695AB9">
              <w:rPr>
                <w:i/>
                <w:spacing w:val="-14"/>
                <w:sz w:val="28"/>
                <w:szCs w:val="28"/>
              </w:rPr>
              <w:t>: [ghi ngày hoàn thành dự kiến].</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23.1</w:t>
            </w:r>
          </w:p>
        </w:tc>
        <w:tc>
          <w:tcPr>
            <w:tcW w:w="7467" w:type="dxa"/>
            <w:hideMark/>
          </w:tcPr>
          <w:p w:rsidR="006C7526" w:rsidRPr="00695AB9" w:rsidRDefault="006C7526" w:rsidP="00473EBE">
            <w:pPr>
              <w:widowControl w:val="0"/>
              <w:spacing w:line="400" w:lineRule="exact"/>
              <w:ind w:left="-12" w:right="92" w:firstLine="284"/>
              <w:jc w:val="both"/>
              <w:rPr>
                <w:spacing w:val="-14"/>
                <w:sz w:val="28"/>
                <w:szCs w:val="28"/>
              </w:rPr>
            </w:pPr>
            <w:r w:rsidRPr="00695AB9">
              <w:rPr>
                <w:spacing w:val="-14"/>
                <w:sz w:val="28"/>
                <w:szCs w:val="28"/>
              </w:rPr>
              <w:t xml:space="preserve">Nhà thầu phải trình Chủ đầu tư Biểu tiến độ thi công chi tiết trong vòng </w:t>
            </w:r>
            <w:r w:rsidRPr="00695AB9">
              <w:rPr>
                <w:i/>
                <w:spacing w:val="-14"/>
                <w:sz w:val="28"/>
                <w:szCs w:val="28"/>
              </w:rPr>
              <w:t>[ghi số ngày]</w:t>
            </w:r>
            <w:r w:rsidRPr="00695AB9">
              <w:rPr>
                <w:spacing w:val="-14"/>
                <w:sz w:val="28"/>
                <w:szCs w:val="28"/>
              </w:rPr>
              <w:t xml:space="preserve"> từ ngày ký Hợp đồng.</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23.3</w:t>
            </w:r>
          </w:p>
        </w:tc>
        <w:tc>
          <w:tcPr>
            <w:tcW w:w="7467" w:type="dxa"/>
            <w:hideMark/>
          </w:tcPr>
          <w:p w:rsidR="006C7526" w:rsidRPr="00695AB9" w:rsidRDefault="006C7526" w:rsidP="00473EBE">
            <w:pPr>
              <w:widowControl w:val="0"/>
              <w:numPr>
                <w:ilvl w:val="12"/>
                <w:numId w:val="0"/>
              </w:numPr>
              <w:spacing w:line="400" w:lineRule="exact"/>
              <w:ind w:left="-12" w:firstLine="284"/>
              <w:jc w:val="both"/>
              <w:rPr>
                <w:spacing w:val="-14"/>
                <w:sz w:val="28"/>
                <w:szCs w:val="28"/>
              </w:rPr>
            </w:pPr>
            <w:r w:rsidRPr="00695AB9">
              <w:rPr>
                <w:spacing w:val="-14"/>
                <w:sz w:val="28"/>
                <w:szCs w:val="28"/>
              </w:rPr>
              <w:t xml:space="preserve">- Thời gian cập nhật Biểu tiến độ thi công chi tiết: </w:t>
            </w:r>
            <w:r w:rsidRPr="00695AB9">
              <w:rPr>
                <w:i/>
                <w:spacing w:val="-14"/>
                <w:sz w:val="28"/>
                <w:szCs w:val="28"/>
              </w:rPr>
              <w:t>[ghi thời gian cập nhật</w:t>
            </w:r>
            <w:r w:rsidRPr="00695AB9">
              <w:rPr>
                <w:spacing w:val="-14"/>
                <w:sz w:val="28"/>
                <w:szCs w:val="28"/>
              </w:rPr>
              <w:t xml:space="preserve"> </w:t>
            </w:r>
            <w:r w:rsidRPr="00695AB9">
              <w:rPr>
                <w:i/>
                <w:spacing w:val="-14"/>
                <w:sz w:val="28"/>
                <w:szCs w:val="28"/>
              </w:rPr>
              <w:t>Biểu tiến độ thi công chi tiết]</w:t>
            </w:r>
            <w:r w:rsidRPr="00695AB9">
              <w:rPr>
                <w:spacing w:val="-14"/>
                <w:sz w:val="28"/>
                <w:szCs w:val="28"/>
              </w:rPr>
              <w:t>.</w:t>
            </w:r>
          </w:p>
          <w:p w:rsidR="006C7526" w:rsidRPr="00695AB9" w:rsidRDefault="006C7526" w:rsidP="00473EBE">
            <w:pPr>
              <w:widowControl w:val="0"/>
              <w:spacing w:line="400" w:lineRule="exact"/>
              <w:ind w:left="-12" w:right="92" w:firstLine="284"/>
              <w:jc w:val="both"/>
              <w:rPr>
                <w:spacing w:val="-14"/>
                <w:sz w:val="28"/>
                <w:szCs w:val="28"/>
              </w:rPr>
            </w:pPr>
            <w:r w:rsidRPr="00695AB9">
              <w:rPr>
                <w:spacing w:val="-14"/>
                <w:sz w:val="28"/>
                <w:szCs w:val="28"/>
              </w:rPr>
              <w:lastRenderedPageBreak/>
              <w:t xml:space="preserve">- Số </w:t>
            </w:r>
            <w:r w:rsidRPr="00695AB9">
              <w:rPr>
                <w:spacing w:val="-14"/>
                <w:sz w:val="28"/>
                <w:szCs w:val="28"/>
                <w:lang w:val="vi-VN"/>
              </w:rPr>
              <w:t>tiền gi</w:t>
            </w:r>
            <w:r w:rsidRPr="00695AB9">
              <w:rPr>
                <w:spacing w:val="-14"/>
                <w:sz w:val="28"/>
                <w:szCs w:val="28"/>
              </w:rPr>
              <w:t>ữ</w:t>
            </w:r>
            <w:r w:rsidRPr="00695AB9">
              <w:rPr>
                <w:spacing w:val="-14"/>
                <w:sz w:val="28"/>
                <w:szCs w:val="28"/>
                <w:lang w:val="vi-VN"/>
              </w:rPr>
              <w:t xml:space="preserve"> lại n</w:t>
            </w:r>
            <w:r w:rsidRPr="00695AB9">
              <w:rPr>
                <w:spacing w:val="-14"/>
                <w:sz w:val="28"/>
                <w:szCs w:val="28"/>
              </w:rPr>
              <w:t xml:space="preserve">ếu </w:t>
            </w:r>
            <w:r w:rsidRPr="00695AB9">
              <w:rPr>
                <w:spacing w:val="-14"/>
                <w:sz w:val="28"/>
                <w:szCs w:val="28"/>
                <w:lang w:val="vi-VN"/>
              </w:rPr>
              <w:t>n</w:t>
            </w:r>
            <w:r w:rsidRPr="00695AB9">
              <w:rPr>
                <w:spacing w:val="-14"/>
                <w:sz w:val="28"/>
                <w:szCs w:val="28"/>
              </w:rPr>
              <w:t>ộp</w:t>
            </w:r>
            <w:r w:rsidRPr="00695AB9">
              <w:rPr>
                <w:spacing w:val="-14"/>
                <w:sz w:val="28"/>
                <w:szCs w:val="28"/>
                <w:lang w:val="vi-VN"/>
              </w:rPr>
              <w:t xml:space="preserve"> mu</w:t>
            </w:r>
            <w:r w:rsidRPr="00695AB9">
              <w:rPr>
                <w:spacing w:val="-14"/>
                <w:sz w:val="28"/>
                <w:szCs w:val="28"/>
              </w:rPr>
              <w:t>ộn</w:t>
            </w:r>
            <w:r w:rsidRPr="00695AB9">
              <w:rPr>
                <w:spacing w:val="-14"/>
                <w:sz w:val="28"/>
                <w:szCs w:val="28"/>
                <w:lang w:val="vi-VN"/>
              </w:rPr>
              <w:t xml:space="preserve"> </w:t>
            </w:r>
            <w:r w:rsidRPr="00695AB9">
              <w:rPr>
                <w:spacing w:val="-14"/>
                <w:sz w:val="28"/>
                <w:szCs w:val="28"/>
              </w:rPr>
              <w:t xml:space="preserve">Biểu tiến độ thi công chi tiết </w:t>
            </w:r>
            <w:r w:rsidRPr="00695AB9">
              <w:rPr>
                <w:spacing w:val="-14"/>
                <w:sz w:val="28"/>
                <w:szCs w:val="28"/>
                <w:lang w:val="vi-VN"/>
              </w:rPr>
              <w:t>cập nh</w:t>
            </w:r>
            <w:r w:rsidRPr="00695AB9">
              <w:rPr>
                <w:spacing w:val="-14"/>
                <w:sz w:val="28"/>
                <w:szCs w:val="28"/>
              </w:rPr>
              <w:t>ật</w:t>
            </w:r>
            <w:r w:rsidRPr="00695AB9">
              <w:rPr>
                <w:spacing w:val="-14"/>
                <w:sz w:val="28"/>
                <w:szCs w:val="28"/>
                <w:lang w:val="vi-VN"/>
              </w:rPr>
              <w:t xml:space="preserve"> </w:t>
            </w:r>
            <w:r w:rsidRPr="00695AB9">
              <w:rPr>
                <w:i/>
                <w:spacing w:val="-14"/>
                <w:sz w:val="28"/>
                <w:szCs w:val="28"/>
              </w:rPr>
              <w:t>[ghi</w:t>
            </w:r>
            <w:r w:rsidRPr="00695AB9">
              <w:rPr>
                <w:i/>
                <w:spacing w:val="-14"/>
                <w:sz w:val="28"/>
                <w:szCs w:val="28"/>
                <w:lang w:val="vi-VN"/>
              </w:rPr>
              <w:t xml:space="preserve"> </w:t>
            </w:r>
            <w:r w:rsidRPr="00695AB9">
              <w:rPr>
                <w:i/>
                <w:spacing w:val="-14"/>
                <w:sz w:val="28"/>
                <w:szCs w:val="28"/>
              </w:rPr>
              <w:t>số tiền]</w:t>
            </w:r>
            <w:r w:rsidRPr="00695AB9">
              <w:rPr>
                <w:spacing w:val="-14"/>
                <w:sz w:val="28"/>
                <w:szCs w:val="28"/>
              </w:rPr>
              <w:t>.</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lastRenderedPageBreak/>
              <w:t>ĐKC 24.3</w:t>
            </w:r>
          </w:p>
        </w:tc>
        <w:tc>
          <w:tcPr>
            <w:tcW w:w="7467" w:type="dxa"/>
            <w:hideMark/>
          </w:tcPr>
          <w:p w:rsidR="006C7526" w:rsidRPr="00695AB9" w:rsidRDefault="006C7526" w:rsidP="00473EBE">
            <w:pPr>
              <w:widowControl w:val="0"/>
              <w:numPr>
                <w:ilvl w:val="12"/>
                <w:numId w:val="0"/>
              </w:numPr>
              <w:spacing w:line="400" w:lineRule="exact"/>
              <w:ind w:left="-12" w:firstLine="284"/>
              <w:jc w:val="both"/>
              <w:rPr>
                <w:spacing w:val="-14"/>
                <w:sz w:val="28"/>
                <w:szCs w:val="28"/>
              </w:rPr>
            </w:pPr>
            <w:r w:rsidRPr="00695AB9">
              <w:rPr>
                <w:spacing w:val="-14"/>
                <w:sz w:val="28"/>
                <w:szCs w:val="28"/>
              </w:rPr>
              <w:t xml:space="preserve">Các trường hợp khác:___ </w:t>
            </w:r>
            <w:r w:rsidRPr="00695AB9">
              <w:rPr>
                <w:i/>
                <w:spacing w:val="-14"/>
                <w:sz w:val="28"/>
                <w:szCs w:val="28"/>
              </w:rPr>
              <w:t xml:space="preserve">[ghi các trường hợp gia hạn thời gian thực hiện hợp đồng khác </w:t>
            </w:r>
            <w:r w:rsidRPr="00695AB9">
              <w:rPr>
                <w:i/>
                <w:spacing w:val="-14"/>
                <w:sz w:val="28"/>
                <w:szCs w:val="28"/>
                <w:lang w:val="fr-FR"/>
              </w:rPr>
              <w:t>(nếu có)].</w:t>
            </w:r>
          </w:p>
        </w:tc>
      </w:tr>
      <w:tr w:rsidR="006C7526" w:rsidRPr="00695AB9" w:rsidTr="00AF3402">
        <w:tc>
          <w:tcPr>
            <w:tcW w:w="9072" w:type="dxa"/>
            <w:gridSpan w:val="2"/>
            <w:hideMark/>
          </w:tcPr>
          <w:p w:rsidR="006C7526" w:rsidRPr="00695AB9" w:rsidRDefault="006C7526" w:rsidP="00473EBE">
            <w:pPr>
              <w:widowControl w:val="0"/>
              <w:spacing w:line="400" w:lineRule="exact"/>
              <w:ind w:left="-12" w:right="-72" w:firstLine="284"/>
              <w:jc w:val="center"/>
              <w:rPr>
                <w:b/>
                <w:spacing w:val="-14"/>
                <w:sz w:val="28"/>
                <w:szCs w:val="28"/>
              </w:rPr>
            </w:pPr>
            <w:r w:rsidRPr="00695AB9">
              <w:rPr>
                <w:b/>
                <w:spacing w:val="-14"/>
                <w:sz w:val="28"/>
                <w:szCs w:val="28"/>
              </w:rPr>
              <w:t xml:space="preserve">C. </w:t>
            </w:r>
            <w:r w:rsidRPr="00695AB9">
              <w:rPr>
                <w:b/>
                <w:spacing w:val="-14"/>
                <w:sz w:val="28"/>
                <w:szCs w:val="28"/>
                <w:lang w:val="vi-VN"/>
              </w:rPr>
              <w:t xml:space="preserve">Quản lý </w:t>
            </w:r>
            <w:r w:rsidRPr="00695AB9">
              <w:rPr>
                <w:b/>
                <w:spacing w:val="-14"/>
                <w:sz w:val="28"/>
                <w:szCs w:val="28"/>
              </w:rPr>
              <w:t>chất lượng</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27.2</w:t>
            </w:r>
          </w:p>
        </w:tc>
        <w:tc>
          <w:tcPr>
            <w:tcW w:w="7467" w:type="dxa"/>
            <w:hideMark/>
          </w:tcPr>
          <w:p w:rsidR="006C7526" w:rsidRPr="00695AB9" w:rsidRDefault="006C7526" w:rsidP="00473EBE">
            <w:pPr>
              <w:widowControl w:val="0"/>
              <w:spacing w:line="400" w:lineRule="exact"/>
              <w:ind w:left="-12" w:right="92" w:firstLine="284"/>
              <w:jc w:val="both"/>
              <w:rPr>
                <w:spacing w:val="-14"/>
                <w:sz w:val="28"/>
                <w:szCs w:val="28"/>
              </w:rPr>
            </w:pPr>
            <w:r w:rsidRPr="00695AB9">
              <w:rPr>
                <w:spacing w:val="-14"/>
                <w:sz w:val="28"/>
                <w:szCs w:val="28"/>
              </w:rPr>
              <w:t xml:space="preserve">Vật tư, máy móc, thiết bị: </w:t>
            </w:r>
            <w:r w:rsidRPr="00695AB9">
              <w:rPr>
                <w:i/>
                <w:spacing w:val="-14"/>
                <w:sz w:val="28"/>
                <w:szCs w:val="28"/>
              </w:rPr>
              <w:t xml:space="preserve">[ghi tên, chủng loại vật tư, máy móc, thiết bị cần yêu cầu </w:t>
            </w:r>
            <w:r w:rsidRPr="00695AB9">
              <w:rPr>
                <w:i/>
                <w:spacing w:val="-14"/>
                <w:sz w:val="28"/>
                <w:szCs w:val="28"/>
                <w:lang w:val="fr-FR"/>
              </w:rPr>
              <w:t>Nhà thầu</w:t>
            </w:r>
            <w:r w:rsidRPr="00695AB9">
              <w:rPr>
                <w:i/>
                <w:spacing w:val="-14"/>
                <w:sz w:val="28"/>
                <w:szCs w:val="28"/>
              </w:rPr>
              <w:t xml:space="preserve"> cung cấp mẫu, kết quả kiểm nghiệm </w:t>
            </w:r>
            <w:r w:rsidRPr="00695AB9">
              <w:rPr>
                <w:i/>
                <w:spacing w:val="-14"/>
                <w:sz w:val="28"/>
                <w:szCs w:val="28"/>
                <w:lang w:val="fr-FR"/>
              </w:rPr>
              <w:t>(nếu có)].</w:t>
            </w:r>
          </w:p>
        </w:tc>
      </w:tr>
      <w:tr w:rsidR="006C7526" w:rsidRPr="00695AB9" w:rsidTr="00AF3402">
        <w:tc>
          <w:tcPr>
            <w:tcW w:w="9072" w:type="dxa"/>
            <w:gridSpan w:val="2"/>
            <w:hideMark/>
          </w:tcPr>
          <w:p w:rsidR="006C7526" w:rsidRPr="00695AB9" w:rsidRDefault="006C7526" w:rsidP="00473EBE">
            <w:pPr>
              <w:widowControl w:val="0"/>
              <w:spacing w:line="400" w:lineRule="exact"/>
              <w:ind w:left="-12" w:right="-72" w:firstLine="284"/>
              <w:jc w:val="center"/>
              <w:rPr>
                <w:b/>
                <w:spacing w:val="-14"/>
                <w:sz w:val="28"/>
                <w:szCs w:val="28"/>
              </w:rPr>
            </w:pPr>
            <w:r w:rsidRPr="00695AB9">
              <w:rPr>
                <w:b/>
                <w:spacing w:val="-14"/>
                <w:sz w:val="28"/>
                <w:szCs w:val="28"/>
              </w:rPr>
              <w:t>D. Quản lý chi phí</w:t>
            </w:r>
          </w:p>
        </w:tc>
      </w:tr>
      <w:tr w:rsidR="006C7526" w:rsidRPr="00695AB9" w:rsidTr="00AF3402">
        <w:tc>
          <w:tcPr>
            <w:tcW w:w="1605" w:type="dxa"/>
            <w:hideMark/>
          </w:tcPr>
          <w:p w:rsidR="006C7526" w:rsidRPr="00695AB9" w:rsidRDefault="00FE6ADF" w:rsidP="00A2566F">
            <w:pPr>
              <w:widowControl w:val="0"/>
              <w:rPr>
                <w:b/>
                <w:spacing w:val="-14"/>
                <w:sz w:val="28"/>
                <w:szCs w:val="28"/>
              </w:rPr>
            </w:pPr>
            <w:r>
              <w:rPr>
                <w:b/>
                <w:spacing w:val="-14"/>
                <w:sz w:val="28"/>
                <w:szCs w:val="28"/>
              </w:rPr>
              <w:t>ĐKC 33</w:t>
            </w:r>
          </w:p>
        </w:tc>
        <w:tc>
          <w:tcPr>
            <w:tcW w:w="7467" w:type="dxa"/>
            <w:hideMark/>
          </w:tcPr>
          <w:p w:rsidR="006C7526" w:rsidRPr="00FE6ADF" w:rsidRDefault="006C7526" w:rsidP="00473EBE">
            <w:pPr>
              <w:widowControl w:val="0"/>
              <w:spacing w:line="400" w:lineRule="exact"/>
              <w:ind w:left="-12" w:right="2" w:firstLine="284"/>
              <w:jc w:val="both"/>
              <w:rPr>
                <w:spacing w:val="-14"/>
                <w:sz w:val="28"/>
                <w:szCs w:val="28"/>
              </w:rPr>
            </w:pPr>
            <w:r w:rsidRPr="00FE6ADF">
              <w:rPr>
                <w:spacing w:val="-14"/>
                <w:sz w:val="28"/>
                <w:szCs w:val="28"/>
              </w:rPr>
              <w:t>Loại hợp đồng:</w:t>
            </w:r>
            <w:r w:rsidR="00FE6ADF" w:rsidRPr="00FE6ADF">
              <w:rPr>
                <w:spacing w:val="-14"/>
                <w:sz w:val="28"/>
                <w:szCs w:val="28"/>
              </w:rPr>
              <w:t xml:space="preserve"> Đơn giá </w:t>
            </w:r>
            <w:r w:rsidR="001E6386">
              <w:rPr>
                <w:spacing w:val="-14"/>
                <w:sz w:val="28"/>
                <w:szCs w:val="28"/>
              </w:rPr>
              <w:t>điều chỉnh</w:t>
            </w:r>
            <w:r w:rsidR="00FE6ADF" w:rsidRPr="00FE6ADF">
              <w:rPr>
                <w:spacing w:val="-14"/>
                <w:sz w:val="28"/>
                <w:szCs w:val="28"/>
              </w:rPr>
              <w:t>.</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34.1</w:t>
            </w:r>
          </w:p>
        </w:tc>
        <w:tc>
          <w:tcPr>
            <w:tcW w:w="7467" w:type="dxa"/>
            <w:hideMark/>
          </w:tcPr>
          <w:p w:rsidR="00594420" w:rsidRPr="00594420" w:rsidRDefault="00594420" w:rsidP="00473EBE">
            <w:pPr>
              <w:widowControl w:val="0"/>
              <w:spacing w:line="400" w:lineRule="exact"/>
              <w:ind w:right="2"/>
              <w:jc w:val="both"/>
              <w:rPr>
                <w:spacing w:val="-14"/>
                <w:sz w:val="28"/>
                <w:szCs w:val="28"/>
              </w:rPr>
            </w:pPr>
            <w:r>
              <w:rPr>
                <w:spacing w:val="-14"/>
                <w:sz w:val="28"/>
                <w:szCs w:val="28"/>
              </w:rPr>
              <w:t xml:space="preserve">- </w:t>
            </w:r>
            <w:r w:rsidR="006C7526" w:rsidRPr="00594420">
              <w:rPr>
                <w:spacing w:val="-14"/>
                <w:sz w:val="28"/>
                <w:szCs w:val="28"/>
              </w:rPr>
              <w:t xml:space="preserve">Giá hợp đồng: </w:t>
            </w:r>
            <w:r w:rsidR="00DE42E2" w:rsidRPr="00594420">
              <w:rPr>
                <w:spacing w:val="-14"/>
                <w:sz w:val="28"/>
                <w:szCs w:val="28"/>
              </w:rPr>
              <w:t>là</w:t>
            </w:r>
            <w:r w:rsidRPr="00594420">
              <w:rPr>
                <w:spacing w:val="-14"/>
                <w:sz w:val="28"/>
                <w:szCs w:val="28"/>
              </w:rPr>
              <w:t xml:space="preserve"> giá đã bao gồm chi phí dự phòng</w:t>
            </w:r>
          </w:p>
          <w:p w:rsidR="00594420" w:rsidRPr="00594420" w:rsidRDefault="00594420" w:rsidP="00473EBE">
            <w:pPr>
              <w:widowControl w:val="0"/>
              <w:spacing w:line="400" w:lineRule="exact"/>
              <w:ind w:right="2"/>
              <w:jc w:val="both"/>
              <w:rPr>
                <w:spacing w:val="-14"/>
                <w:sz w:val="28"/>
                <w:szCs w:val="28"/>
              </w:rPr>
            </w:pPr>
            <w:r>
              <w:rPr>
                <w:spacing w:val="-14"/>
                <w:sz w:val="28"/>
                <w:szCs w:val="28"/>
              </w:rPr>
              <w:t xml:space="preserve">- </w:t>
            </w:r>
            <w:r w:rsidRPr="00594420">
              <w:rPr>
                <w:spacing w:val="-14"/>
                <w:sz w:val="28"/>
                <w:szCs w:val="28"/>
              </w:rPr>
              <w:t>Chi phí dự phòng trong giá hợp đồng do chủ đầu tư trực tiếp quản lý</w:t>
            </w:r>
            <w:r w:rsidR="00281E12">
              <w:rPr>
                <w:spacing w:val="-14"/>
                <w:sz w:val="28"/>
                <w:szCs w:val="28"/>
              </w:rPr>
              <w:t>.</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35</w:t>
            </w:r>
          </w:p>
        </w:tc>
        <w:tc>
          <w:tcPr>
            <w:tcW w:w="7467" w:type="dxa"/>
            <w:hideMark/>
          </w:tcPr>
          <w:p w:rsidR="006C7526" w:rsidRPr="00695AB9" w:rsidRDefault="006C7526" w:rsidP="00BE40B6">
            <w:pPr>
              <w:widowControl w:val="0"/>
              <w:tabs>
                <w:tab w:val="left" w:pos="851"/>
              </w:tabs>
              <w:spacing w:line="400" w:lineRule="exact"/>
              <w:ind w:firstLine="284"/>
              <w:jc w:val="both"/>
              <w:rPr>
                <w:spacing w:val="-14"/>
                <w:sz w:val="28"/>
                <w:szCs w:val="28"/>
              </w:rPr>
            </w:pPr>
            <w:r w:rsidRPr="00695AB9">
              <w:rPr>
                <w:spacing w:val="-14"/>
                <w:sz w:val="28"/>
                <w:szCs w:val="28"/>
              </w:rPr>
              <w:t>35.1. Điều chỉnh giá hợp đồng và khối lượng hợp đồng:</w:t>
            </w:r>
          </w:p>
          <w:p w:rsidR="006C7526" w:rsidRPr="00695AB9" w:rsidRDefault="006C7526" w:rsidP="00BE40B6">
            <w:pPr>
              <w:widowControl w:val="0"/>
              <w:tabs>
                <w:tab w:val="left" w:pos="851"/>
              </w:tabs>
              <w:spacing w:line="400" w:lineRule="exact"/>
              <w:ind w:firstLine="284"/>
              <w:jc w:val="both"/>
              <w:rPr>
                <w:spacing w:val="-14"/>
                <w:sz w:val="28"/>
                <w:szCs w:val="28"/>
                <w:lang w:val="vi-VN"/>
              </w:rPr>
            </w:pPr>
            <w:r w:rsidRPr="00695AB9">
              <w:rPr>
                <w:spacing w:val="-14"/>
                <w:sz w:val="28"/>
                <w:szCs w:val="28"/>
              </w:rPr>
              <w:t xml:space="preserve">a) </w:t>
            </w:r>
            <w:r w:rsidRPr="00695AB9">
              <w:rPr>
                <w:spacing w:val="-14"/>
                <w:sz w:val="28"/>
                <w:szCs w:val="28"/>
                <w:lang w:val="vi-VN"/>
              </w:rPr>
              <w:t xml:space="preserve">Việc điều chỉnh giá hợp đồng chỉ được áp dụng </w:t>
            </w:r>
            <w:r w:rsidRPr="00695AB9">
              <w:rPr>
                <w:spacing w:val="-14"/>
                <w:sz w:val="28"/>
                <w:szCs w:val="28"/>
              </w:rPr>
              <w:t xml:space="preserve">trong thời gian </w:t>
            </w:r>
            <w:r w:rsidRPr="00695AB9">
              <w:rPr>
                <w:spacing w:val="-14"/>
                <w:sz w:val="28"/>
                <w:szCs w:val="28"/>
                <w:lang w:val="vi-VN"/>
              </w:rPr>
              <w:t xml:space="preserve">hợp đồng </w:t>
            </w:r>
            <w:r w:rsidRPr="00695AB9">
              <w:rPr>
                <w:spacing w:val="-14"/>
                <w:sz w:val="28"/>
                <w:szCs w:val="28"/>
              </w:rPr>
              <w:t>còn hiệu lực</w:t>
            </w:r>
            <w:r w:rsidRPr="00695AB9">
              <w:rPr>
                <w:spacing w:val="-14"/>
                <w:sz w:val="28"/>
                <w:szCs w:val="28"/>
                <w:lang w:val="vi-VN"/>
              </w:rPr>
              <w:t>.</w:t>
            </w:r>
          </w:p>
          <w:p w:rsidR="006C7526" w:rsidRPr="00695AB9" w:rsidRDefault="006C7526" w:rsidP="00BE40B6">
            <w:pPr>
              <w:widowControl w:val="0"/>
              <w:tabs>
                <w:tab w:val="left" w:pos="851"/>
              </w:tabs>
              <w:spacing w:line="400" w:lineRule="exact"/>
              <w:ind w:firstLine="284"/>
              <w:jc w:val="both"/>
              <w:rPr>
                <w:spacing w:val="-14"/>
                <w:sz w:val="28"/>
                <w:szCs w:val="28"/>
              </w:rPr>
            </w:pPr>
            <w:r w:rsidRPr="00695AB9">
              <w:rPr>
                <w:spacing w:val="-14"/>
                <w:sz w:val="28"/>
                <w:szCs w:val="28"/>
              </w:rPr>
              <w:t>b) V</w:t>
            </w:r>
            <w:r w:rsidRPr="00695AB9">
              <w:rPr>
                <w:spacing w:val="-14"/>
                <w:sz w:val="28"/>
                <w:szCs w:val="28"/>
                <w:lang w:val="vi-VN"/>
              </w:rPr>
              <w:t xml:space="preserve">iệc điều chỉnh đơn giá được thực hiện từ thời điểm phát sinh yếu tố làm thay đổi giá và chỉ áp dụng đối với khối lượng được thực hiện theo đúng tiến độ </w:t>
            </w:r>
            <w:r w:rsidRPr="00695AB9">
              <w:rPr>
                <w:spacing w:val="-14"/>
                <w:sz w:val="28"/>
                <w:szCs w:val="28"/>
              </w:rPr>
              <w:t xml:space="preserve">ghi </w:t>
            </w:r>
            <w:r w:rsidRPr="00695AB9">
              <w:rPr>
                <w:spacing w:val="-14"/>
                <w:sz w:val="28"/>
                <w:szCs w:val="28"/>
                <w:lang w:val="vi-VN"/>
              </w:rPr>
              <w:t xml:space="preserve">trong hợp đồng hoặc tiến độ được điều chỉnh theo quy định tại </w:t>
            </w:r>
            <w:r w:rsidRPr="00695AB9">
              <w:rPr>
                <w:spacing w:val="-14"/>
                <w:sz w:val="28"/>
                <w:szCs w:val="28"/>
              </w:rPr>
              <w:t>Mục</w:t>
            </w:r>
            <w:r w:rsidRPr="00695AB9">
              <w:rPr>
                <w:spacing w:val="-14"/>
                <w:sz w:val="28"/>
                <w:szCs w:val="28"/>
                <w:lang w:val="vi-VN"/>
              </w:rPr>
              <w:t xml:space="preserve"> </w:t>
            </w:r>
            <w:r w:rsidRPr="00695AB9">
              <w:rPr>
                <w:spacing w:val="-14"/>
                <w:sz w:val="28"/>
                <w:szCs w:val="28"/>
              </w:rPr>
              <w:t>35.2 ĐKCT</w:t>
            </w:r>
            <w:r w:rsidRPr="00695AB9">
              <w:rPr>
                <w:spacing w:val="-14"/>
                <w:sz w:val="28"/>
                <w:szCs w:val="28"/>
                <w:lang w:val="vi-VN"/>
              </w:rPr>
              <w:t xml:space="preserve">. Không điều chỉnh đơn giá cho các </w:t>
            </w:r>
            <w:r w:rsidRPr="00695AB9">
              <w:rPr>
                <w:spacing w:val="-14"/>
                <w:sz w:val="28"/>
                <w:szCs w:val="28"/>
              </w:rPr>
              <w:t>khối</w:t>
            </w:r>
            <w:r w:rsidRPr="00695AB9">
              <w:rPr>
                <w:spacing w:val="-14"/>
                <w:sz w:val="28"/>
                <w:szCs w:val="28"/>
                <w:lang w:val="vi-VN"/>
              </w:rPr>
              <w:t xml:space="preserve"> lượng công việc trong hợp đồng tương ứng với số tiền đã tạm ứng hợp đồng. </w:t>
            </w:r>
          </w:p>
          <w:p w:rsidR="006C7526" w:rsidRPr="00695AB9" w:rsidRDefault="006C7526" w:rsidP="00BE40B6">
            <w:pPr>
              <w:widowControl w:val="0"/>
              <w:tabs>
                <w:tab w:val="left" w:pos="764"/>
              </w:tabs>
              <w:suppressAutoHyphens/>
              <w:overflowPunct w:val="0"/>
              <w:autoSpaceDE w:val="0"/>
              <w:autoSpaceDN w:val="0"/>
              <w:adjustRightInd w:val="0"/>
              <w:spacing w:line="400" w:lineRule="exact"/>
              <w:ind w:firstLine="284"/>
              <w:jc w:val="both"/>
              <w:textAlignment w:val="baseline"/>
              <w:rPr>
                <w:spacing w:val="-14"/>
                <w:sz w:val="28"/>
                <w:szCs w:val="28"/>
              </w:rPr>
            </w:pPr>
            <w:r w:rsidRPr="00695AB9">
              <w:rPr>
                <w:spacing w:val="-14"/>
                <w:sz w:val="28"/>
                <w:szCs w:val="28"/>
              </w:rPr>
              <w:t xml:space="preserve">c) Giá Hợp đồng được điều chỉnh theo sự thay đổi của </w:t>
            </w:r>
            <w:r w:rsidR="006328AF">
              <w:rPr>
                <w:spacing w:val="-14"/>
                <w:sz w:val="28"/>
                <w:szCs w:val="28"/>
              </w:rPr>
              <w:t>giá vật tư đầu vào và phải được hai bên thống nhất</w:t>
            </w:r>
            <w:r w:rsidR="00C6733C">
              <w:rPr>
                <w:spacing w:val="-14"/>
                <w:sz w:val="28"/>
                <w:szCs w:val="28"/>
              </w:rPr>
              <w:t xml:space="preserve"> bằng văn bản</w:t>
            </w:r>
            <w:r w:rsidRPr="00695AB9">
              <w:rPr>
                <w:spacing w:val="-14"/>
                <w:sz w:val="28"/>
                <w:szCs w:val="28"/>
              </w:rPr>
              <w:t xml:space="preserve">. </w:t>
            </w:r>
          </w:p>
          <w:p w:rsidR="006C7526" w:rsidRPr="00695AB9" w:rsidRDefault="006C7526" w:rsidP="00BE40B6">
            <w:pPr>
              <w:widowControl w:val="0"/>
              <w:tabs>
                <w:tab w:val="left" w:pos="764"/>
                <w:tab w:val="left" w:pos="851"/>
              </w:tabs>
              <w:spacing w:line="400" w:lineRule="exact"/>
              <w:ind w:firstLine="284"/>
              <w:jc w:val="both"/>
              <w:rPr>
                <w:spacing w:val="-14"/>
                <w:sz w:val="28"/>
                <w:szCs w:val="28"/>
              </w:rPr>
            </w:pPr>
            <w:r w:rsidRPr="00695AB9">
              <w:rPr>
                <w:spacing w:val="-14"/>
                <w:sz w:val="28"/>
                <w:szCs w:val="28"/>
              </w:rPr>
              <w:t>Nếu giá trị thay đổi sau khi đã tính toán</w:t>
            </w:r>
            <w:r w:rsidR="00EB0AC8">
              <w:rPr>
                <w:spacing w:val="-14"/>
                <w:sz w:val="28"/>
                <w:szCs w:val="28"/>
              </w:rPr>
              <w:t xml:space="preserve"> bằng phương pháp bù trừ trực tiếp</w:t>
            </w:r>
            <w:r w:rsidRPr="00695AB9">
              <w:rPr>
                <w:spacing w:val="-14"/>
                <w:sz w:val="28"/>
                <w:szCs w:val="28"/>
              </w:rPr>
              <w:t xml:space="preserve"> thì kết quả tính toán sẽ được điều chỉnh và được ghi vào giấy xác nhận thanh toán. </w:t>
            </w:r>
          </w:p>
          <w:p w:rsidR="006C7526" w:rsidRPr="00695AB9" w:rsidRDefault="006C7526" w:rsidP="00BE40B6">
            <w:pPr>
              <w:widowControl w:val="0"/>
              <w:tabs>
                <w:tab w:val="left" w:pos="764"/>
                <w:tab w:val="left" w:pos="851"/>
              </w:tabs>
              <w:spacing w:line="400" w:lineRule="exact"/>
              <w:ind w:firstLine="284"/>
              <w:jc w:val="both"/>
              <w:rPr>
                <w:spacing w:val="-14"/>
                <w:sz w:val="28"/>
                <w:szCs w:val="28"/>
              </w:rPr>
            </w:pPr>
            <w:r w:rsidRPr="00695AB9">
              <w:rPr>
                <w:spacing w:val="-14"/>
                <w:sz w:val="28"/>
                <w:szCs w:val="28"/>
              </w:rPr>
              <w:t>d) Điều chỉnh khối lượng:</w:t>
            </w:r>
          </w:p>
          <w:p w:rsidR="006C7526" w:rsidRPr="00695AB9" w:rsidRDefault="006C7526" w:rsidP="00BE40B6">
            <w:pPr>
              <w:widowControl w:val="0"/>
              <w:suppressAutoHyphens/>
              <w:overflowPunct w:val="0"/>
              <w:autoSpaceDE w:val="0"/>
              <w:autoSpaceDN w:val="0"/>
              <w:adjustRightInd w:val="0"/>
              <w:spacing w:line="400" w:lineRule="exact"/>
              <w:ind w:firstLine="284"/>
              <w:jc w:val="both"/>
              <w:textAlignment w:val="baseline"/>
              <w:rPr>
                <w:spacing w:val="-14"/>
                <w:sz w:val="28"/>
                <w:szCs w:val="28"/>
                <w:lang w:val="vi-VN"/>
              </w:rPr>
            </w:pPr>
            <w:r w:rsidRPr="00695AB9">
              <w:rPr>
                <w:spacing w:val="-14"/>
                <w:sz w:val="28"/>
                <w:szCs w:val="28"/>
              </w:rPr>
              <w:t>-</w:t>
            </w:r>
            <w:r w:rsidRPr="00695AB9">
              <w:rPr>
                <w:spacing w:val="-14"/>
                <w:sz w:val="28"/>
                <w:szCs w:val="28"/>
                <w:lang w:val="vi-VN"/>
              </w:rPr>
              <w:t xml:space="preserve"> Những khối lượng công việc tăng do lỗi chủ quan của </w:t>
            </w:r>
            <w:r w:rsidRPr="00695AB9">
              <w:rPr>
                <w:spacing w:val="-14"/>
                <w:sz w:val="28"/>
                <w:szCs w:val="28"/>
              </w:rPr>
              <w:t>N</w:t>
            </w:r>
            <w:r w:rsidRPr="00695AB9">
              <w:rPr>
                <w:spacing w:val="-14"/>
                <w:sz w:val="28"/>
                <w:szCs w:val="28"/>
                <w:lang w:val="vi-VN"/>
              </w:rPr>
              <w:t>hà thầu gây ra thì không được phép điều chỉnh;</w:t>
            </w:r>
          </w:p>
          <w:p w:rsidR="006C7526" w:rsidRPr="00695AB9" w:rsidRDefault="006C7526" w:rsidP="00BE40B6">
            <w:pPr>
              <w:widowControl w:val="0"/>
              <w:spacing w:line="400" w:lineRule="exact"/>
              <w:ind w:firstLine="284"/>
              <w:jc w:val="both"/>
              <w:rPr>
                <w:spacing w:val="-14"/>
                <w:sz w:val="28"/>
                <w:szCs w:val="28"/>
                <w:lang w:val="vi-VN"/>
              </w:rPr>
            </w:pPr>
            <w:r w:rsidRPr="00695AB9">
              <w:rPr>
                <w:spacing w:val="-14"/>
                <w:sz w:val="28"/>
                <w:szCs w:val="28"/>
              </w:rPr>
              <w:t>-</w:t>
            </w:r>
            <w:r w:rsidRPr="00695AB9">
              <w:rPr>
                <w:spacing w:val="-14"/>
                <w:sz w:val="28"/>
                <w:szCs w:val="28"/>
                <w:lang w:val="vi-VN"/>
              </w:rPr>
              <w:t xml:space="preserve"> </w:t>
            </w:r>
            <w:r w:rsidRPr="00695AB9">
              <w:rPr>
                <w:bCs/>
                <w:iCs/>
                <w:spacing w:val="-14"/>
                <w:sz w:val="28"/>
                <w:szCs w:val="28"/>
                <w:lang w:val="es-ES"/>
              </w:rPr>
              <w:t>Đối với những khối lượng công việc trong bảng giá hợp đồng mà thực tế thực hiện chênh lệch quá 20% khối lượng quy định ban đầu thì hai bên phải thỏa thuận nguyên tắc điều chỉnh đơn giá hợp lý, phù hợp với điều kiện thay đổi khối lượng (tăng hoặc giảm) khi thanh toán cho phần khối lượng thực hiện chênh lệch quá 20% này</w:t>
            </w:r>
            <w:r w:rsidRPr="00695AB9">
              <w:rPr>
                <w:spacing w:val="-14"/>
                <w:sz w:val="28"/>
                <w:szCs w:val="28"/>
                <w:lang w:val="vi-VN"/>
              </w:rPr>
              <w:t>;</w:t>
            </w:r>
          </w:p>
          <w:p w:rsidR="006C7526" w:rsidRPr="00695AB9" w:rsidRDefault="006C7526" w:rsidP="00BE40B6">
            <w:pPr>
              <w:widowControl w:val="0"/>
              <w:spacing w:line="400" w:lineRule="exact"/>
              <w:ind w:firstLine="284"/>
              <w:jc w:val="both"/>
              <w:rPr>
                <w:spacing w:val="-14"/>
                <w:sz w:val="28"/>
                <w:szCs w:val="28"/>
                <w:lang w:val="vi-VN"/>
              </w:rPr>
            </w:pPr>
            <w:r w:rsidRPr="00695AB9">
              <w:rPr>
                <w:spacing w:val="-14"/>
                <w:sz w:val="28"/>
                <w:szCs w:val="28"/>
              </w:rPr>
              <w:t>-</w:t>
            </w:r>
            <w:r w:rsidRPr="00695AB9">
              <w:rPr>
                <w:spacing w:val="-14"/>
                <w:sz w:val="28"/>
                <w:szCs w:val="28"/>
                <w:lang w:val="vi-VN"/>
              </w:rPr>
              <w:t xml:space="preserve"> </w:t>
            </w:r>
            <w:r w:rsidRPr="00695AB9">
              <w:rPr>
                <w:bCs/>
                <w:iCs/>
                <w:spacing w:val="-14"/>
                <w:sz w:val="28"/>
                <w:szCs w:val="28"/>
                <w:lang w:val="es-ES"/>
              </w:rPr>
              <w:t>Những khối lượng phát sinh ngoài điều kiện quy định điều chỉnh ban đầu của hợp đồng hoặc trường hợp cần phải có sự tham gia của cả hai bên trong hợp đồng để ngăn ngừa, khắc phục các rủi ro thuộc trách nhiệm một bên thì hai bên cùng bàn bạc thống nhất biện pháp xử lý</w:t>
            </w:r>
            <w:r w:rsidRPr="00695AB9">
              <w:rPr>
                <w:spacing w:val="-14"/>
                <w:sz w:val="28"/>
                <w:szCs w:val="28"/>
                <w:lang w:val="vi-VN"/>
              </w:rPr>
              <w:t>.</w:t>
            </w:r>
          </w:p>
          <w:p w:rsidR="006C7526" w:rsidRPr="00695AB9" w:rsidRDefault="006C7526" w:rsidP="00BE40B6">
            <w:pPr>
              <w:widowControl w:val="0"/>
              <w:tabs>
                <w:tab w:val="left" w:pos="851"/>
              </w:tabs>
              <w:spacing w:line="430" w:lineRule="exact"/>
              <w:ind w:firstLine="284"/>
              <w:jc w:val="both"/>
              <w:rPr>
                <w:spacing w:val="-14"/>
                <w:sz w:val="28"/>
                <w:szCs w:val="28"/>
                <w:lang w:val="vi-VN"/>
              </w:rPr>
            </w:pPr>
            <w:r w:rsidRPr="00695AB9">
              <w:rPr>
                <w:spacing w:val="-14"/>
                <w:sz w:val="28"/>
                <w:szCs w:val="28"/>
              </w:rPr>
              <w:lastRenderedPageBreak/>
              <w:t>35.2. Điều chỉnh tiến độ:</w:t>
            </w:r>
            <w:r w:rsidRPr="00695AB9">
              <w:rPr>
                <w:spacing w:val="-14"/>
                <w:sz w:val="28"/>
                <w:szCs w:val="28"/>
                <w:lang w:val="vi-VN"/>
              </w:rPr>
              <w:t xml:space="preserve"> Tiến độ thực hiện hợp đồng chỉ được điều chỉnh trong trường hợp sau đây:</w:t>
            </w:r>
          </w:p>
          <w:p w:rsidR="006C7526" w:rsidRPr="00695AB9" w:rsidRDefault="006C7526" w:rsidP="00BE40B6">
            <w:pPr>
              <w:widowControl w:val="0"/>
              <w:tabs>
                <w:tab w:val="left" w:pos="851"/>
              </w:tabs>
              <w:spacing w:line="430" w:lineRule="exact"/>
              <w:ind w:firstLine="284"/>
              <w:jc w:val="both"/>
              <w:rPr>
                <w:spacing w:val="-14"/>
                <w:sz w:val="28"/>
                <w:szCs w:val="28"/>
                <w:lang w:val="vi-VN"/>
              </w:rPr>
            </w:pPr>
            <w:r w:rsidRPr="00695AB9">
              <w:rPr>
                <w:spacing w:val="-14"/>
                <w:sz w:val="28"/>
                <w:szCs w:val="28"/>
                <w:lang w:val="vi-VN"/>
              </w:rPr>
              <w:t>a) Trường hợp bất khả kháng, không liên quan đến vi phạm hoặc sơ suất của các bên tham gia hợp đồng;</w:t>
            </w:r>
          </w:p>
          <w:p w:rsidR="006C7526" w:rsidRPr="00695AB9" w:rsidRDefault="006C7526" w:rsidP="00BE40B6">
            <w:pPr>
              <w:widowControl w:val="0"/>
              <w:tabs>
                <w:tab w:val="left" w:pos="851"/>
              </w:tabs>
              <w:spacing w:line="430" w:lineRule="exact"/>
              <w:ind w:firstLine="284"/>
              <w:jc w:val="both"/>
              <w:rPr>
                <w:spacing w:val="-14"/>
                <w:sz w:val="28"/>
                <w:szCs w:val="28"/>
                <w:lang w:val="vi-VN"/>
              </w:rPr>
            </w:pPr>
            <w:r w:rsidRPr="00695AB9">
              <w:rPr>
                <w:spacing w:val="-14"/>
                <w:sz w:val="28"/>
                <w:szCs w:val="28"/>
                <w:lang w:val="vi-VN"/>
              </w:rPr>
              <w:t>b) Thay đổi phạm vi công việc, thiết kế, biện pháp thi công do yêu cầu khách quan làm ảnh hưởng đến tiến độ thực hiện hợp đồng;</w:t>
            </w:r>
          </w:p>
          <w:p w:rsidR="006C7526" w:rsidRPr="00695AB9" w:rsidRDefault="006C7526" w:rsidP="00BE40B6">
            <w:pPr>
              <w:widowControl w:val="0"/>
              <w:tabs>
                <w:tab w:val="left" w:pos="851"/>
              </w:tabs>
              <w:spacing w:line="430" w:lineRule="exact"/>
              <w:ind w:firstLine="284"/>
              <w:jc w:val="both"/>
              <w:rPr>
                <w:i/>
                <w:spacing w:val="-14"/>
                <w:sz w:val="28"/>
                <w:szCs w:val="28"/>
              </w:rPr>
            </w:pPr>
            <w:r w:rsidRPr="00695AB9">
              <w:rPr>
                <w:spacing w:val="-14"/>
                <w:sz w:val="28"/>
                <w:szCs w:val="28"/>
                <w:lang w:val="vi-VN"/>
              </w:rPr>
              <w:t xml:space="preserve">c) Việc bàn giao mặt bằng không đúng với các thỏa thuận trong hợp đồng ảnh hưởng đến tiến độ thực hiện hợp đồng mà không do lỗi của </w:t>
            </w:r>
            <w:r w:rsidRPr="00695AB9">
              <w:rPr>
                <w:spacing w:val="-14"/>
                <w:sz w:val="28"/>
                <w:szCs w:val="28"/>
              </w:rPr>
              <w:t>N</w:t>
            </w:r>
            <w:r w:rsidRPr="00695AB9">
              <w:rPr>
                <w:spacing w:val="-14"/>
                <w:sz w:val="28"/>
                <w:szCs w:val="28"/>
                <w:lang w:val="vi-VN"/>
              </w:rPr>
              <w:t>hà thầu gây ra</w:t>
            </w:r>
            <w:r w:rsidRPr="00695AB9">
              <w:rPr>
                <w:spacing w:val="-14"/>
                <w:sz w:val="28"/>
                <w:szCs w:val="28"/>
              </w:rPr>
              <w:t>”]</w:t>
            </w:r>
            <w:r w:rsidRPr="00695AB9">
              <w:rPr>
                <w:spacing w:val="-14"/>
                <w:sz w:val="28"/>
                <w:szCs w:val="28"/>
                <w:lang w:val="vi-VN"/>
              </w:rPr>
              <w:t>.</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lastRenderedPageBreak/>
              <w:t>ĐKC 36.1</w:t>
            </w:r>
          </w:p>
        </w:tc>
        <w:tc>
          <w:tcPr>
            <w:tcW w:w="7467" w:type="dxa"/>
            <w:hideMark/>
          </w:tcPr>
          <w:p w:rsidR="006C7526" w:rsidRPr="00695AB9" w:rsidDel="009D005A" w:rsidRDefault="006C7526" w:rsidP="00BE40B6">
            <w:pPr>
              <w:widowControl w:val="0"/>
              <w:numPr>
                <w:ilvl w:val="12"/>
                <w:numId w:val="0"/>
              </w:numPr>
              <w:spacing w:line="430" w:lineRule="exact"/>
              <w:ind w:firstLine="284"/>
              <w:jc w:val="both"/>
              <w:rPr>
                <w:spacing w:val="-14"/>
                <w:sz w:val="28"/>
                <w:szCs w:val="28"/>
              </w:rPr>
            </w:pPr>
            <w:r w:rsidRPr="00695AB9">
              <w:rPr>
                <w:spacing w:val="-14"/>
                <w:sz w:val="28"/>
                <w:szCs w:val="28"/>
              </w:rPr>
              <w:t>- Tạm ứng:</w:t>
            </w:r>
            <w:r w:rsidRPr="00695AB9">
              <w:rPr>
                <w:i/>
                <w:spacing w:val="-14"/>
                <w:sz w:val="28"/>
                <w:szCs w:val="28"/>
              </w:rPr>
              <w:t xml:space="preserve"> </w:t>
            </w:r>
            <w:r w:rsidR="00C550E8">
              <w:rPr>
                <w:i/>
                <w:spacing w:val="-14"/>
                <w:sz w:val="28"/>
                <w:szCs w:val="28"/>
              </w:rPr>
              <w:t>Không tạm ứng</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37.1</w:t>
            </w:r>
          </w:p>
        </w:tc>
        <w:tc>
          <w:tcPr>
            <w:tcW w:w="7467" w:type="dxa"/>
            <w:hideMark/>
          </w:tcPr>
          <w:p w:rsidR="00E4017E" w:rsidRPr="00314127" w:rsidRDefault="006C7526" w:rsidP="00BE40B6">
            <w:pPr>
              <w:spacing w:line="430" w:lineRule="exact"/>
              <w:ind w:firstLine="697"/>
              <w:jc w:val="both"/>
              <w:rPr>
                <w:color w:val="000000"/>
                <w:sz w:val="28"/>
                <w:szCs w:val="28"/>
              </w:rPr>
            </w:pPr>
            <w:r w:rsidRPr="00695AB9">
              <w:rPr>
                <w:spacing w:val="-14"/>
                <w:sz w:val="28"/>
                <w:szCs w:val="28"/>
              </w:rPr>
              <w:t>Phương thức thanh toán</w:t>
            </w:r>
            <w:r w:rsidR="00E4017E" w:rsidRPr="00314127">
              <w:rPr>
                <w:color w:val="000000"/>
                <w:sz w:val="28"/>
                <w:szCs w:val="28"/>
              </w:rPr>
              <w:t xml:space="preserve">: </w:t>
            </w:r>
          </w:p>
          <w:p w:rsidR="00E4017E" w:rsidRPr="00DA3020" w:rsidRDefault="00E4017E" w:rsidP="00BE40B6">
            <w:pPr>
              <w:spacing w:line="430" w:lineRule="exact"/>
              <w:ind w:firstLine="697"/>
              <w:jc w:val="both"/>
              <w:rPr>
                <w:color w:val="000000"/>
                <w:sz w:val="28"/>
                <w:szCs w:val="28"/>
              </w:rPr>
            </w:pPr>
            <w:r w:rsidRPr="00DA3020">
              <w:rPr>
                <w:color w:val="000000"/>
                <w:sz w:val="28"/>
                <w:szCs w:val="28"/>
              </w:rPr>
              <w:t>a. Thanh toán được thực hiện theo khối lượng công việc thực tế hoàn thành được nghiệm thu hàng tháng nhân với đơn giá trong hợp đồng.</w:t>
            </w:r>
          </w:p>
          <w:p w:rsidR="00E4017E" w:rsidRPr="00DA3020" w:rsidRDefault="00E4017E" w:rsidP="00BE40B6">
            <w:pPr>
              <w:spacing w:line="430" w:lineRule="exact"/>
              <w:ind w:firstLine="697"/>
              <w:jc w:val="both"/>
              <w:rPr>
                <w:color w:val="000000"/>
                <w:sz w:val="28"/>
                <w:szCs w:val="28"/>
              </w:rPr>
            </w:pPr>
            <w:r w:rsidRPr="00DA3020">
              <w:rPr>
                <w:color w:val="000000"/>
                <w:sz w:val="28"/>
                <w:szCs w:val="28"/>
              </w:rPr>
              <w:t xml:space="preserve">b. Số lần thanh toán: </w:t>
            </w:r>
            <w:r>
              <w:rPr>
                <w:color w:val="000000"/>
                <w:sz w:val="28"/>
                <w:szCs w:val="28"/>
              </w:rPr>
              <w:t>01 tháng/1lần</w:t>
            </w:r>
          </w:p>
          <w:p w:rsidR="00E4017E" w:rsidRPr="00DA3020" w:rsidRDefault="00E4017E" w:rsidP="00BE40B6">
            <w:pPr>
              <w:spacing w:line="430" w:lineRule="exact"/>
              <w:ind w:firstLine="697"/>
              <w:jc w:val="both"/>
              <w:rPr>
                <w:color w:val="000000"/>
                <w:sz w:val="28"/>
                <w:szCs w:val="28"/>
              </w:rPr>
            </w:pPr>
            <w:r w:rsidRPr="00DA3020">
              <w:rPr>
                <w:color w:val="000000"/>
                <w:sz w:val="28"/>
                <w:szCs w:val="28"/>
              </w:rPr>
              <w:t>c. Thời hạn thanh toán:</w:t>
            </w:r>
          </w:p>
          <w:p w:rsidR="006C7526" w:rsidRPr="00E4017E" w:rsidRDefault="00E4017E" w:rsidP="00BE40B6">
            <w:pPr>
              <w:spacing w:line="430" w:lineRule="exact"/>
              <w:ind w:firstLine="697"/>
              <w:jc w:val="both"/>
              <w:rPr>
                <w:color w:val="000000"/>
                <w:sz w:val="28"/>
                <w:szCs w:val="28"/>
              </w:rPr>
            </w:pPr>
            <w:r w:rsidRPr="00DA3020">
              <w:rPr>
                <w:color w:val="000000"/>
                <w:sz w:val="28"/>
                <w:szCs w:val="28"/>
              </w:rPr>
              <w:t xml:space="preserve"> Bên giao thầu sẽ thanh toán cho nhà thầu trong vòng 14 ngày, kể từ ngày chủ đầu tư nhận được hồ sơ thanh toán hợp lệ của nhà thầu</w:t>
            </w:r>
            <w:r>
              <w:rPr>
                <w:color w:val="000000"/>
                <w:sz w:val="28"/>
                <w:szCs w:val="28"/>
              </w:rPr>
              <w:t>.</w:t>
            </w:r>
          </w:p>
        </w:tc>
      </w:tr>
      <w:tr w:rsidR="006C7526" w:rsidRPr="00695AB9" w:rsidTr="00AF3402">
        <w:tc>
          <w:tcPr>
            <w:tcW w:w="1605" w:type="dxa"/>
            <w:hideMark/>
          </w:tcPr>
          <w:p w:rsidR="006C7526" w:rsidRPr="00695AB9" w:rsidRDefault="006C7526" w:rsidP="00A2566F">
            <w:pPr>
              <w:widowControl w:val="0"/>
              <w:ind w:left="34"/>
              <w:rPr>
                <w:b/>
                <w:spacing w:val="-14"/>
                <w:sz w:val="28"/>
                <w:szCs w:val="28"/>
              </w:rPr>
            </w:pPr>
            <w:r w:rsidRPr="00695AB9">
              <w:rPr>
                <w:b/>
                <w:spacing w:val="-14"/>
                <w:sz w:val="28"/>
                <w:szCs w:val="28"/>
              </w:rPr>
              <w:t>ĐKC 38</w:t>
            </w:r>
          </w:p>
        </w:tc>
        <w:tc>
          <w:tcPr>
            <w:tcW w:w="7467" w:type="dxa"/>
            <w:hideMark/>
          </w:tcPr>
          <w:p w:rsidR="006C7526" w:rsidRPr="00695AB9" w:rsidRDefault="006C7526" w:rsidP="004C62CB">
            <w:pPr>
              <w:widowControl w:val="0"/>
              <w:spacing w:line="460" w:lineRule="exact"/>
              <w:ind w:firstLine="284"/>
              <w:jc w:val="both"/>
              <w:rPr>
                <w:spacing w:val="-14"/>
                <w:sz w:val="28"/>
                <w:szCs w:val="28"/>
              </w:rPr>
            </w:pPr>
            <w:r w:rsidRPr="00695AB9">
              <w:rPr>
                <w:spacing w:val="-14"/>
                <w:sz w:val="28"/>
                <w:szCs w:val="28"/>
              </w:rPr>
              <w:t xml:space="preserve">Điều chỉnh thuế: </w:t>
            </w:r>
            <w:r w:rsidR="003637CC">
              <w:rPr>
                <w:i/>
                <w:sz w:val="28"/>
                <w:szCs w:val="28"/>
              </w:rPr>
              <w:t>Theo quy định của BTC</w:t>
            </w:r>
            <w:r w:rsidRPr="00695AB9">
              <w:rPr>
                <w:i/>
                <w:spacing w:val="-14"/>
                <w:sz w:val="28"/>
                <w:szCs w:val="28"/>
              </w:rPr>
              <w:t>.</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39.1</w:t>
            </w:r>
          </w:p>
        </w:tc>
        <w:tc>
          <w:tcPr>
            <w:tcW w:w="7467" w:type="dxa"/>
            <w:hideMark/>
          </w:tcPr>
          <w:p w:rsidR="006C7526" w:rsidRPr="00695AB9" w:rsidRDefault="006C7526" w:rsidP="004C62CB">
            <w:pPr>
              <w:widowControl w:val="0"/>
              <w:spacing w:line="460" w:lineRule="exact"/>
              <w:ind w:firstLine="284"/>
              <w:jc w:val="both"/>
              <w:rPr>
                <w:spacing w:val="-14"/>
                <w:sz w:val="28"/>
                <w:szCs w:val="28"/>
              </w:rPr>
            </w:pPr>
            <w:r w:rsidRPr="00695AB9">
              <w:rPr>
                <w:spacing w:val="-14"/>
                <w:sz w:val="28"/>
                <w:szCs w:val="28"/>
              </w:rPr>
              <w:t xml:space="preserve">Phần tiền giữ lại từ số tiền thanh toán là: </w:t>
            </w:r>
            <w:r w:rsidRPr="00695AB9">
              <w:rPr>
                <w:i/>
                <w:spacing w:val="-14"/>
                <w:sz w:val="28"/>
                <w:szCs w:val="28"/>
              </w:rPr>
              <w:t>[ghi tỷ lệ phần trăm].</w:t>
            </w:r>
          </w:p>
          <w:p w:rsidR="006C7526" w:rsidRPr="00695AB9" w:rsidRDefault="006C7526" w:rsidP="004C62CB">
            <w:pPr>
              <w:widowControl w:val="0"/>
              <w:spacing w:line="460" w:lineRule="exact"/>
              <w:ind w:firstLine="284"/>
              <w:jc w:val="both"/>
              <w:rPr>
                <w:i/>
                <w:spacing w:val="-14"/>
                <w:sz w:val="28"/>
                <w:szCs w:val="28"/>
              </w:rPr>
            </w:pPr>
            <w:r w:rsidRPr="00695AB9">
              <w:rPr>
                <w:i/>
                <w:spacing w:val="-14"/>
                <w:sz w:val="28"/>
                <w:szCs w:val="28"/>
              </w:rPr>
              <w:t>[Số tiền giữ lại thườ</w:t>
            </w:r>
            <w:r w:rsidRPr="00695AB9">
              <w:rPr>
                <w:i/>
                <w:spacing w:val="-14"/>
                <w:sz w:val="28"/>
                <w:szCs w:val="28"/>
                <w:lang w:val="vi-VN"/>
              </w:rPr>
              <w:t xml:space="preserve">ng xấp xỉ </w:t>
            </w:r>
            <w:r w:rsidRPr="00695AB9">
              <w:rPr>
                <w:i/>
                <w:spacing w:val="-14"/>
                <w:sz w:val="28"/>
                <w:szCs w:val="28"/>
              </w:rPr>
              <w:t>5</w:t>
            </w:r>
            <w:r w:rsidRPr="00695AB9">
              <w:rPr>
                <w:i/>
                <w:spacing w:val="-14"/>
                <w:sz w:val="28"/>
                <w:szCs w:val="28"/>
                <w:lang w:val="vi-VN"/>
              </w:rPr>
              <w:t xml:space="preserve">% </w:t>
            </w:r>
            <w:r w:rsidRPr="00695AB9">
              <w:rPr>
                <w:i/>
                <w:spacing w:val="-14"/>
                <w:sz w:val="28"/>
                <w:szCs w:val="28"/>
              </w:rPr>
              <w:t xml:space="preserve"> và không vượt quá 10</w:t>
            </w:r>
            <w:r w:rsidRPr="00695AB9">
              <w:rPr>
                <w:i/>
                <w:spacing w:val="-14"/>
                <w:sz w:val="28"/>
                <w:szCs w:val="28"/>
                <w:lang w:val="vi-VN"/>
              </w:rPr>
              <w:t>% trong mọi tr</w:t>
            </w:r>
            <w:r w:rsidRPr="00695AB9">
              <w:rPr>
                <w:i/>
                <w:spacing w:val="-14"/>
                <w:sz w:val="28"/>
                <w:szCs w:val="28"/>
              </w:rPr>
              <w:t>ường</w:t>
            </w:r>
            <w:r w:rsidRPr="00695AB9">
              <w:rPr>
                <w:i/>
                <w:spacing w:val="-14"/>
                <w:sz w:val="28"/>
                <w:szCs w:val="28"/>
                <w:lang w:val="vi-VN"/>
              </w:rPr>
              <w:t xml:space="preserve"> h</w:t>
            </w:r>
            <w:r w:rsidRPr="00695AB9">
              <w:rPr>
                <w:i/>
                <w:spacing w:val="-14"/>
                <w:sz w:val="28"/>
                <w:szCs w:val="28"/>
              </w:rPr>
              <w:t>ợp].</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43.1</w:t>
            </w:r>
          </w:p>
        </w:tc>
        <w:tc>
          <w:tcPr>
            <w:tcW w:w="7467" w:type="dxa"/>
            <w:hideMark/>
          </w:tcPr>
          <w:p w:rsidR="006C7526" w:rsidRPr="00695AB9" w:rsidRDefault="006C7526" w:rsidP="004C62CB">
            <w:pPr>
              <w:widowControl w:val="0"/>
              <w:numPr>
                <w:ilvl w:val="12"/>
                <w:numId w:val="0"/>
              </w:numPr>
              <w:spacing w:line="460" w:lineRule="exact"/>
              <w:ind w:firstLine="284"/>
              <w:jc w:val="both"/>
              <w:rPr>
                <w:spacing w:val="-14"/>
                <w:sz w:val="28"/>
                <w:szCs w:val="28"/>
              </w:rPr>
            </w:pPr>
            <w:r w:rsidRPr="00695AB9">
              <w:rPr>
                <w:spacing w:val="-14"/>
                <w:sz w:val="28"/>
                <w:szCs w:val="28"/>
              </w:rPr>
              <w:t xml:space="preserve">Mức phạt: </w:t>
            </w:r>
            <w:r w:rsidRPr="00695AB9">
              <w:rPr>
                <w:i/>
                <w:spacing w:val="-14"/>
                <w:sz w:val="28"/>
                <w:szCs w:val="28"/>
              </w:rPr>
              <w:t>[ghi nội dung phạt, mức phạt và tổng giá trị phạt tối đa phù hợp với quy định của pháp luật về xây dựng].</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43.2</w:t>
            </w:r>
          </w:p>
        </w:tc>
        <w:tc>
          <w:tcPr>
            <w:tcW w:w="7467" w:type="dxa"/>
            <w:hideMark/>
          </w:tcPr>
          <w:p w:rsidR="006C7526" w:rsidRPr="00695AB9" w:rsidRDefault="006C7526" w:rsidP="004C62CB">
            <w:pPr>
              <w:widowControl w:val="0"/>
              <w:numPr>
                <w:ilvl w:val="12"/>
                <w:numId w:val="0"/>
              </w:numPr>
              <w:spacing w:line="460" w:lineRule="exact"/>
              <w:ind w:firstLine="284"/>
              <w:jc w:val="both"/>
              <w:rPr>
                <w:spacing w:val="-14"/>
                <w:sz w:val="28"/>
                <w:szCs w:val="28"/>
              </w:rPr>
            </w:pPr>
            <w:r w:rsidRPr="00695AB9">
              <w:rPr>
                <w:spacing w:val="-14"/>
                <w:sz w:val="28"/>
                <w:szCs w:val="28"/>
              </w:rPr>
              <w:t xml:space="preserve">Yêu cầu về phạt do Chủ đầu tư không thanh toán cho Nhà thầu theo thời gian quy định trong hợp đồng: </w:t>
            </w:r>
            <w:r w:rsidRPr="00695AB9">
              <w:rPr>
                <w:i/>
                <w:spacing w:val="-14"/>
                <w:sz w:val="28"/>
                <w:szCs w:val="28"/>
              </w:rPr>
              <w:t>[nêu quy định về phạt hợp đồng trong trường hợp này (nếu có)].</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43.3</w:t>
            </w:r>
          </w:p>
        </w:tc>
        <w:tc>
          <w:tcPr>
            <w:tcW w:w="7467" w:type="dxa"/>
            <w:hideMark/>
          </w:tcPr>
          <w:p w:rsidR="006C7526" w:rsidRPr="00695AB9" w:rsidRDefault="006C7526" w:rsidP="004C62CB">
            <w:pPr>
              <w:widowControl w:val="0"/>
              <w:numPr>
                <w:ilvl w:val="12"/>
                <w:numId w:val="0"/>
              </w:numPr>
              <w:spacing w:line="460" w:lineRule="exact"/>
              <w:ind w:firstLine="284"/>
              <w:jc w:val="both"/>
              <w:rPr>
                <w:spacing w:val="-14"/>
                <w:sz w:val="28"/>
                <w:szCs w:val="28"/>
              </w:rPr>
            </w:pPr>
            <w:r w:rsidRPr="00695AB9">
              <w:rPr>
                <w:spacing w:val="-14"/>
                <w:sz w:val="28"/>
                <w:szCs w:val="28"/>
              </w:rPr>
              <w:t xml:space="preserve">Mức thưởng: </w:t>
            </w:r>
            <w:r w:rsidRPr="00695AB9">
              <w:rPr>
                <w:i/>
                <w:spacing w:val="-14"/>
                <w:sz w:val="28"/>
                <w:szCs w:val="28"/>
              </w:rPr>
              <w:t xml:space="preserve">[ghi mức thưởng đối với việc hoàn thành sớm công trình, sáng kiến của </w:t>
            </w:r>
            <w:r w:rsidRPr="00695AB9">
              <w:rPr>
                <w:i/>
                <w:spacing w:val="-14"/>
                <w:sz w:val="28"/>
                <w:szCs w:val="28"/>
                <w:lang w:val="fr-FR"/>
              </w:rPr>
              <w:t>Nhà thầu</w:t>
            </w:r>
            <w:r w:rsidRPr="00695AB9">
              <w:rPr>
                <w:i/>
                <w:spacing w:val="-14"/>
                <w:sz w:val="28"/>
                <w:szCs w:val="28"/>
              </w:rPr>
              <w:t>. Trường hợp không áp dụng thưởng hợp đồng thì nêu rõ].</w:t>
            </w:r>
            <w:r w:rsidRPr="00695AB9">
              <w:rPr>
                <w:spacing w:val="-14"/>
                <w:sz w:val="28"/>
                <w:szCs w:val="28"/>
              </w:rPr>
              <w:t xml:space="preserve"> </w:t>
            </w:r>
          </w:p>
          <w:p w:rsidR="006C7526" w:rsidRPr="00695AB9" w:rsidRDefault="006C7526" w:rsidP="004C62CB">
            <w:pPr>
              <w:widowControl w:val="0"/>
              <w:numPr>
                <w:ilvl w:val="12"/>
                <w:numId w:val="0"/>
              </w:numPr>
              <w:spacing w:line="460" w:lineRule="exact"/>
              <w:ind w:firstLine="284"/>
              <w:jc w:val="both"/>
              <w:rPr>
                <w:spacing w:val="-14"/>
                <w:sz w:val="28"/>
                <w:szCs w:val="28"/>
              </w:rPr>
            </w:pPr>
            <w:r w:rsidRPr="00695AB9">
              <w:rPr>
                <w:spacing w:val="-14"/>
                <w:sz w:val="28"/>
                <w:szCs w:val="28"/>
              </w:rPr>
              <w:t xml:space="preserve">Tổng số tiền thưởng tối đa: </w:t>
            </w:r>
            <w:r w:rsidRPr="00695AB9">
              <w:rPr>
                <w:i/>
                <w:spacing w:val="-14"/>
                <w:sz w:val="28"/>
                <w:szCs w:val="28"/>
              </w:rPr>
              <w:t>[ghi tổng số tiền thưởng tối đa (nếu có)].</w:t>
            </w:r>
          </w:p>
        </w:tc>
      </w:tr>
      <w:tr w:rsidR="006C7526" w:rsidRPr="00695AB9" w:rsidTr="00AF3402">
        <w:trPr>
          <w:trHeight w:val="545"/>
        </w:trPr>
        <w:tc>
          <w:tcPr>
            <w:tcW w:w="1605" w:type="dxa"/>
            <w:hideMark/>
          </w:tcPr>
          <w:p w:rsidR="006C7526" w:rsidRPr="00695AB9" w:rsidRDefault="006C7526" w:rsidP="00A2566F">
            <w:pPr>
              <w:widowControl w:val="0"/>
              <w:rPr>
                <w:b/>
                <w:spacing w:val="-14"/>
                <w:sz w:val="28"/>
                <w:szCs w:val="28"/>
              </w:rPr>
            </w:pPr>
          </w:p>
        </w:tc>
        <w:tc>
          <w:tcPr>
            <w:tcW w:w="7467" w:type="dxa"/>
            <w:hideMark/>
          </w:tcPr>
          <w:p w:rsidR="006C7526" w:rsidRPr="00695AB9" w:rsidRDefault="006C7526" w:rsidP="00412557">
            <w:pPr>
              <w:widowControl w:val="0"/>
              <w:numPr>
                <w:ilvl w:val="12"/>
                <w:numId w:val="0"/>
              </w:numPr>
              <w:ind w:left="-12" w:firstLine="284"/>
              <w:jc w:val="both"/>
              <w:rPr>
                <w:spacing w:val="-14"/>
                <w:sz w:val="28"/>
                <w:szCs w:val="28"/>
              </w:rPr>
            </w:pPr>
            <w:r w:rsidRPr="00695AB9">
              <w:rPr>
                <w:b/>
                <w:spacing w:val="-14"/>
                <w:sz w:val="28"/>
                <w:szCs w:val="28"/>
              </w:rPr>
              <w:t>E. Kết thúc hợp đồng</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47</w:t>
            </w:r>
          </w:p>
        </w:tc>
        <w:tc>
          <w:tcPr>
            <w:tcW w:w="7467" w:type="dxa"/>
            <w:hideMark/>
          </w:tcPr>
          <w:p w:rsidR="006C7526" w:rsidRPr="00695AB9" w:rsidRDefault="006C7526" w:rsidP="00412557">
            <w:pPr>
              <w:widowControl w:val="0"/>
              <w:numPr>
                <w:ilvl w:val="12"/>
                <w:numId w:val="0"/>
              </w:numPr>
              <w:ind w:left="-12" w:firstLine="284"/>
              <w:jc w:val="both"/>
              <w:rPr>
                <w:spacing w:val="-14"/>
                <w:sz w:val="28"/>
                <w:szCs w:val="28"/>
              </w:rPr>
            </w:pPr>
            <w:r w:rsidRPr="00695AB9">
              <w:rPr>
                <w:spacing w:val="-14"/>
                <w:sz w:val="28"/>
                <w:szCs w:val="28"/>
              </w:rPr>
              <w:t xml:space="preserve">Thời gian bàn giao công trình: </w:t>
            </w:r>
            <w:r w:rsidRPr="00695AB9">
              <w:rPr>
                <w:i/>
                <w:spacing w:val="-14"/>
                <w:sz w:val="28"/>
                <w:szCs w:val="28"/>
              </w:rPr>
              <w:t>[ghi thời gian bàn giao công trình].</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48.1</w:t>
            </w:r>
          </w:p>
        </w:tc>
        <w:tc>
          <w:tcPr>
            <w:tcW w:w="7467" w:type="dxa"/>
            <w:hideMark/>
          </w:tcPr>
          <w:p w:rsidR="006C7526" w:rsidRPr="00695AB9" w:rsidRDefault="006C7526" w:rsidP="00412557">
            <w:pPr>
              <w:widowControl w:val="0"/>
              <w:numPr>
                <w:ilvl w:val="12"/>
                <w:numId w:val="0"/>
              </w:numPr>
              <w:ind w:left="-12" w:firstLine="284"/>
              <w:jc w:val="both"/>
              <w:rPr>
                <w:spacing w:val="-14"/>
                <w:sz w:val="28"/>
                <w:szCs w:val="28"/>
              </w:rPr>
            </w:pPr>
            <w:r w:rsidRPr="00695AB9">
              <w:rPr>
                <w:spacing w:val="-14"/>
                <w:sz w:val="28"/>
                <w:szCs w:val="28"/>
              </w:rPr>
              <w:t>Thời gian nộp bản vẽ hoàn công:</w:t>
            </w:r>
            <w:r w:rsidRPr="00695AB9">
              <w:rPr>
                <w:i/>
                <w:spacing w:val="-14"/>
                <w:sz w:val="28"/>
                <w:szCs w:val="28"/>
              </w:rPr>
              <w:t xml:space="preserve"> [ghi thời gian nộp bản vẽ hoàn công].</w:t>
            </w:r>
          </w:p>
        </w:tc>
      </w:tr>
      <w:tr w:rsidR="006C7526" w:rsidRPr="00695AB9" w:rsidTr="00AF3402">
        <w:tc>
          <w:tcPr>
            <w:tcW w:w="1605" w:type="dxa"/>
            <w:hideMark/>
          </w:tcPr>
          <w:p w:rsidR="006C7526" w:rsidRPr="00695AB9" w:rsidRDefault="006C7526" w:rsidP="00A2566F">
            <w:pPr>
              <w:widowControl w:val="0"/>
              <w:rPr>
                <w:b/>
                <w:spacing w:val="-14"/>
                <w:sz w:val="28"/>
                <w:szCs w:val="28"/>
              </w:rPr>
            </w:pPr>
            <w:r w:rsidRPr="00695AB9">
              <w:rPr>
                <w:b/>
                <w:spacing w:val="-14"/>
                <w:sz w:val="28"/>
                <w:szCs w:val="28"/>
              </w:rPr>
              <w:t>ĐKC 48.2</w:t>
            </w:r>
          </w:p>
        </w:tc>
        <w:tc>
          <w:tcPr>
            <w:tcW w:w="7467" w:type="dxa"/>
            <w:hideMark/>
          </w:tcPr>
          <w:p w:rsidR="006C7526" w:rsidRPr="00695AB9" w:rsidRDefault="006C7526" w:rsidP="00412557">
            <w:pPr>
              <w:widowControl w:val="0"/>
              <w:numPr>
                <w:ilvl w:val="12"/>
                <w:numId w:val="0"/>
              </w:numPr>
              <w:ind w:left="-12" w:firstLine="284"/>
              <w:jc w:val="both"/>
              <w:rPr>
                <w:spacing w:val="-14"/>
                <w:sz w:val="28"/>
                <w:szCs w:val="28"/>
              </w:rPr>
            </w:pPr>
            <w:r w:rsidRPr="00695AB9">
              <w:rPr>
                <w:spacing w:val="-14"/>
                <w:sz w:val="28"/>
                <w:szCs w:val="28"/>
              </w:rPr>
              <w:t xml:space="preserve">Số tiền giữ lại: </w:t>
            </w:r>
            <w:r w:rsidRPr="00695AB9">
              <w:rPr>
                <w:i/>
                <w:spacing w:val="-14"/>
                <w:sz w:val="28"/>
                <w:szCs w:val="28"/>
              </w:rPr>
              <w:t>[ghi số tiền giữ lại].</w:t>
            </w:r>
          </w:p>
        </w:tc>
      </w:tr>
    </w:tbl>
    <w:p w:rsidR="006C7526" w:rsidRPr="00695AB9" w:rsidRDefault="006C7526" w:rsidP="00A2566F">
      <w:pPr>
        <w:pStyle w:val="Subtitle"/>
        <w:rPr>
          <w:spacing w:val="-14"/>
          <w:sz w:val="28"/>
          <w:szCs w:val="28"/>
        </w:rPr>
      </w:pPr>
      <w:r w:rsidRPr="00695AB9">
        <w:rPr>
          <w:b w:val="0"/>
          <w:spacing w:val="-14"/>
          <w:sz w:val="28"/>
          <w:szCs w:val="28"/>
        </w:rPr>
        <w:br w:type="page"/>
      </w:r>
      <w:r w:rsidRPr="00695AB9">
        <w:rPr>
          <w:spacing w:val="-14"/>
          <w:sz w:val="28"/>
          <w:szCs w:val="28"/>
        </w:rPr>
        <w:lastRenderedPageBreak/>
        <w:t>Chương VIII</w:t>
      </w:r>
    </w:p>
    <w:p w:rsidR="006C7526" w:rsidRPr="00695AB9" w:rsidRDefault="006C7526" w:rsidP="00A2566F">
      <w:pPr>
        <w:pStyle w:val="Subtitle"/>
        <w:rPr>
          <w:b w:val="0"/>
          <w:spacing w:val="-14"/>
          <w:sz w:val="28"/>
          <w:szCs w:val="28"/>
        </w:rPr>
      </w:pPr>
      <w:r w:rsidRPr="00695AB9">
        <w:rPr>
          <w:spacing w:val="-14"/>
          <w:sz w:val="28"/>
          <w:szCs w:val="28"/>
        </w:rPr>
        <w:t>BIỂU MẪU HỢP ĐỒNG</w:t>
      </w:r>
    </w:p>
    <w:p w:rsidR="006C7526" w:rsidRPr="00695AB9" w:rsidRDefault="006C7526" w:rsidP="00A2566F">
      <w:pPr>
        <w:pStyle w:val="TOC1"/>
        <w:spacing w:before="0"/>
        <w:ind w:left="180" w:right="288"/>
        <w:rPr>
          <w:b w:val="0"/>
          <w:spacing w:val="-14"/>
          <w:sz w:val="28"/>
          <w:szCs w:val="28"/>
        </w:rPr>
      </w:pPr>
    </w:p>
    <w:p w:rsidR="006C7526" w:rsidRPr="00695AB9" w:rsidRDefault="006C7526" w:rsidP="00A2566F">
      <w:pPr>
        <w:ind w:firstLine="567"/>
        <w:rPr>
          <w:spacing w:val="-14"/>
          <w:sz w:val="28"/>
          <w:szCs w:val="28"/>
        </w:rPr>
      </w:pPr>
      <w:r w:rsidRPr="00695AB9">
        <w:rPr>
          <w:spacing w:val="-14"/>
          <w:sz w:val="28"/>
          <w:szCs w:val="28"/>
        </w:rPr>
        <w:t>Mục này bao gồm các biểu mẫu mà sau khi ghi thông tin hoàn chỉnh sẽ trở thành một phần của Hợp đồng. Mẫu bảo lãnh thực hiện hợp đồng và Mẫu bảo lãnh tiền tạm ứng dành cho Nhà thầu trúng thầu ghi thông tin và hoàn chỉnh sau khi được trao hợp đồng.</w:t>
      </w:r>
    </w:p>
    <w:p w:rsidR="006C7526" w:rsidRPr="00695AB9" w:rsidRDefault="006C7526" w:rsidP="00A2566F">
      <w:pPr>
        <w:rPr>
          <w:spacing w:val="-14"/>
          <w:sz w:val="28"/>
          <w:szCs w:val="28"/>
        </w:rPr>
      </w:pPr>
    </w:p>
    <w:p w:rsidR="006C7526" w:rsidRPr="00695AB9" w:rsidRDefault="006C7526" w:rsidP="00A2566F">
      <w:pPr>
        <w:tabs>
          <w:tab w:val="right" w:leader="dot" w:pos="9180"/>
        </w:tabs>
        <w:ind w:left="360" w:right="108"/>
        <w:rPr>
          <w:b/>
          <w:spacing w:val="-14"/>
          <w:sz w:val="28"/>
          <w:szCs w:val="28"/>
        </w:rPr>
      </w:pPr>
    </w:p>
    <w:p w:rsidR="006C7526" w:rsidRPr="00695AB9" w:rsidRDefault="006C7526" w:rsidP="00A2566F">
      <w:pPr>
        <w:pStyle w:val="S9Header1"/>
        <w:widowControl w:val="0"/>
        <w:spacing w:before="0" w:after="0"/>
        <w:jc w:val="right"/>
        <w:rPr>
          <w:spacing w:val="-14"/>
          <w:sz w:val="28"/>
          <w:szCs w:val="28"/>
        </w:rPr>
      </w:pPr>
      <w:r w:rsidRPr="00695AB9">
        <w:rPr>
          <w:spacing w:val="-14"/>
          <w:sz w:val="28"/>
          <w:szCs w:val="28"/>
          <w:lang w:val="vi-VN"/>
        </w:rPr>
        <w:br w:type="page"/>
      </w:r>
      <w:r w:rsidRPr="00695AB9">
        <w:rPr>
          <w:spacing w:val="-14"/>
          <w:sz w:val="28"/>
          <w:szCs w:val="28"/>
        </w:rPr>
        <w:lastRenderedPageBreak/>
        <w:t>Mẫu số 23</w:t>
      </w:r>
    </w:p>
    <w:p w:rsidR="006C7526" w:rsidRPr="00695AB9" w:rsidRDefault="006C7526" w:rsidP="00A2566F">
      <w:pPr>
        <w:pStyle w:val="S9Header1"/>
        <w:widowControl w:val="0"/>
        <w:spacing w:before="0" w:after="0"/>
        <w:rPr>
          <w:spacing w:val="-14"/>
          <w:sz w:val="28"/>
          <w:szCs w:val="28"/>
        </w:rPr>
      </w:pPr>
      <w:r w:rsidRPr="00695AB9">
        <w:rPr>
          <w:spacing w:val="-14"/>
          <w:sz w:val="28"/>
          <w:szCs w:val="28"/>
        </w:rPr>
        <w:t>THƯ CHẤP THUẬN HỒ SƠ DỰ THẦU VÀ TRAO HỢP ĐỒNG</w:t>
      </w:r>
    </w:p>
    <w:p w:rsidR="006C7526" w:rsidRPr="00695AB9" w:rsidRDefault="006C7526" w:rsidP="00A2566F">
      <w:pPr>
        <w:widowControl w:val="0"/>
        <w:rPr>
          <w:spacing w:val="-14"/>
          <w:sz w:val="28"/>
          <w:szCs w:val="28"/>
        </w:rPr>
      </w:pPr>
    </w:p>
    <w:p w:rsidR="006C7526" w:rsidRPr="00695AB9" w:rsidRDefault="006C7526" w:rsidP="00A2566F">
      <w:pPr>
        <w:pStyle w:val="BodyText"/>
        <w:widowControl w:val="0"/>
        <w:suppressAutoHyphens w:val="0"/>
        <w:jc w:val="right"/>
        <w:rPr>
          <w:spacing w:val="-14"/>
          <w:sz w:val="28"/>
          <w:szCs w:val="28"/>
          <w:lang w:val="es-ES"/>
        </w:rPr>
      </w:pPr>
      <w:r w:rsidRPr="00695AB9">
        <w:rPr>
          <w:spacing w:val="-14"/>
          <w:sz w:val="28"/>
          <w:szCs w:val="28"/>
          <w:lang w:val="es-ES"/>
        </w:rPr>
        <w:t>____, ngày ____ tháng ____ năm ____</w:t>
      </w:r>
    </w:p>
    <w:p w:rsidR="006C7526" w:rsidRPr="00695AB9" w:rsidRDefault="00F770D7" w:rsidP="00A2566F">
      <w:pPr>
        <w:widowControl w:val="0"/>
        <w:ind w:right="289" w:firstLine="567"/>
        <w:rPr>
          <w:spacing w:val="-14"/>
          <w:sz w:val="28"/>
          <w:szCs w:val="28"/>
        </w:rPr>
      </w:pPr>
      <w:r w:rsidRPr="00695AB9">
        <w:rPr>
          <w:spacing w:val="-14"/>
          <w:sz w:val="28"/>
          <w:szCs w:val="28"/>
        </w:rPr>
        <w:fldChar w:fldCharType="begin"/>
      </w:r>
      <w:r w:rsidR="006C7526" w:rsidRPr="00695AB9">
        <w:rPr>
          <w:spacing w:val="-14"/>
          <w:sz w:val="28"/>
          <w:szCs w:val="28"/>
        </w:rPr>
        <w:instrText>ADVANCE \D 4.80</w:instrText>
      </w:r>
      <w:r w:rsidRPr="00695AB9">
        <w:rPr>
          <w:spacing w:val="-14"/>
          <w:sz w:val="28"/>
          <w:szCs w:val="28"/>
        </w:rPr>
        <w:fldChar w:fldCharType="end"/>
      </w:r>
      <w:r w:rsidR="006C7526" w:rsidRPr="00695AB9">
        <w:rPr>
          <w:rFonts w:eastAsia="Arial"/>
          <w:spacing w:val="-14"/>
          <w:sz w:val="28"/>
          <w:szCs w:val="28"/>
        </w:rPr>
        <w:t xml:space="preserve">Kính gửi: </w:t>
      </w:r>
      <w:r w:rsidRPr="00695AB9">
        <w:rPr>
          <w:i/>
          <w:spacing w:val="-14"/>
          <w:sz w:val="28"/>
          <w:szCs w:val="28"/>
        </w:rPr>
        <w:fldChar w:fldCharType="begin"/>
      </w:r>
      <w:r w:rsidR="006C7526" w:rsidRPr="00695AB9">
        <w:rPr>
          <w:i/>
          <w:spacing w:val="-14"/>
          <w:sz w:val="28"/>
          <w:szCs w:val="28"/>
        </w:rPr>
        <w:instrText>ADVANCE \D 1.90</w:instrText>
      </w:r>
      <w:r w:rsidRPr="00695AB9">
        <w:rPr>
          <w:i/>
          <w:spacing w:val="-14"/>
          <w:sz w:val="28"/>
          <w:szCs w:val="28"/>
        </w:rPr>
        <w:fldChar w:fldCharType="end"/>
      </w:r>
      <w:r w:rsidR="006C7526" w:rsidRPr="00695AB9">
        <w:rPr>
          <w:rFonts w:eastAsia="Arial"/>
          <w:i/>
          <w:spacing w:val="-14"/>
          <w:sz w:val="28"/>
          <w:szCs w:val="28"/>
        </w:rPr>
        <w:t>[ghi tên và địa chỉ của Nhà thầu trúng thầu, sau đây gọi tắt là “Nhà thầu”]</w:t>
      </w:r>
    </w:p>
    <w:p w:rsidR="006C7526" w:rsidRPr="00695AB9" w:rsidRDefault="006C7526" w:rsidP="00A2566F">
      <w:pPr>
        <w:widowControl w:val="0"/>
        <w:ind w:right="289" w:firstLine="567"/>
        <w:rPr>
          <w:spacing w:val="-14"/>
          <w:sz w:val="28"/>
          <w:szCs w:val="28"/>
        </w:rPr>
      </w:pPr>
      <w:r w:rsidRPr="00695AB9">
        <w:rPr>
          <w:rFonts w:eastAsia="Arial"/>
          <w:spacing w:val="-14"/>
          <w:sz w:val="28"/>
          <w:szCs w:val="28"/>
        </w:rPr>
        <w:t>Về việc:</w:t>
      </w:r>
      <w:r w:rsidRPr="00695AB9">
        <w:rPr>
          <w:rFonts w:eastAsia="Arial"/>
          <w:b/>
          <w:i/>
          <w:spacing w:val="-14"/>
          <w:sz w:val="28"/>
          <w:szCs w:val="28"/>
        </w:rPr>
        <w:t xml:space="preserve"> </w:t>
      </w:r>
      <w:r w:rsidRPr="00695AB9">
        <w:rPr>
          <w:rFonts w:eastAsia="Arial"/>
          <w:i/>
          <w:spacing w:val="-14"/>
          <w:sz w:val="28"/>
          <w:szCs w:val="28"/>
        </w:rPr>
        <w:t>Thông báo chấp thuận hồ sơ dự thầu và trao hợp đồng.</w:t>
      </w:r>
      <w:r w:rsidRPr="00695AB9">
        <w:rPr>
          <w:rFonts w:eastAsia="Arial"/>
          <w:spacing w:val="-14"/>
          <w:sz w:val="28"/>
          <w:szCs w:val="28"/>
        </w:rPr>
        <w:t xml:space="preserve">   </w:t>
      </w:r>
    </w:p>
    <w:p w:rsidR="006C7526" w:rsidRPr="00695AB9" w:rsidRDefault="006C7526" w:rsidP="00A2566F">
      <w:pPr>
        <w:widowControl w:val="0"/>
        <w:ind w:right="289" w:firstLine="567"/>
        <w:rPr>
          <w:rFonts w:eastAsia="Arial"/>
          <w:spacing w:val="-14"/>
          <w:sz w:val="28"/>
          <w:szCs w:val="28"/>
        </w:rPr>
      </w:pPr>
    </w:p>
    <w:p w:rsidR="006C7526" w:rsidRPr="00695AB9" w:rsidRDefault="006C7526" w:rsidP="00A2566F">
      <w:pPr>
        <w:widowControl w:val="0"/>
        <w:ind w:right="289" w:firstLine="567"/>
        <w:rPr>
          <w:rFonts w:eastAsia="Arial"/>
          <w:spacing w:val="-14"/>
          <w:sz w:val="28"/>
          <w:szCs w:val="28"/>
        </w:rPr>
      </w:pPr>
      <w:r w:rsidRPr="00695AB9">
        <w:rPr>
          <w:rFonts w:eastAsia="Arial"/>
          <w:spacing w:val="-14"/>
          <w:sz w:val="28"/>
          <w:szCs w:val="28"/>
        </w:rPr>
        <w:t xml:space="preserve">Căn cứ Quyết định số___ ngày___ tháng___năm___ của Chủ đầu tư </w:t>
      </w:r>
      <w:r w:rsidRPr="00695AB9">
        <w:rPr>
          <w:rFonts w:eastAsia="Arial"/>
          <w:i/>
          <w:spacing w:val="-14"/>
          <w:sz w:val="28"/>
          <w:szCs w:val="28"/>
        </w:rPr>
        <w:t>[ghi tên Chủ đầu tư, sau đây gọi tắt là “Chủ đầu tư”]</w:t>
      </w:r>
      <w:r w:rsidRPr="00695AB9">
        <w:rPr>
          <w:rFonts w:eastAsia="Arial"/>
          <w:spacing w:val="-14"/>
          <w:sz w:val="28"/>
          <w:szCs w:val="28"/>
        </w:rPr>
        <w:t xml:space="preserve"> về việc phê duyệt kết quả lựa chọn Nhà thầu gói thầu </w:t>
      </w:r>
      <w:r w:rsidRPr="00695AB9">
        <w:rPr>
          <w:rFonts w:eastAsia="Arial"/>
          <w:i/>
          <w:spacing w:val="-14"/>
          <w:sz w:val="28"/>
          <w:szCs w:val="28"/>
        </w:rPr>
        <w:t>[ghi tên, số hiệu gói thầu]</w:t>
      </w:r>
      <w:r w:rsidRPr="00695AB9">
        <w:rPr>
          <w:rFonts w:eastAsia="Arial"/>
          <w:spacing w:val="-14"/>
          <w:sz w:val="28"/>
          <w:szCs w:val="28"/>
        </w:rPr>
        <w:t xml:space="preserve">, Bên mời thầu </w:t>
      </w:r>
      <w:r w:rsidRPr="00695AB9">
        <w:rPr>
          <w:rFonts w:eastAsia="Arial"/>
          <w:i/>
          <w:spacing w:val="-14"/>
          <w:sz w:val="28"/>
          <w:szCs w:val="28"/>
        </w:rPr>
        <w:t>[ghi tên Bên mời thầu, sau đây gọi tắt là “Bên mời thầu”]</w:t>
      </w:r>
      <w:r w:rsidRPr="00695AB9">
        <w:rPr>
          <w:rFonts w:eastAsia="Arial"/>
          <w:spacing w:val="-14"/>
          <w:sz w:val="28"/>
          <w:szCs w:val="28"/>
        </w:rPr>
        <w:t xml:space="preserve"> xin thông báo Chủ đầu tư đã chấp thuận hồ sơ dự thầu và trao hợp đồng cho Nhà thầu để thực hiện gói thầu </w:t>
      </w:r>
      <w:r w:rsidRPr="00695AB9">
        <w:rPr>
          <w:rFonts w:eastAsia="Arial"/>
          <w:i/>
          <w:spacing w:val="-14"/>
          <w:sz w:val="28"/>
          <w:szCs w:val="28"/>
        </w:rPr>
        <w:t>[ghi tên, số hiệu gói thầu. Trường hợp gói thầu chia thành nhiều phần độc lập thì ghi tên, số hiệu của phần mà Nhà thầu được công nhận trúng thầu]</w:t>
      </w:r>
      <w:r w:rsidRPr="00695AB9">
        <w:rPr>
          <w:rFonts w:eastAsia="Arial"/>
          <w:spacing w:val="-14"/>
          <w:sz w:val="28"/>
          <w:szCs w:val="28"/>
        </w:rPr>
        <w:t xml:space="preserve"> với giá hợp đồng là ____ </w:t>
      </w:r>
      <w:r w:rsidRPr="00695AB9">
        <w:rPr>
          <w:rFonts w:eastAsia="Arial"/>
          <w:i/>
          <w:spacing w:val="-14"/>
          <w:sz w:val="28"/>
          <w:szCs w:val="28"/>
        </w:rPr>
        <w:t>[ghi giá trúng thầu trong quyết định phê duyệt kết quả lựa chọn nhà thầu]</w:t>
      </w:r>
      <w:r w:rsidRPr="00695AB9">
        <w:rPr>
          <w:rFonts w:eastAsia="Arial"/>
          <w:spacing w:val="-14"/>
          <w:sz w:val="28"/>
          <w:szCs w:val="28"/>
        </w:rPr>
        <w:t xml:space="preserve"> với thời gian thực hiện hợp đồng là ____</w:t>
      </w:r>
      <w:r w:rsidRPr="00695AB9">
        <w:rPr>
          <w:rFonts w:eastAsia="Arial"/>
          <w:i/>
          <w:spacing w:val="-14"/>
          <w:sz w:val="28"/>
          <w:szCs w:val="28"/>
        </w:rPr>
        <w:t>[ghi thời gian thực hiện hợp đồng trong quyết định phê duyệt kết quả lựa chọn nhà thầu]</w:t>
      </w:r>
      <w:r w:rsidRPr="00695AB9">
        <w:rPr>
          <w:rFonts w:eastAsia="Arial"/>
          <w:spacing w:val="-14"/>
          <w:sz w:val="28"/>
          <w:szCs w:val="28"/>
        </w:rPr>
        <w:t>.</w:t>
      </w:r>
    </w:p>
    <w:p w:rsidR="006C7526" w:rsidRPr="00695AB9" w:rsidRDefault="006C7526" w:rsidP="00A2566F">
      <w:pPr>
        <w:widowControl w:val="0"/>
        <w:ind w:right="289" w:firstLine="567"/>
        <w:rPr>
          <w:rFonts w:eastAsia="Arial"/>
          <w:spacing w:val="-14"/>
          <w:sz w:val="28"/>
          <w:szCs w:val="28"/>
        </w:rPr>
      </w:pPr>
      <w:r w:rsidRPr="00695AB9">
        <w:rPr>
          <w:rFonts w:eastAsia="Arial"/>
          <w:spacing w:val="-14"/>
          <w:sz w:val="28"/>
          <w:szCs w:val="28"/>
        </w:rPr>
        <w:t>Đề nghị đại diện hợp pháp của Nhà thầu tiến hành hoàn thiện và ký kết hợp đồng với Chủ đầu tư, Bên mời thầu theo kế hoạch như sau:</w:t>
      </w:r>
    </w:p>
    <w:p w:rsidR="006C7526" w:rsidRPr="00695AB9" w:rsidRDefault="006C7526" w:rsidP="00A2566F">
      <w:pPr>
        <w:widowControl w:val="0"/>
        <w:numPr>
          <w:ilvl w:val="0"/>
          <w:numId w:val="13"/>
        </w:numPr>
        <w:ind w:left="0" w:right="289" w:firstLine="567"/>
        <w:rPr>
          <w:spacing w:val="-14"/>
          <w:sz w:val="28"/>
          <w:szCs w:val="28"/>
        </w:rPr>
      </w:pPr>
      <w:r w:rsidRPr="00695AB9">
        <w:rPr>
          <w:rFonts w:eastAsia="Arial"/>
          <w:spacing w:val="-14"/>
          <w:sz w:val="28"/>
          <w:szCs w:val="28"/>
        </w:rPr>
        <w:t xml:space="preserve">Thời gian hoàn thiện hợp đồng: </w:t>
      </w:r>
      <w:r w:rsidRPr="00695AB9">
        <w:rPr>
          <w:rFonts w:eastAsia="Arial"/>
          <w:i/>
          <w:spacing w:val="-14"/>
          <w:sz w:val="28"/>
          <w:szCs w:val="28"/>
        </w:rPr>
        <w:t>[ghi thời gian hoàn thiện hợp đồng]</w:t>
      </w:r>
      <w:r w:rsidRPr="00695AB9">
        <w:rPr>
          <w:rFonts w:eastAsia="Arial"/>
          <w:spacing w:val="-14"/>
          <w:sz w:val="28"/>
          <w:szCs w:val="28"/>
        </w:rPr>
        <w:t xml:space="preserve">, tại địa điểm </w:t>
      </w:r>
      <w:r w:rsidRPr="00695AB9">
        <w:rPr>
          <w:rFonts w:eastAsia="Arial"/>
          <w:i/>
          <w:spacing w:val="-14"/>
          <w:sz w:val="28"/>
          <w:szCs w:val="28"/>
        </w:rPr>
        <w:t>[ghi địa điểm hoàn thiện hợp đồng]</w:t>
      </w:r>
      <w:r w:rsidRPr="00695AB9">
        <w:rPr>
          <w:rFonts w:eastAsia="Arial"/>
          <w:spacing w:val="-14"/>
          <w:sz w:val="28"/>
          <w:szCs w:val="28"/>
        </w:rPr>
        <w:t>;</w:t>
      </w:r>
    </w:p>
    <w:p w:rsidR="006C7526" w:rsidRPr="00695AB9" w:rsidRDefault="006C7526" w:rsidP="00A2566F">
      <w:pPr>
        <w:widowControl w:val="0"/>
        <w:numPr>
          <w:ilvl w:val="0"/>
          <w:numId w:val="13"/>
        </w:numPr>
        <w:ind w:left="0" w:right="289" w:firstLine="567"/>
        <w:rPr>
          <w:spacing w:val="-14"/>
          <w:sz w:val="28"/>
          <w:szCs w:val="28"/>
        </w:rPr>
      </w:pPr>
      <w:r w:rsidRPr="00695AB9">
        <w:rPr>
          <w:rFonts w:eastAsia="Arial"/>
          <w:spacing w:val="-14"/>
          <w:sz w:val="28"/>
          <w:szCs w:val="28"/>
        </w:rPr>
        <w:t xml:space="preserve">Thời gian ký kết hợp đồng: </w:t>
      </w:r>
      <w:r w:rsidRPr="00695AB9">
        <w:rPr>
          <w:rFonts w:eastAsia="Arial"/>
          <w:i/>
          <w:spacing w:val="-14"/>
          <w:sz w:val="28"/>
          <w:szCs w:val="28"/>
        </w:rPr>
        <w:t>[ghi thời gian ký kết hợp đồng]</w:t>
      </w:r>
      <w:r w:rsidRPr="00695AB9">
        <w:rPr>
          <w:rFonts w:eastAsia="Arial"/>
          <w:spacing w:val="-14"/>
          <w:sz w:val="28"/>
          <w:szCs w:val="28"/>
        </w:rPr>
        <w:t xml:space="preserve">; tại địa điểm </w:t>
      </w:r>
      <w:r w:rsidRPr="00695AB9">
        <w:rPr>
          <w:rFonts w:eastAsia="Arial"/>
          <w:i/>
          <w:spacing w:val="-14"/>
          <w:sz w:val="28"/>
          <w:szCs w:val="28"/>
        </w:rPr>
        <w:t>[ghi địa điểm ký kết hợp đồng]</w:t>
      </w:r>
      <w:r w:rsidRPr="00695AB9">
        <w:rPr>
          <w:rFonts w:eastAsia="Arial"/>
          <w:spacing w:val="-14"/>
          <w:sz w:val="28"/>
          <w:szCs w:val="28"/>
        </w:rPr>
        <w:t>, gửi kèm theo Dự thảo hợp đồng.</w:t>
      </w:r>
    </w:p>
    <w:p w:rsidR="006C7526" w:rsidRPr="00695AB9" w:rsidRDefault="006C7526" w:rsidP="00A2566F">
      <w:pPr>
        <w:widowControl w:val="0"/>
        <w:ind w:right="289" w:firstLine="567"/>
        <w:rPr>
          <w:rFonts w:eastAsia="Arial"/>
          <w:spacing w:val="-14"/>
          <w:sz w:val="28"/>
          <w:szCs w:val="28"/>
        </w:rPr>
      </w:pPr>
      <w:r w:rsidRPr="00695AB9">
        <w:rPr>
          <w:spacing w:val="-14"/>
          <w:sz w:val="28"/>
          <w:szCs w:val="28"/>
        </w:rPr>
        <w:t xml:space="preserve">Đề nghị Nhà thầu </w:t>
      </w:r>
      <w:r w:rsidRPr="00695AB9">
        <w:rPr>
          <w:rFonts w:eastAsia="Arial"/>
          <w:spacing w:val="-14"/>
          <w:sz w:val="28"/>
          <w:szCs w:val="28"/>
        </w:rPr>
        <w:t xml:space="preserve">thực hiện biện pháp bảo đảm thực hiện hợp đồng theo </w:t>
      </w:r>
      <w:r w:rsidRPr="00695AB9">
        <w:rPr>
          <w:spacing w:val="-14"/>
          <w:sz w:val="28"/>
          <w:szCs w:val="28"/>
        </w:rPr>
        <w:t xml:space="preserve">Mẫu số 22 Chương IX – Biểu mẫu hợp đồng </w:t>
      </w:r>
      <w:r w:rsidRPr="00695AB9">
        <w:rPr>
          <w:rFonts w:eastAsia="Arial"/>
          <w:spacing w:val="-14"/>
          <w:sz w:val="28"/>
          <w:szCs w:val="28"/>
        </w:rPr>
        <w:t>của Hồ sơ mời thầu với số tiền ___ và thời gian hiệu lực___</w:t>
      </w:r>
      <w:r w:rsidRPr="00695AB9">
        <w:rPr>
          <w:rFonts w:eastAsia="Arial"/>
          <w:i/>
          <w:spacing w:val="-14"/>
          <w:sz w:val="28"/>
          <w:szCs w:val="28"/>
        </w:rPr>
        <w:t>[ghi số tiền và thời gian có hiệu lực theo quy định tại Mục 5 Chương VIII - Điều kiện cụ thể của hợp đồng của Hồ sơ mời thầu]</w:t>
      </w:r>
      <w:r w:rsidRPr="00695AB9">
        <w:rPr>
          <w:rFonts w:eastAsia="Arial"/>
          <w:spacing w:val="-14"/>
          <w:sz w:val="28"/>
          <w:szCs w:val="28"/>
        </w:rPr>
        <w:t>.</w:t>
      </w:r>
    </w:p>
    <w:p w:rsidR="006C7526" w:rsidRPr="00695AB9" w:rsidRDefault="006C7526" w:rsidP="00A2566F">
      <w:pPr>
        <w:widowControl w:val="0"/>
        <w:ind w:right="289" w:firstLine="567"/>
        <w:rPr>
          <w:spacing w:val="-14"/>
          <w:sz w:val="28"/>
          <w:szCs w:val="28"/>
        </w:rPr>
      </w:pPr>
      <w:r w:rsidRPr="00695AB9">
        <w:rPr>
          <w:rFonts w:eastAsia="Arial"/>
          <w:spacing w:val="-14"/>
          <w:sz w:val="28"/>
          <w:szCs w:val="28"/>
        </w:rPr>
        <w:t>Văn bản này là một phần không tách rời của hồ sơ hợp đồng. Sau khi nhận được văn bản này, Nhà thầu phải có văn bản chấp thuận đến hoàn thiện, ký kết hợp đồng và thực hiện biện pháp bảo đảm thực hiện hợp đồng theo yêu cầu nêu trên, trong đó Nhà thầu phải cam kết năng lực hiện tại của Nhà thầu vẫn đáp ứng yêu cầu nêu trong hồ sơ mời thầu. Chủ đầu tư sẽ từ chối hoàn thiện, ký kết hợp đồng với Nhà thầu trong trường hợp phát hiện năng lực hiện tại của Nhà thầu không đáp ứng yêu cầu thực hiện gói thầu.</w:t>
      </w:r>
    </w:p>
    <w:p w:rsidR="006C7526" w:rsidRPr="00695AB9" w:rsidRDefault="006C7526" w:rsidP="00A2566F">
      <w:pPr>
        <w:widowControl w:val="0"/>
        <w:ind w:right="289" w:firstLine="567"/>
        <w:rPr>
          <w:rFonts w:eastAsia="Arial"/>
          <w:spacing w:val="-14"/>
          <w:sz w:val="28"/>
          <w:szCs w:val="28"/>
        </w:rPr>
      </w:pPr>
      <w:r w:rsidRPr="00695AB9">
        <w:rPr>
          <w:rFonts w:eastAsia="Arial"/>
          <w:spacing w:val="-14"/>
          <w:sz w:val="28"/>
          <w:szCs w:val="28"/>
        </w:rPr>
        <w:t xml:space="preserve">Nếu đến ngày___ tháng___năm___ </w:t>
      </w:r>
      <w:r w:rsidRPr="00695AB9">
        <w:rPr>
          <w:rFonts w:eastAsia="Arial"/>
          <w:i/>
          <w:spacing w:val="-14"/>
          <w:sz w:val="28"/>
          <w:szCs w:val="28"/>
        </w:rPr>
        <w:t xml:space="preserve">[căn cứ quy mô, tính chất của gói thầu để quy định thời hạn cuối cùng cho việc thực hiện biện pháp bảo đảm thực hiện hợp đồng, hoàn thiện, ký kết hợp đồng nhưng không muộn hơn 28 ngày, kể từ ngày phát hành văn bản thông báo chấp thuận hồ sơ dự thầu và trao hợp đồng] </w:t>
      </w:r>
      <w:r w:rsidRPr="00695AB9">
        <w:rPr>
          <w:rFonts w:eastAsia="Arial"/>
          <w:spacing w:val="-14"/>
          <w:sz w:val="28"/>
          <w:szCs w:val="28"/>
        </w:rPr>
        <w:t>mà Nhà thầu không tiến hành hoàn thiện, ký kết hợp đồng hoặc từ chối hoàn thiện, ký kết hợp đồng hoặc không thực hiện biện pháp bảo đảm thực hiện hợp đồng theo các yêu cầu nêu trên thì Nhà thầu sẽ bị loại và không được nhận lại bảo đảm dự thầu.</w:t>
      </w:r>
    </w:p>
    <w:tbl>
      <w:tblPr>
        <w:tblW w:w="0" w:type="auto"/>
        <w:tblInd w:w="3936" w:type="dxa"/>
        <w:tblLook w:val="04A0" w:firstRow="1" w:lastRow="0" w:firstColumn="1" w:lastColumn="0" w:noHBand="0" w:noVBand="1"/>
      </w:tblPr>
      <w:tblGrid>
        <w:gridCol w:w="4961"/>
      </w:tblGrid>
      <w:tr w:rsidR="006C7526" w:rsidRPr="00695AB9" w:rsidTr="00AF3402">
        <w:tc>
          <w:tcPr>
            <w:tcW w:w="4961" w:type="dxa"/>
          </w:tcPr>
          <w:p w:rsidR="006C7526" w:rsidRPr="00695AB9" w:rsidRDefault="006C7526" w:rsidP="00A2566F">
            <w:pPr>
              <w:pStyle w:val="BodyText"/>
              <w:widowControl w:val="0"/>
              <w:tabs>
                <w:tab w:val="center" w:pos="5103"/>
              </w:tabs>
              <w:suppressAutoHyphens w:val="0"/>
              <w:jc w:val="center"/>
              <w:rPr>
                <w:b/>
                <w:spacing w:val="-14"/>
                <w:sz w:val="28"/>
                <w:szCs w:val="28"/>
                <w:vertAlign w:val="superscript"/>
              </w:rPr>
            </w:pPr>
            <w:r w:rsidRPr="00695AB9">
              <w:rPr>
                <w:b/>
                <w:spacing w:val="-14"/>
                <w:sz w:val="28"/>
                <w:szCs w:val="28"/>
              </w:rPr>
              <w:t>Đại diện hợp pháp của Bên mời thầu</w:t>
            </w:r>
          </w:p>
          <w:p w:rsidR="006C7526" w:rsidRPr="00695AB9" w:rsidRDefault="006C7526" w:rsidP="00A2566F">
            <w:pPr>
              <w:pStyle w:val="BodyText"/>
              <w:widowControl w:val="0"/>
              <w:tabs>
                <w:tab w:val="center" w:pos="5103"/>
              </w:tabs>
              <w:suppressAutoHyphens w:val="0"/>
              <w:jc w:val="center"/>
              <w:rPr>
                <w:i/>
                <w:spacing w:val="-14"/>
                <w:sz w:val="28"/>
                <w:szCs w:val="28"/>
              </w:rPr>
            </w:pPr>
            <w:r w:rsidRPr="00695AB9">
              <w:rPr>
                <w:i/>
                <w:spacing w:val="-14"/>
                <w:sz w:val="28"/>
                <w:szCs w:val="28"/>
              </w:rPr>
              <w:t>[ghi tên, chức danh, ký tên và đóng dấu]</w:t>
            </w:r>
          </w:p>
        </w:tc>
      </w:tr>
    </w:tbl>
    <w:p w:rsidR="006C7526" w:rsidRPr="00695AB9" w:rsidRDefault="006C7526" w:rsidP="00A2566F">
      <w:pPr>
        <w:pStyle w:val="BodyText"/>
        <w:widowControl w:val="0"/>
        <w:tabs>
          <w:tab w:val="center" w:pos="5103"/>
        </w:tabs>
        <w:suppressAutoHyphens w:val="0"/>
        <w:ind w:firstLine="720"/>
        <w:jc w:val="center"/>
        <w:rPr>
          <w:i/>
          <w:spacing w:val="-14"/>
          <w:sz w:val="28"/>
          <w:szCs w:val="28"/>
        </w:rPr>
      </w:pPr>
    </w:p>
    <w:p w:rsidR="006C7526" w:rsidRPr="00695AB9" w:rsidRDefault="006C7526" w:rsidP="00A2566F">
      <w:pPr>
        <w:widowControl w:val="0"/>
        <w:ind w:left="360" w:right="288"/>
        <w:rPr>
          <w:rFonts w:eastAsia="Arial"/>
          <w:spacing w:val="-14"/>
          <w:sz w:val="28"/>
          <w:szCs w:val="28"/>
          <w:lang w:val="vi-VN"/>
        </w:rPr>
      </w:pPr>
    </w:p>
    <w:p w:rsidR="006C7526" w:rsidRPr="00695AB9" w:rsidRDefault="006C7526" w:rsidP="00A2566F">
      <w:pPr>
        <w:pStyle w:val="4"/>
        <w:widowControl w:val="0"/>
        <w:spacing w:before="0" w:line="240" w:lineRule="auto"/>
        <w:jc w:val="right"/>
        <w:rPr>
          <w:rFonts w:ascii="Times New Roman" w:hAnsi="Times New Roman"/>
          <w:spacing w:val="-14"/>
          <w:sz w:val="28"/>
          <w:szCs w:val="28"/>
          <w:lang w:val="es-ES"/>
        </w:rPr>
      </w:pPr>
      <w:r w:rsidRPr="00695AB9">
        <w:rPr>
          <w:rFonts w:ascii="Times New Roman" w:hAnsi="Times New Roman"/>
          <w:spacing w:val="-14"/>
          <w:sz w:val="28"/>
          <w:szCs w:val="28"/>
          <w:lang w:val="vi-VN"/>
        </w:rPr>
        <w:br w:type="page"/>
      </w:r>
      <w:r w:rsidRPr="00695AB9">
        <w:rPr>
          <w:rFonts w:ascii="Times New Roman" w:hAnsi="Times New Roman"/>
          <w:spacing w:val="-14"/>
          <w:sz w:val="28"/>
          <w:szCs w:val="28"/>
          <w:lang w:val="es-ES"/>
        </w:rPr>
        <w:lastRenderedPageBreak/>
        <w:t>Mẫu số 24</w:t>
      </w:r>
    </w:p>
    <w:p w:rsidR="006C7526" w:rsidRPr="00695AB9" w:rsidRDefault="006C7526" w:rsidP="00A2566F">
      <w:pPr>
        <w:pStyle w:val="BodyText"/>
        <w:widowControl w:val="0"/>
        <w:suppressAutoHyphens w:val="0"/>
        <w:jc w:val="center"/>
        <w:rPr>
          <w:b/>
          <w:spacing w:val="-14"/>
          <w:sz w:val="28"/>
          <w:szCs w:val="28"/>
          <w:vertAlign w:val="superscript"/>
          <w:lang w:val="es-ES"/>
        </w:rPr>
      </w:pPr>
      <w:r w:rsidRPr="00695AB9">
        <w:rPr>
          <w:b/>
          <w:spacing w:val="-14"/>
          <w:sz w:val="28"/>
          <w:szCs w:val="28"/>
          <w:lang w:val="es-ES"/>
        </w:rPr>
        <w:t>HỢP ĐỒNG</w:t>
      </w:r>
      <w:r w:rsidRPr="00695AB9">
        <w:rPr>
          <w:b/>
          <w:spacing w:val="-14"/>
          <w:sz w:val="28"/>
          <w:szCs w:val="28"/>
          <w:vertAlign w:val="superscript"/>
          <w:lang w:val="es-ES"/>
        </w:rPr>
        <w:t>(1)</w:t>
      </w:r>
    </w:p>
    <w:p w:rsidR="006C7526" w:rsidRPr="00695AB9" w:rsidRDefault="006C7526" w:rsidP="00A2566F">
      <w:pPr>
        <w:pStyle w:val="BodyText"/>
        <w:widowControl w:val="0"/>
        <w:suppressAutoHyphens w:val="0"/>
        <w:jc w:val="right"/>
        <w:rPr>
          <w:spacing w:val="-14"/>
          <w:sz w:val="28"/>
          <w:szCs w:val="28"/>
          <w:lang w:val="es-ES"/>
        </w:rPr>
      </w:pPr>
      <w:r w:rsidRPr="00695AB9">
        <w:rPr>
          <w:spacing w:val="-14"/>
          <w:sz w:val="28"/>
          <w:szCs w:val="28"/>
          <w:lang w:val="es-ES"/>
        </w:rPr>
        <w:t>____, ngày ____ tháng ____ năm ____</w:t>
      </w:r>
    </w:p>
    <w:p w:rsidR="006C7526" w:rsidRPr="00695AB9" w:rsidRDefault="006C7526" w:rsidP="00A2566F">
      <w:pPr>
        <w:pStyle w:val="BodyText"/>
        <w:ind w:firstLine="567"/>
        <w:rPr>
          <w:spacing w:val="-14"/>
          <w:sz w:val="28"/>
          <w:szCs w:val="28"/>
          <w:lang w:val="es-ES"/>
        </w:rPr>
      </w:pPr>
      <w:r w:rsidRPr="00695AB9">
        <w:rPr>
          <w:spacing w:val="-14"/>
          <w:sz w:val="28"/>
          <w:szCs w:val="28"/>
          <w:lang w:val="es-ES"/>
        </w:rPr>
        <w:t>Hợp đồng số: _________</w:t>
      </w:r>
      <w:r w:rsidRPr="00695AB9">
        <w:rPr>
          <w:spacing w:val="-14"/>
          <w:sz w:val="28"/>
          <w:szCs w:val="28"/>
          <w:lang w:val="es-ES"/>
        </w:rPr>
        <w:tab/>
      </w:r>
      <w:r w:rsidRPr="00695AB9">
        <w:rPr>
          <w:spacing w:val="-14"/>
          <w:sz w:val="28"/>
          <w:szCs w:val="28"/>
          <w:lang w:val="es-ES"/>
        </w:rPr>
        <w:tab/>
      </w:r>
    </w:p>
    <w:p w:rsidR="006C7526" w:rsidRPr="00695AB9" w:rsidRDefault="006C7526" w:rsidP="00A2566F">
      <w:pPr>
        <w:pStyle w:val="BodyText"/>
        <w:ind w:firstLine="567"/>
        <w:rPr>
          <w:spacing w:val="-14"/>
          <w:sz w:val="28"/>
          <w:szCs w:val="28"/>
          <w:lang w:val="es-ES"/>
        </w:rPr>
      </w:pPr>
      <w:r w:rsidRPr="00695AB9">
        <w:rPr>
          <w:spacing w:val="-14"/>
          <w:sz w:val="28"/>
          <w:szCs w:val="28"/>
          <w:lang w:val="es-ES"/>
        </w:rPr>
        <w:t xml:space="preserve">Gói thầu: ____________ </w:t>
      </w:r>
      <w:r w:rsidRPr="00695AB9">
        <w:rPr>
          <w:i/>
          <w:spacing w:val="-14"/>
          <w:sz w:val="28"/>
          <w:szCs w:val="28"/>
          <w:lang w:val="es-ES"/>
        </w:rPr>
        <w:t>[ghi tên gói thầu]</w:t>
      </w:r>
    </w:p>
    <w:p w:rsidR="006C7526" w:rsidRPr="00695AB9" w:rsidRDefault="006C7526" w:rsidP="00A2566F">
      <w:pPr>
        <w:pStyle w:val="BodyText"/>
        <w:ind w:firstLine="567"/>
        <w:rPr>
          <w:spacing w:val="-14"/>
          <w:sz w:val="28"/>
          <w:szCs w:val="28"/>
          <w:lang w:val="fr-FR"/>
        </w:rPr>
      </w:pPr>
      <w:r w:rsidRPr="00695AB9">
        <w:rPr>
          <w:spacing w:val="-14"/>
          <w:sz w:val="28"/>
          <w:szCs w:val="28"/>
          <w:lang w:val="fr-FR"/>
        </w:rPr>
        <w:t xml:space="preserve">Thuộc dự án: _________ </w:t>
      </w:r>
      <w:r w:rsidRPr="00695AB9">
        <w:rPr>
          <w:i/>
          <w:spacing w:val="-14"/>
          <w:sz w:val="28"/>
          <w:szCs w:val="28"/>
          <w:lang w:val="fr-FR"/>
        </w:rPr>
        <w:t>[ghi tên dự án]</w:t>
      </w:r>
    </w:p>
    <w:p w:rsidR="006C7526" w:rsidRPr="00695AB9" w:rsidRDefault="006C7526" w:rsidP="00A2566F">
      <w:pPr>
        <w:pStyle w:val="BodyText"/>
        <w:rPr>
          <w:spacing w:val="-14"/>
          <w:sz w:val="28"/>
          <w:szCs w:val="28"/>
          <w:lang w:val="fr-FR"/>
        </w:rPr>
      </w:pPr>
    </w:p>
    <w:p w:rsidR="006C7526" w:rsidRPr="00695AB9" w:rsidRDefault="006C7526" w:rsidP="00A2566F">
      <w:pPr>
        <w:pStyle w:val="BodyText"/>
        <w:ind w:firstLine="567"/>
        <w:rPr>
          <w:i/>
          <w:spacing w:val="-14"/>
          <w:sz w:val="28"/>
          <w:szCs w:val="28"/>
          <w:lang w:val="fr-FR"/>
        </w:rPr>
      </w:pPr>
      <w:r w:rsidRPr="00695AB9">
        <w:rPr>
          <w:i/>
          <w:spacing w:val="-14"/>
          <w:sz w:val="28"/>
          <w:szCs w:val="28"/>
          <w:lang w:val="fr-FR"/>
        </w:rPr>
        <w:t>Căn cứ Bộ Luật Dân sự số 33/2005/QH11 ngày 14/6/2005 của Quốc hội;</w:t>
      </w:r>
    </w:p>
    <w:p w:rsidR="006C7526" w:rsidRPr="00695AB9" w:rsidRDefault="006C7526" w:rsidP="00A2566F">
      <w:pPr>
        <w:pStyle w:val="BodyText"/>
        <w:ind w:firstLine="567"/>
        <w:rPr>
          <w:i/>
          <w:spacing w:val="-14"/>
          <w:sz w:val="28"/>
          <w:szCs w:val="28"/>
          <w:lang w:val="fr-FR"/>
        </w:rPr>
      </w:pPr>
      <w:r w:rsidRPr="00695AB9">
        <w:rPr>
          <w:i/>
          <w:spacing w:val="-14"/>
          <w:sz w:val="28"/>
          <w:szCs w:val="28"/>
          <w:lang w:val="fr-FR"/>
        </w:rPr>
        <w:t>Căn cứ Luật Đấu thầu số 43/2013/QH13 ngày 26/11/2013 của Quốc hội;</w:t>
      </w:r>
    </w:p>
    <w:p w:rsidR="006C7526" w:rsidRPr="00695AB9" w:rsidRDefault="006C7526" w:rsidP="00A2566F">
      <w:pPr>
        <w:pStyle w:val="BodyText"/>
        <w:ind w:firstLine="567"/>
        <w:rPr>
          <w:i/>
          <w:spacing w:val="-14"/>
          <w:sz w:val="28"/>
          <w:szCs w:val="28"/>
          <w:lang w:val="fr-FR"/>
        </w:rPr>
      </w:pPr>
      <w:r w:rsidRPr="00695AB9">
        <w:rPr>
          <w:i/>
          <w:spacing w:val="-14"/>
          <w:sz w:val="28"/>
          <w:szCs w:val="28"/>
          <w:lang w:val="fr-FR"/>
        </w:rPr>
        <w:t>Căn cứ Luật Xây dựng số 50/2014/QH13 ngày 18/6/2014 của Quốc hội;</w:t>
      </w:r>
    </w:p>
    <w:p w:rsidR="006C7526" w:rsidRPr="00695AB9" w:rsidRDefault="006C7526" w:rsidP="00A2566F">
      <w:pPr>
        <w:pStyle w:val="BodyText"/>
        <w:ind w:firstLine="567"/>
        <w:rPr>
          <w:i/>
          <w:spacing w:val="-14"/>
          <w:sz w:val="28"/>
          <w:szCs w:val="28"/>
          <w:lang w:val="fr-FR"/>
        </w:rPr>
      </w:pPr>
      <w:r w:rsidRPr="00695AB9">
        <w:rPr>
          <w:i/>
          <w:spacing w:val="-14"/>
          <w:sz w:val="28"/>
          <w:szCs w:val="28"/>
          <w:lang w:val="fr-FR"/>
        </w:rPr>
        <w:t>Căn cứ Nghị định số 63/2014/NĐ-CP ngày 26/6/2014 của Chính phủ quy định chi tiết thi hành một số điều của Luật đấu thầu về lựa chọn nhà thầu;</w:t>
      </w:r>
    </w:p>
    <w:p w:rsidR="006C7526" w:rsidRPr="00695AB9" w:rsidRDefault="006C7526" w:rsidP="00A2566F">
      <w:pPr>
        <w:pStyle w:val="BodyText"/>
        <w:ind w:firstLine="567"/>
        <w:rPr>
          <w:i/>
          <w:spacing w:val="-14"/>
          <w:sz w:val="28"/>
          <w:szCs w:val="28"/>
          <w:lang w:val="fr-FR"/>
        </w:rPr>
      </w:pPr>
      <w:r w:rsidRPr="00695AB9">
        <w:rPr>
          <w:i/>
          <w:spacing w:val="-14"/>
          <w:sz w:val="28"/>
          <w:szCs w:val="28"/>
          <w:lang w:val="fr-FR"/>
        </w:rPr>
        <w:t>Căn cứ</w:t>
      </w:r>
      <w:r w:rsidRPr="00695AB9">
        <w:rPr>
          <w:i/>
          <w:spacing w:val="-14"/>
          <w:sz w:val="28"/>
          <w:szCs w:val="28"/>
          <w:vertAlign w:val="superscript"/>
          <w:lang w:val="fr-FR"/>
        </w:rPr>
        <w:t>(2)</w:t>
      </w:r>
      <w:r w:rsidRPr="00695AB9">
        <w:rPr>
          <w:i/>
          <w:spacing w:val="-14"/>
          <w:sz w:val="28"/>
          <w:szCs w:val="28"/>
          <w:lang w:val="fr-FR"/>
        </w:rPr>
        <w:t xml:space="preserve"> ____</w:t>
      </w:r>
    </w:p>
    <w:p w:rsidR="006C7526" w:rsidRPr="00695AB9" w:rsidRDefault="006C7526" w:rsidP="00A2566F">
      <w:pPr>
        <w:pStyle w:val="BodyText"/>
        <w:ind w:firstLine="567"/>
        <w:rPr>
          <w:i/>
          <w:spacing w:val="-14"/>
          <w:sz w:val="28"/>
          <w:szCs w:val="28"/>
          <w:lang w:val="fr-FR"/>
        </w:rPr>
      </w:pPr>
      <w:r w:rsidRPr="00695AB9">
        <w:rPr>
          <w:i/>
          <w:spacing w:val="-14"/>
          <w:sz w:val="28"/>
          <w:szCs w:val="28"/>
          <w:lang w:val="fr-FR"/>
        </w:rPr>
        <w:t>Căn cứ Quyết định số ____ ngày ____ tháng ____  năm ____ của ____ về việc phê duyệt kết quả lựa chọn nhà thầu gói thầu ____ [Ghi tên gói thầu] và thông báo trúng thầu số ____ ngày ____ tháng ____ năm ____ của Bên mời thầu;</w:t>
      </w:r>
    </w:p>
    <w:p w:rsidR="006C7526" w:rsidRPr="00695AB9" w:rsidRDefault="006C7526" w:rsidP="00A2566F">
      <w:pPr>
        <w:pStyle w:val="BodyText"/>
        <w:ind w:firstLine="567"/>
        <w:rPr>
          <w:spacing w:val="-14"/>
          <w:sz w:val="28"/>
          <w:szCs w:val="28"/>
          <w:lang w:val="fr-FR"/>
        </w:rPr>
      </w:pPr>
      <w:r w:rsidRPr="00695AB9">
        <w:rPr>
          <w:i/>
          <w:spacing w:val="-14"/>
          <w:sz w:val="28"/>
          <w:szCs w:val="28"/>
          <w:lang w:val="fr-FR"/>
        </w:rPr>
        <w:t>Căn cứ văn bản số____ ngày ____ tháng ____  năm ____ của____ về việc thông báo chấp thuận hồ sơ dự thầu và trao hợp đồng,</w:t>
      </w:r>
    </w:p>
    <w:p w:rsidR="006C7526" w:rsidRPr="00695AB9" w:rsidRDefault="006C7526" w:rsidP="00A2566F">
      <w:pPr>
        <w:pStyle w:val="BodyText"/>
        <w:ind w:firstLine="567"/>
        <w:rPr>
          <w:b/>
          <w:i/>
          <w:spacing w:val="-14"/>
          <w:sz w:val="28"/>
          <w:szCs w:val="28"/>
          <w:lang w:val="fr-FR"/>
        </w:rPr>
      </w:pPr>
      <w:r w:rsidRPr="00695AB9">
        <w:rPr>
          <w:b/>
          <w:i/>
          <w:spacing w:val="-14"/>
          <w:sz w:val="28"/>
          <w:szCs w:val="28"/>
          <w:lang w:val="fr-FR"/>
        </w:rPr>
        <w:t>Chúng tôi, đại diện cho các bên ký hợp đồng, gồm có:</w:t>
      </w:r>
    </w:p>
    <w:p w:rsidR="006C7526" w:rsidRPr="00695AB9" w:rsidRDefault="006C7526" w:rsidP="00A2566F">
      <w:pPr>
        <w:pStyle w:val="BodyText"/>
        <w:ind w:firstLine="567"/>
        <w:rPr>
          <w:b/>
          <w:spacing w:val="-14"/>
          <w:sz w:val="28"/>
          <w:szCs w:val="28"/>
          <w:lang w:val="fr-FR"/>
        </w:rPr>
      </w:pPr>
    </w:p>
    <w:p w:rsidR="006C7526" w:rsidRPr="00695AB9" w:rsidRDefault="006C7526" w:rsidP="00A2566F">
      <w:pPr>
        <w:pStyle w:val="BodyText"/>
        <w:ind w:firstLine="567"/>
        <w:rPr>
          <w:b/>
          <w:spacing w:val="-14"/>
          <w:sz w:val="28"/>
          <w:szCs w:val="28"/>
          <w:lang w:val="fr-FR"/>
        </w:rPr>
      </w:pPr>
      <w:r w:rsidRPr="00695AB9">
        <w:rPr>
          <w:b/>
          <w:spacing w:val="-14"/>
          <w:sz w:val="28"/>
          <w:szCs w:val="28"/>
          <w:lang w:val="fr-FR"/>
        </w:rPr>
        <w:t>Chủ đầu tư (sau đây gọi là Bên A)</w:t>
      </w:r>
    </w:p>
    <w:p w:rsidR="006C7526" w:rsidRPr="00695AB9" w:rsidRDefault="006C7526" w:rsidP="00A2566F">
      <w:pPr>
        <w:pStyle w:val="BodyText"/>
        <w:tabs>
          <w:tab w:val="left" w:leader="underscore" w:pos="8080"/>
        </w:tabs>
        <w:ind w:firstLine="567"/>
        <w:rPr>
          <w:i/>
          <w:spacing w:val="-14"/>
          <w:sz w:val="28"/>
          <w:szCs w:val="28"/>
          <w:lang w:val="fr-FR"/>
        </w:rPr>
      </w:pPr>
      <w:r w:rsidRPr="00695AB9">
        <w:rPr>
          <w:spacing w:val="-14"/>
          <w:sz w:val="28"/>
          <w:szCs w:val="28"/>
          <w:lang w:val="fr-FR"/>
        </w:rPr>
        <w:t xml:space="preserve">Tên Chủ đầu tư: </w:t>
      </w:r>
      <w:r w:rsidRPr="00695AB9">
        <w:rPr>
          <w:i/>
          <w:spacing w:val="-14"/>
          <w:sz w:val="28"/>
          <w:szCs w:val="28"/>
          <w:lang w:val="fr-FR"/>
        </w:rPr>
        <w:t>[ghi tên Chủ đầu tư]</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Địa chỉ:</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Điện thoại:</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Fax:</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E-mail:</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Tài khoản:</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Mã số thuế:</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Đại diện là ông/bà:</w:t>
      </w:r>
    </w:p>
    <w:p w:rsidR="006C7526" w:rsidRPr="00695AB9" w:rsidRDefault="006C7526" w:rsidP="00A2566F">
      <w:pPr>
        <w:pStyle w:val="BodyText"/>
        <w:tabs>
          <w:tab w:val="left" w:leader="underscore" w:pos="8080"/>
        </w:tabs>
        <w:ind w:firstLine="567"/>
        <w:rPr>
          <w:spacing w:val="-14"/>
          <w:sz w:val="28"/>
          <w:szCs w:val="28"/>
        </w:rPr>
      </w:pPr>
      <w:r w:rsidRPr="00695AB9">
        <w:rPr>
          <w:spacing w:val="-14"/>
          <w:sz w:val="28"/>
          <w:szCs w:val="28"/>
        </w:rPr>
        <w:t>Chức vụ:</w:t>
      </w:r>
    </w:p>
    <w:p w:rsidR="006C7526" w:rsidRPr="00695AB9" w:rsidRDefault="006C7526" w:rsidP="00A2566F">
      <w:pPr>
        <w:pStyle w:val="BodyText"/>
        <w:ind w:firstLine="567"/>
        <w:rPr>
          <w:i/>
          <w:spacing w:val="-14"/>
          <w:sz w:val="28"/>
          <w:szCs w:val="28"/>
        </w:rPr>
      </w:pPr>
      <w:r w:rsidRPr="00695AB9">
        <w:rPr>
          <w:spacing w:val="-14"/>
          <w:sz w:val="28"/>
          <w:szCs w:val="28"/>
        </w:rPr>
        <w:t xml:space="preserve">Giấy ủy quyền ký hợp đồng số ____ ngày ____ tháng ____ năm ____ </w:t>
      </w:r>
      <w:r w:rsidRPr="00695AB9">
        <w:rPr>
          <w:i/>
          <w:spacing w:val="-14"/>
          <w:sz w:val="28"/>
          <w:szCs w:val="28"/>
        </w:rPr>
        <w:t>(trường hợp được ủy quyền).</w:t>
      </w:r>
    </w:p>
    <w:p w:rsidR="006C7526" w:rsidRPr="00695AB9" w:rsidRDefault="006C7526" w:rsidP="00A2566F">
      <w:pPr>
        <w:pStyle w:val="BodyText"/>
        <w:tabs>
          <w:tab w:val="left" w:leader="underscore" w:pos="8080"/>
        </w:tabs>
        <w:ind w:firstLine="567"/>
        <w:rPr>
          <w:b/>
          <w:spacing w:val="-14"/>
          <w:sz w:val="28"/>
          <w:szCs w:val="28"/>
          <w:lang w:val="fr-FR"/>
        </w:rPr>
      </w:pPr>
      <w:r w:rsidRPr="00695AB9">
        <w:rPr>
          <w:b/>
          <w:spacing w:val="-14"/>
          <w:sz w:val="28"/>
          <w:szCs w:val="28"/>
          <w:lang w:val="fr-FR"/>
        </w:rPr>
        <w:t>Nhà thầu</w:t>
      </w:r>
      <w:r w:rsidRPr="00695AB9">
        <w:rPr>
          <w:b/>
          <w:spacing w:val="-14"/>
          <w:sz w:val="28"/>
          <w:szCs w:val="28"/>
          <w:vertAlign w:val="superscript"/>
          <w:lang w:val="fr-FR"/>
        </w:rPr>
        <w:t>(3)</w:t>
      </w:r>
      <w:r w:rsidRPr="00695AB9">
        <w:rPr>
          <w:b/>
          <w:spacing w:val="-14"/>
          <w:sz w:val="28"/>
          <w:szCs w:val="28"/>
          <w:lang w:val="fr-FR"/>
        </w:rPr>
        <w:t xml:space="preserve"> (sau đây gọi là Bên B)</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 xml:space="preserve">Tên Nhà thầu: </w:t>
      </w:r>
      <w:r w:rsidRPr="00695AB9">
        <w:rPr>
          <w:i/>
          <w:spacing w:val="-14"/>
          <w:sz w:val="28"/>
          <w:szCs w:val="28"/>
          <w:lang w:val="fr-FR"/>
        </w:rPr>
        <w:t>[ghi tên nhà thầu được lựa chọn]</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Địa chỉ:</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Điện thoại:</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Fax:</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E-mail:</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Tài khoản:</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Mã số thuế:</w:t>
      </w:r>
    </w:p>
    <w:p w:rsidR="006C7526" w:rsidRPr="00695AB9" w:rsidRDefault="006C7526" w:rsidP="00A2566F">
      <w:pPr>
        <w:pStyle w:val="BodyText"/>
        <w:tabs>
          <w:tab w:val="left" w:leader="underscore" w:pos="8080"/>
        </w:tabs>
        <w:ind w:firstLine="567"/>
        <w:rPr>
          <w:spacing w:val="-14"/>
          <w:sz w:val="28"/>
          <w:szCs w:val="28"/>
          <w:lang w:val="fr-FR"/>
        </w:rPr>
      </w:pPr>
      <w:r w:rsidRPr="00695AB9">
        <w:rPr>
          <w:spacing w:val="-14"/>
          <w:sz w:val="28"/>
          <w:szCs w:val="28"/>
          <w:lang w:val="fr-FR"/>
        </w:rPr>
        <w:t>Đại diện là ông/bà:</w:t>
      </w:r>
    </w:p>
    <w:p w:rsidR="006C7526" w:rsidRPr="00695AB9" w:rsidRDefault="006C7526" w:rsidP="00A2566F">
      <w:pPr>
        <w:pStyle w:val="BodyText"/>
        <w:tabs>
          <w:tab w:val="left" w:leader="underscore" w:pos="8080"/>
        </w:tabs>
        <w:ind w:firstLine="567"/>
        <w:rPr>
          <w:spacing w:val="-14"/>
          <w:sz w:val="28"/>
          <w:szCs w:val="28"/>
        </w:rPr>
      </w:pPr>
      <w:r w:rsidRPr="00695AB9">
        <w:rPr>
          <w:spacing w:val="-14"/>
          <w:sz w:val="28"/>
          <w:szCs w:val="28"/>
        </w:rPr>
        <w:t>Chức vụ:</w:t>
      </w:r>
    </w:p>
    <w:p w:rsidR="006C7526" w:rsidRPr="00695AB9" w:rsidRDefault="006C7526" w:rsidP="00A2566F">
      <w:pPr>
        <w:pStyle w:val="BodyText"/>
        <w:ind w:firstLine="567"/>
        <w:rPr>
          <w:i/>
          <w:spacing w:val="-14"/>
          <w:sz w:val="28"/>
          <w:szCs w:val="28"/>
        </w:rPr>
      </w:pPr>
      <w:r w:rsidRPr="00695AB9">
        <w:rPr>
          <w:spacing w:val="-14"/>
          <w:sz w:val="28"/>
          <w:szCs w:val="28"/>
        </w:rPr>
        <w:t xml:space="preserve">Giấy ủy quyền ký hợp đồng số ____ ngày ____ tháng ____ năm ____ </w:t>
      </w:r>
      <w:r w:rsidRPr="00695AB9">
        <w:rPr>
          <w:i/>
          <w:spacing w:val="-14"/>
          <w:sz w:val="28"/>
          <w:szCs w:val="28"/>
        </w:rPr>
        <w:t>(trường hợp được ủy quyền).</w:t>
      </w:r>
    </w:p>
    <w:p w:rsidR="006C7526" w:rsidRPr="00695AB9" w:rsidRDefault="006C7526" w:rsidP="00A2566F">
      <w:pPr>
        <w:pStyle w:val="BodyText"/>
        <w:ind w:firstLine="567"/>
        <w:rPr>
          <w:b/>
          <w:i/>
          <w:spacing w:val="-14"/>
          <w:sz w:val="28"/>
          <w:szCs w:val="28"/>
        </w:rPr>
      </w:pPr>
      <w:r w:rsidRPr="00695AB9">
        <w:rPr>
          <w:b/>
          <w:i/>
          <w:spacing w:val="-14"/>
          <w:sz w:val="28"/>
          <w:szCs w:val="28"/>
        </w:rPr>
        <w:t>Hai bên thỏa thuận ký kết hợp đồng xây lắp với các nội dung sau:</w:t>
      </w:r>
    </w:p>
    <w:p w:rsidR="006C7526" w:rsidRPr="00695AB9" w:rsidRDefault="006C7526" w:rsidP="00A2566F">
      <w:pPr>
        <w:pStyle w:val="BodyText"/>
        <w:widowControl w:val="0"/>
        <w:suppressAutoHyphens w:val="0"/>
        <w:ind w:firstLine="567"/>
        <w:rPr>
          <w:rFonts w:eastAsia=".VnTime"/>
          <w:b/>
          <w:bCs/>
          <w:spacing w:val="-14"/>
          <w:sz w:val="28"/>
          <w:szCs w:val="28"/>
        </w:rPr>
      </w:pPr>
      <w:r w:rsidRPr="00695AB9">
        <w:rPr>
          <w:b/>
          <w:bCs/>
          <w:spacing w:val="-14"/>
          <w:sz w:val="28"/>
          <w:szCs w:val="28"/>
        </w:rPr>
        <w:lastRenderedPageBreak/>
        <w:tab/>
        <w:t>Đ</w:t>
      </w:r>
      <w:r w:rsidRPr="00695AB9">
        <w:rPr>
          <w:rFonts w:eastAsia=".VnTime"/>
          <w:b/>
          <w:bCs/>
          <w:spacing w:val="-14"/>
          <w:sz w:val="28"/>
          <w:szCs w:val="28"/>
        </w:rPr>
        <w:t xml:space="preserve">iều 1. Đối tượng hợp </w:t>
      </w:r>
      <w:r w:rsidRPr="00695AB9">
        <w:rPr>
          <w:b/>
          <w:bCs/>
          <w:spacing w:val="-14"/>
          <w:sz w:val="28"/>
          <w:szCs w:val="28"/>
        </w:rPr>
        <w:t>đ</w:t>
      </w:r>
      <w:r w:rsidRPr="00695AB9">
        <w:rPr>
          <w:rFonts w:eastAsia=".VnTime"/>
          <w:b/>
          <w:bCs/>
          <w:spacing w:val="-14"/>
          <w:sz w:val="28"/>
          <w:szCs w:val="28"/>
        </w:rPr>
        <w:t>ồng</w:t>
      </w:r>
    </w:p>
    <w:p w:rsidR="006C7526" w:rsidRPr="00695AB9" w:rsidRDefault="006C7526" w:rsidP="00A2566F">
      <w:pPr>
        <w:widowControl w:val="0"/>
        <w:tabs>
          <w:tab w:val="left" w:pos="700"/>
        </w:tabs>
        <w:ind w:firstLine="567"/>
        <w:rPr>
          <w:rFonts w:eastAsia=".VnTime"/>
          <w:spacing w:val="-14"/>
          <w:sz w:val="28"/>
          <w:szCs w:val="28"/>
        </w:rPr>
      </w:pPr>
      <w:r w:rsidRPr="00695AB9">
        <w:rPr>
          <w:rFonts w:eastAsia=".VnTime"/>
          <w:spacing w:val="-14"/>
          <w:sz w:val="28"/>
          <w:szCs w:val="28"/>
        </w:rPr>
        <w:tab/>
        <w:t xml:space="preserve">Bên A giao cho bên B thực hiện việc thi công xây dựng, lắp </w:t>
      </w:r>
      <w:r w:rsidRPr="00695AB9">
        <w:rPr>
          <w:spacing w:val="-14"/>
          <w:sz w:val="28"/>
          <w:szCs w:val="28"/>
        </w:rPr>
        <w:t>đ</w:t>
      </w:r>
      <w:r w:rsidRPr="00695AB9">
        <w:rPr>
          <w:rFonts w:eastAsia=".VnTime"/>
          <w:spacing w:val="-14"/>
          <w:sz w:val="28"/>
          <w:szCs w:val="28"/>
        </w:rPr>
        <w:t xml:space="preserve">ặt công trình theo </w:t>
      </w:r>
      <w:r w:rsidRPr="00695AB9">
        <w:rPr>
          <w:spacing w:val="-14"/>
          <w:sz w:val="28"/>
          <w:szCs w:val="28"/>
        </w:rPr>
        <w:t>đ</w:t>
      </w:r>
      <w:r w:rsidRPr="00695AB9">
        <w:rPr>
          <w:rFonts w:eastAsia=".VnTime"/>
          <w:spacing w:val="-14"/>
          <w:sz w:val="28"/>
          <w:szCs w:val="28"/>
        </w:rPr>
        <w:t>úng thiết kế.</w:t>
      </w:r>
    </w:p>
    <w:p w:rsidR="006C7526" w:rsidRPr="00695AB9" w:rsidRDefault="006C7526" w:rsidP="00A2566F">
      <w:pPr>
        <w:pStyle w:val="BodyText"/>
        <w:widowControl w:val="0"/>
        <w:suppressAutoHyphens w:val="0"/>
        <w:ind w:firstLine="567"/>
        <w:rPr>
          <w:b/>
          <w:spacing w:val="-14"/>
          <w:sz w:val="28"/>
          <w:szCs w:val="28"/>
        </w:rPr>
      </w:pPr>
      <w:r w:rsidRPr="00695AB9">
        <w:rPr>
          <w:b/>
          <w:spacing w:val="-14"/>
          <w:sz w:val="28"/>
          <w:szCs w:val="28"/>
        </w:rPr>
        <w:t>Điều 2. Thành phần hợp đồng</w:t>
      </w:r>
    </w:p>
    <w:p w:rsidR="006C7526" w:rsidRPr="00695AB9" w:rsidRDefault="006C7526" w:rsidP="00A2566F">
      <w:pPr>
        <w:pStyle w:val="BodyText"/>
        <w:widowControl w:val="0"/>
        <w:suppressAutoHyphens w:val="0"/>
        <w:ind w:firstLine="567"/>
        <w:rPr>
          <w:spacing w:val="-14"/>
          <w:sz w:val="28"/>
          <w:szCs w:val="28"/>
        </w:rPr>
      </w:pPr>
      <w:r w:rsidRPr="00695AB9">
        <w:rPr>
          <w:spacing w:val="-14"/>
          <w:sz w:val="28"/>
          <w:szCs w:val="28"/>
        </w:rPr>
        <w:t>Thành phần hợp đồng và thứ tự ưu tiên pháp lý như sau:</w:t>
      </w:r>
    </w:p>
    <w:p w:rsidR="006C7526" w:rsidRPr="00695AB9" w:rsidRDefault="006C7526" w:rsidP="00A2566F">
      <w:pPr>
        <w:widowControl w:val="0"/>
        <w:numPr>
          <w:ilvl w:val="1"/>
          <w:numId w:val="14"/>
        </w:numPr>
        <w:tabs>
          <w:tab w:val="left" w:pos="1080"/>
        </w:tabs>
        <w:overflowPunct w:val="0"/>
        <w:autoSpaceDE w:val="0"/>
        <w:autoSpaceDN w:val="0"/>
        <w:adjustRightInd w:val="0"/>
        <w:ind w:left="0" w:right="-72" w:firstLine="567"/>
        <w:textAlignment w:val="baseline"/>
        <w:rPr>
          <w:spacing w:val="-14"/>
          <w:sz w:val="28"/>
          <w:szCs w:val="28"/>
        </w:rPr>
      </w:pPr>
      <w:r w:rsidRPr="00695AB9">
        <w:rPr>
          <w:spacing w:val="-14"/>
          <w:sz w:val="28"/>
          <w:szCs w:val="28"/>
        </w:rPr>
        <w:t>Hợp đồng;</w:t>
      </w:r>
    </w:p>
    <w:p w:rsidR="006C7526" w:rsidRPr="00695AB9" w:rsidRDefault="006C7526" w:rsidP="00A2566F">
      <w:pPr>
        <w:widowControl w:val="0"/>
        <w:numPr>
          <w:ilvl w:val="1"/>
          <w:numId w:val="14"/>
        </w:numPr>
        <w:tabs>
          <w:tab w:val="left" w:pos="1080"/>
        </w:tabs>
        <w:overflowPunct w:val="0"/>
        <w:autoSpaceDE w:val="0"/>
        <w:autoSpaceDN w:val="0"/>
        <w:adjustRightInd w:val="0"/>
        <w:ind w:left="0" w:right="-72" w:firstLine="567"/>
        <w:textAlignment w:val="baseline"/>
        <w:rPr>
          <w:spacing w:val="-14"/>
          <w:sz w:val="28"/>
          <w:szCs w:val="28"/>
        </w:rPr>
      </w:pPr>
      <w:r w:rsidRPr="00695AB9">
        <w:rPr>
          <w:spacing w:val="-14"/>
          <w:sz w:val="28"/>
          <w:szCs w:val="28"/>
        </w:rPr>
        <w:t>Thư chấp thuận HSDT và trao hợp đồng;</w:t>
      </w:r>
    </w:p>
    <w:p w:rsidR="006C7526" w:rsidRPr="00695AB9" w:rsidRDefault="006C7526" w:rsidP="00A2566F">
      <w:pPr>
        <w:widowControl w:val="0"/>
        <w:numPr>
          <w:ilvl w:val="1"/>
          <w:numId w:val="14"/>
        </w:numPr>
        <w:tabs>
          <w:tab w:val="left" w:pos="1080"/>
        </w:tabs>
        <w:overflowPunct w:val="0"/>
        <w:autoSpaceDE w:val="0"/>
        <w:autoSpaceDN w:val="0"/>
        <w:adjustRightInd w:val="0"/>
        <w:ind w:left="0" w:right="-72" w:firstLine="567"/>
        <w:textAlignment w:val="baseline"/>
        <w:rPr>
          <w:spacing w:val="-14"/>
          <w:sz w:val="28"/>
          <w:szCs w:val="28"/>
        </w:rPr>
      </w:pPr>
      <w:r w:rsidRPr="00695AB9">
        <w:rPr>
          <w:spacing w:val="-14"/>
          <w:sz w:val="28"/>
          <w:szCs w:val="28"/>
        </w:rPr>
        <w:t>HSDT của Nhà thầu;</w:t>
      </w:r>
    </w:p>
    <w:p w:rsidR="006C7526" w:rsidRPr="00695AB9" w:rsidRDefault="006C7526" w:rsidP="00A2566F">
      <w:pPr>
        <w:widowControl w:val="0"/>
        <w:numPr>
          <w:ilvl w:val="1"/>
          <w:numId w:val="14"/>
        </w:numPr>
        <w:tabs>
          <w:tab w:val="left" w:pos="1080"/>
        </w:tabs>
        <w:overflowPunct w:val="0"/>
        <w:autoSpaceDE w:val="0"/>
        <w:autoSpaceDN w:val="0"/>
        <w:adjustRightInd w:val="0"/>
        <w:ind w:left="0" w:right="-72" w:firstLine="567"/>
        <w:textAlignment w:val="baseline"/>
        <w:rPr>
          <w:spacing w:val="-14"/>
          <w:sz w:val="28"/>
          <w:szCs w:val="28"/>
        </w:rPr>
      </w:pPr>
      <w:r w:rsidRPr="00695AB9">
        <w:rPr>
          <w:spacing w:val="-14"/>
          <w:sz w:val="28"/>
          <w:szCs w:val="28"/>
        </w:rPr>
        <w:t>Điều kiện cụ thể của Hợp đồng;</w:t>
      </w:r>
    </w:p>
    <w:p w:rsidR="006C7526" w:rsidRPr="00695AB9" w:rsidRDefault="006C7526" w:rsidP="00A2566F">
      <w:pPr>
        <w:widowControl w:val="0"/>
        <w:numPr>
          <w:ilvl w:val="1"/>
          <w:numId w:val="14"/>
        </w:numPr>
        <w:tabs>
          <w:tab w:val="left" w:pos="1080"/>
        </w:tabs>
        <w:overflowPunct w:val="0"/>
        <w:autoSpaceDE w:val="0"/>
        <w:autoSpaceDN w:val="0"/>
        <w:adjustRightInd w:val="0"/>
        <w:ind w:left="0" w:right="-72" w:firstLine="567"/>
        <w:textAlignment w:val="baseline"/>
        <w:rPr>
          <w:spacing w:val="-14"/>
          <w:sz w:val="28"/>
          <w:szCs w:val="28"/>
        </w:rPr>
      </w:pPr>
      <w:r w:rsidRPr="00695AB9">
        <w:rPr>
          <w:spacing w:val="-14"/>
          <w:sz w:val="28"/>
          <w:szCs w:val="28"/>
        </w:rPr>
        <w:t>Điều kiện chung của Hợp đồng, bao gồm phụ lục;</w:t>
      </w:r>
    </w:p>
    <w:p w:rsidR="006C7526" w:rsidRPr="00695AB9" w:rsidRDefault="006C7526" w:rsidP="00A2566F">
      <w:pPr>
        <w:widowControl w:val="0"/>
        <w:numPr>
          <w:ilvl w:val="1"/>
          <w:numId w:val="14"/>
        </w:numPr>
        <w:tabs>
          <w:tab w:val="left" w:pos="1080"/>
        </w:tabs>
        <w:overflowPunct w:val="0"/>
        <w:autoSpaceDE w:val="0"/>
        <w:autoSpaceDN w:val="0"/>
        <w:adjustRightInd w:val="0"/>
        <w:ind w:left="0" w:right="-72" w:firstLine="567"/>
        <w:textAlignment w:val="baseline"/>
        <w:rPr>
          <w:spacing w:val="-14"/>
          <w:sz w:val="28"/>
          <w:szCs w:val="28"/>
        </w:rPr>
      </w:pPr>
      <w:r w:rsidRPr="00695AB9">
        <w:rPr>
          <w:spacing w:val="-14"/>
          <w:sz w:val="28"/>
          <w:szCs w:val="28"/>
        </w:rPr>
        <w:t>Thông số kỹ thuật;</w:t>
      </w:r>
    </w:p>
    <w:p w:rsidR="006C7526" w:rsidRPr="00695AB9" w:rsidRDefault="006C7526" w:rsidP="00A2566F">
      <w:pPr>
        <w:widowControl w:val="0"/>
        <w:numPr>
          <w:ilvl w:val="1"/>
          <w:numId w:val="14"/>
        </w:numPr>
        <w:tabs>
          <w:tab w:val="left" w:pos="1080"/>
        </w:tabs>
        <w:overflowPunct w:val="0"/>
        <w:autoSpaceDE w:val="0"/>
        <w:autoSpaceDN w:val="0"/>
        <w:adjustRightInd w:val="0"/>
        <w:ind w:left="0" w:right="-72" w:firstLine="567"/>
        <w:textAlignment w:val="baseline"/>
        <w:rPr>
          <w:b/>
          <w:spacing w:val="-14"/>
          <w:sz w:val="28"/>
          <w:szCs w:val="28"/>
        </w:rPr>
      </w:pPr>
      <w:r w:rsidRPr="00695AB9">
        <w:rPr>
          <w:spacing w:val="-14"/>
          <w:sz w:val="28"/>
          <w:szCs w:val="28"/>
        </w:rPr>
        <w:t>Bản vẽ;</w:t>
      </w:r>
    </w:p>
    <w:p w:rsidR="006C7526" w:rsidRPr="00695AB9" w:rsidRDefault="006C7526" w:rsidP="00A2566F">
      <w:pPr>
        <w:widowControl w:val="0"/>
        <w:numPr>
          <w:ilvl w:val="1"/>
          <w:numId w:val="14"/>
        </w:numPr>
        <w:tabs>
          <w:tab w:val="left" w:pos="1080"/>
        </w:tabs>
        <w:overflowPunct w:val="0"/>
        <w:autoSpaceDE w:val="0"/>
        <w:autoSpaceDN w:val="0"/>
        <w:adjustRightInd w:val="0"/>
        <w:ind w:left="0" w:right="-72" w:firstLine="567"/>
        <w:textAlignment w:val="baseline"/>
        <w:rPr>
          <w:spacing w:val="-14"/>
          <w:sz w:val="28"/>
          <w:szCs w:val="28"/>
        </w:rPr>
      </w:pPr>
      <w:r w:rsidRPr="00695AB9">
        <w:rPr>
          <w:spacing w:val="-14"/>
          <w:sz w:val="28"/>
          <w:szCs w:val="28"/>
        </w:rPr>
        <w:t>Mô tả công việc mời thầu nêu trong Bảng tổng hợp giá dự thầu;</w:t>
      </w:r>
    </w:p>
    <w:p w:rsidR="006C7526" w:rsidRPr="00695AB9" w:rsidRDefault="006C7526" w:rsidP="00A2566F">
      <w:pPr>
        <w:widowControl w:val="0"/>
        <w:numPr>
          <w:ilvl w:val="1"/>
          <w:numId w:val="14"/>
        </w:numPr>
        <w:tabs>
          <w:tab w:val="left" w:pos="1080"/>
        </w:tabs>
        <w:overflowPunct w:val="0"/>
        <w:autoSpaceDE w:val="0"/>
        <w:autoSpaceDN w:val="0"/>
        <w:adjustRightInd w:val="0"/>
        <w:ind w:left="0" w:right="-72" w:firstLine="567"/>
        <w:textAlignment w:val="baseline"/>
        <w:rPr>
          <w:spacing w:val="-14"/>
          <w:sz w:val="28"/>
          <w:szCs w:val="28"/>
        </w:rPr>
      </w:pPr>
      <w:r w:rsidRPr="00695AB9">
        <w:rPr>
          <w:spacing w:val="-14"/>
          <w:sz w:val="28"/>
          <w:szCs w:val="28"/>
        </w:rPr>
        <w:t xml:space="preserve">Các tài liệu kèm theo khác (nếu có). </w:t>
      </w:r>
    </w:p>
    <w:p w:rsidR="006C7526" w:rsidRPr="00695AB9" w:rsidRDefault="006C7526" w:rsidP="00A2566F">
      <w:pPr>
        <w:pStyle w:val="BodyText"/>
        <w:widowControl w:val="0"/>
        <w:suppressAutoHyphens w:val="0"/>
        <w:ind w:firstLine="567"/>
        <w:rPr>
          <w:b/>
          <w:spacing w:val="-14"/>
          <w:sz w:val="28"/>
          <w:szCs w:val="28"/>
        </w:rPr>
      </w:pPr>
      <w:r w:rsidRPr="00695AB9">
        <w:rPr>
          <w:b/>
          <w:spacing w:val="-14"/>
          <w:sz w:val="28"/>
          <w:szCs w:val="28"/>
        </w:rPr>
        <w:t>Điều 3. Trách nhiệm của Nhà thầu</w:t>
      </w:r>
    </w:p>
    <w:p w:rsidR="006C7526" w:rsidRPr="00695AB9" w:rsidRDefault="006C7526" w:rsidP="00A2566F">
      <w:pPr>
        <w:pStyle w:val="BodyText"/>
        <w:widowControl w:val="0"/>
        <w:suppressAutoHyphens w:val="0"/>
        <w:ind w:firstLine="567"/>
        <w:rPr>
          <w:spacing w:val="-14"/>
          <w:sz w:val="28"/>
          <w:szCs w:val="28"/>
          <w:lang w:val="es-ES"/>
        </w:rPr>
      </w:pPr>
      <w:r w:rsidRPr="00695AB9">
        <w:rPr>
          <w:spacing w:val="-14"/>
          <w:sz w:val="28"/>
          <w:szCs w:val="28"/>
        </w:rPr>
        <w:t>Nhà thầu cam kết thi công công trình theo thiết kế</w:t>
      </w:r>
      <w:r w:rsidRPr="00695AB9">
        <w:rPr>
          <w:spacing w:val="-14"/>
          <w:sz w:val="28"/>
          <w:szCs w:val="28"/>
          <w:lang w:val="es-ES"/>
        </w:rPr>
        <w:t xml:space="preserve"> đồng thời cam kết thực hiện đầy đủ các nghĩa vụ và trách nhiệm được nêu trong điều kiện chung và điều kiện cụ thể của hợp đồng.</w:t>
      </w:r>
    </w:p>
    <w:p w:rsidR="006C7526" w:rsidRPr="00695AB9" w:rsidRDefault="006C7526" w:rsidP="00A2566F">
      <w:pPr>
        <w:pStyle w:val="BodyText"/>
        <w:widowControl w:val="0"/>
        <w:suppressAutoHyphens w:val="0"/>
        <w:ind w:firstLine="567"/>
        <w:rPr>
          <w:b/>
          <w:spacing w:val="-14"/>
          <w:sz w:val="28"/>
          <w:szCs w:val="28"/>
          <w:lang w:val="es-ES"/>
        </w:rPr>
      </w:pPr>
      <w:r w:rsidRPr="00695AB9">
        <w:rPr>
          <w:b/>
          <w:spacing w:val="-14"/>
          <w:sz w:val="28"/>
          <w:szCs w:val="28"/>
          <w:lang w:val="es-ES"/>
        </w:rPr>
        <w:t xml:space="preserve">Điều 4. Trách nhiệm của Chủ đầu tư </w:t>
      </w:r>
    </w:p>
    <w:p w:rsidR="006C7526" w:rsidRPr="00695AB9" w:rsidRDefault="006C7526" w:rsidP="00A2566F">
      <w:pPr>
        <w:pStyle w:val="BodyText"/>
        <w:widowControl w:val="0"/>
        <w:suppressAutoHyphens w:val="0"/>
        <w:ind w:firstLine="567"/>
        <w:rPr>
          <w:spacing w:val="-14"/>
          <w:sz w:val="28"/>
          <w:szCs w:val="28"/>
          <w:lang w:val="es-ES"/>
        </w:rPr>
      </w:pPr>
      <w:r w:rsidRPr="00695AB9">
        <w:rPr>
          <w:spacing w:val="-14"/>
          <w:sz w:val="28"/>
          <w:szCs w:val="28"/>
          <w:lang w:val="es-ES"/>
        </w:rPr>
        <w:t xml:space="preserve">Chủ đầu tư cam kết thanh toán cho </w:t>
      </w:r>
      <w:r w:rsidRPr="00695AB9">
        <w:rPr>
          <w:spacing w:val="-14"/>
          <w:sz w:val="28"/>
          <w:szCs w:val="28"/>
          <w:lang w:val="fr-FR"/>
        </w:rPr>
        <w:t>Nhà thầu</w:t>
      </w:r>
      <w:r w:rsidRPr="00695AB9">
        <w:rPr>
          <w:spacing w:val="-14"/>
          <w:sz w:val="28"/>
          <w:szCs w:val="28"/>
          <w:lang w:val="es-ES"/>
        </w:rPr>
        <w:t xml:space="preserve"> theo giá hợp đồng và phương thức thanh toán quy định tại Điều 5 của Hợp đồng này cũng như thực hiện đầy đủ nghĩa vụ và trách nhiệm khác được quy định trong điều kiện chung và điều kiện cụ thể của hợp đồng.</w:t>
      </w:r>
    </w:p>
    <w:p w:rsidR="006C7526" w:rsidRPr="00695AB9" w:rsidRDefault="006C7526" w:rsidP="00A2566F">
      <w:pPr>
        <w:pStyle w:val="BodyText"/>
        <w:widowControl w:val="0"/>
        <w:suppressAutoHyphens w:val="0"/>
        <w:ind w:firstLine="567"/>
        <w:rPr>
          <w:b/>
          <w:spacing w:val="-14"/>
          <w:sz w:val="28"/>
          <w:szCs w:val="28"/>
          <w:lang w:val="es-ES"/>
        </w:rPr>
      </w:pPr>
      <w:r w:rsidRPr="00695AB9">
        <w:rPr>
          <w:b/>
          <w:spacing w:val="-14"/>
          <w:sz w:val="28"/>
          <w:szCs w:val="28"/>
          <w:lang w:val="es-ES"/>
        </w:rPr>
        <w:t>Điều 5. Giá hợp đồng và phương thức thanh toán</w:t>
      </w:r>
    </w:p>
    <w:p w:rsidR="006C7526" w:rsidRPr="00695AB9" w:rsidRDefault="006C7526" w:rsidP="00A2566F">
      <w:pPr>
        <w:pStyle w:val="BodyText"/>
        <w:widowControl w:val="0"/>
        <w:suppressAutoHyphens w:val="0"/>
        <w:ind w:firstLine="567"/>
        <w:rPr>
          <w:i/>
          <w:spacing w:val="-14"/>
          <w:sz w:val="28"/>
          <w:szCs w:val="28"/>
          <w:lang w:val="es-ES"/>
        </w:rPr>
      </w:pPr>
      <w:r w:rsidRPr="00695AB9">
        <w:rPr>
          <w:spacing w:val="-14"/>
          <w:sz w:val="28"/>
          <w:szCs w:val="28"/>
          <w:lang w:val="es-ES"/>
        </w:rPr>
        <w:t>1.  Giá hợp đồng:</w:t>
      </w:r>
      <w:r w:rsidRPr="00695AB9">
        <w:rPr>
          <w:b/>
          <w:spacing w:val="-14"/>
          <w:sz w:val="28"/>
          <w:szCs w:val="28"/>
          <w:lang w:val="es-ES"/>
        </w:rPr>
        <w:t xml:space="preserve"> ____________</w:t>
      </w:r>
      <w:r w:rsidRPr="00695AB9">
        <w:rPr>
          <w:i/>
          <w:spacing w:val="-14"/>
          <w:sz w:val="28"/>
          <w:szCs w:val="28"/>
          <w:lang w:val="es-ES"/>
        </w:rPr>
        <w:t>[ghi rõ giá trị bằng số, bằng chữ và đồng tiền ký hợp đồng].</w:t>
      </w:r>
    </w:p>
    <w:p w:rsidR="006C7526" w:rsidRPr="00695AB9" w:rsidRDefault="006C7526" w:rsidP="00A2566F">
      <w:pPr>
        <w:pStyle w:val="BodyText"/>
        <w:widowControl w:val="0"/>
        <w:suppressAutoHyphens w:val="0"/>
        <w:ind w:firstLine="567"/>
        <w:rPr>
          <w:spacing w:val="-14"/>
          <w:sz w:val="28"/>
          <w:szCs w:val="28"/>
          <w:lang w:val="es-ES"/>
        </w:rPr>
      </w:pPr>
      <w:r w:rsidRPr="00695AB9">
        <w:rPr>
          <w:spacing w:val="-14"/>
          <w:sz w:val="28"/>
          <w:szCs w:val="28"/>
          <w:lang w:val="es-ES"/>
        </w:rPr>
        <w:t xml:space="preserve">2.  Phương thức thanh toán: Thanh toán theo phương thức nêu trong điều kiện cụ thể của hợp đồng theo quy định tại Mục 37.1 </w:t>
      </w:r>
      <w:r w:rsidRPr="00695AB9">
        <w:rPr>
          <w:b/>
          <w:spacing w:val="-14"/>
          <w:sz w:val="28"/>
          <w:szCs w:val="28"/>
          <w:lang w:val="es-ES"/>
        </w:rPr>
        <w:t>ĐKCT</w:t>
      </w:r>
      <w:r w:rsidRPr="00695AB9">
        <w:rPr>
          <w:spacing w:val="-14"/>
          <w:sz w:val="28"/>
          <w:szCs w:val="28"/>
          <w:lang w:val="es-ES"/>
        </w:rPr>
        <w:t>.</w:t>
      </w:r>
    </w:p>
    <w:p w:rsidR="006C7526" w:rsidRPr="00695AB9" w:rsidRDefault="006C7526" w:rsidP="00A2566F">
      <w:pPr>
        <w:pStyle w:val="BodyText"/>
        <w:widowControl w:val="0"/>
        <w:suppressAutoHyphens w:val="0"/>
        <w:ind w:firstLine="567"/>
        <w:rPr>
          <w:b/>
          <w:spacing w:val="-14"/>
          <w:sz w:val="28"/>
          <w:szCs w:val="28"/>
          <w:lang w:val="es-ES"/>
        </w:rPr>
      </w:pPr>
      <w:r w:rsidRPr="00695AB9">
        <w:rPr>
          <w:b/>
          <w:spacing w:val="-14"/>
          <w:sz w:val="28"/>
          <w:szCs w:val="28"/>
          <w:lang w:val="es-ES"/>
        </w:rPr>
        <w:t>Điều 6. Loại hợp đồng: _____</w:t>
      </w:r>
    </w:p>
    <w:p w:rsidR="006C7526" w:rsidRPr="00695AB9" w:rsidRDefault="006C7526" w:rsidP="00A2566F">
      <w:pPr>
        <w:pStyle w:val="BodyText"/>
        <w:widowControl w:val="0"/>
        <w:suppressAutoHyphens w:val="0"/>
        <w:ind w:firstLine="567"/>
        <w:rPr>
          <w:spacing w:val="-14"/>
          <w:sz w:val="28"/>
          <w:szCs w:val="28"/>
          <w:lang w:val="es-ES"/>
        </w:rPr>
      </w:pPr>
      <w:r w:rsidRPr="00695AB9">
        <w:rPr>
          <w:spacing w:val="-14"/>
          <w:sz w:val="28"/>
          <w:szCs w:val="28"/>
          <w:lang w:val="es-ES"/>
        </w:rPr>
        <w:t>[ghi loại hợp đồng theo quy định tại Mục 33 ĐKC]</w:t>
      </w:r>
    </w:p>
    <w:p w:rsidR="006C7526" w:rsidRPr="00695AB9" w:rsidRDefault="006C7526" w:rsidP="00A2566F">
      <w:pPr>
        <w:pStyle w:val="BodyText"/>
        <w:widowControl w:val="0"/>
        <w:tabs>
          <w:tab w:val="left" w:pos="7695"/>
        </w:tabs>
        <w:suppressAutoHyphens w:val="0"/>
        <w:ind w:firstLine="567"/>
        <w:rPr>
          <w:b/>
          <w:spacing w:val="-14"/>
          <w:sz w:val="28"/>
          <w:szCs w:val="28"/>
          <w:lang w:val="es-ES"/>
        </w:rPr>
      </w:pPr>
      <w:r w:rsidRPr="00695AB9">
        <w:rPr>
          <w:b/>
          <w:spacing w:val="-14"/>
          <w:sz w:val="28"/>
          <w:szCs w:val="28"/>
          <w:lang w:val="es-ES"/>
        </w:rPr>
        <w:t>Điều 7. Điều chỉnh giá hợp đồng và điều chỉnh khối lượng hợp đồng</w:t>
      </w:r>
      <w:r w:rsidRPr="00695AB9">
        <w:rPr>
          <w:b/>
          <w:spacing w:val="-14"/>
          <w:sz w:val="28"/>
          <w:szCs w:val="28"/>
          <w:lang w:val="es-ES"/>
        </w:rPr>
        <w:tab/>
      </w:r>
    </w:p>
    <w:p w:rsidR="006C7526" w:rsidRPr="00695AB9" w:rsidRDefault="006C7526" w:rsidP="00A2566F">
      <w:pPr>
        <w:pStyle w:val="BodyText"/>
        <w:widowControl w:val="0"/>
        <w:suppressAutoHyphens w:val="0"/>
        <w:ind w:firstLine="567"/>
        <w:rPr>
          <w:spacing w:val="-14"/>
          <w:sz w:val="28"/>
          <w:szCs w:val="28"/>
          <w:lang w:val="es-ES"/>
        </w:rPr>
      </w:pPr>
      <w:r w:rsidRPr="00695AB9">
        <w:rPr>
          <w:spacing w:val="-14"/>
          <w:sz w:val="28"/>
          <w:szCs w:val="28"/>
          <w:lang w:val="es-ES"/>
        </w:rPr>
        <w:t xml:space="preserve"> Điều chỉnh giá hợp đồng và điều chỉnh khối lượng hợp đồng theo quy định tại điều kiện cụ thể của hợp đồng (Mục 35 ĐKC).</w:t>
      </w:r>
    </w:p>
    <w:p w:rsidR="006C7526" w:rsidRPr="00695AB9" w:rsidRDefault="006C7526" w:rsidP="00A2566F">
      <w:pPr>
        <w:pStyle w:val="BodyText"/>
        <w:widowControl w:val="0"/>
        <w:suppressAutoHyphens w:val="0"/>
        <w:ind w:firstLine="567"/>
        <w:rPr>
          <w:b/>
          <w:spacing w:val="-14"/>
          <w:sz w:val="28"/>
          <w:szCs w:val="28"/>
          <w:lang w:val="es-ES"/>
        </w:rPr>
      </w:pPr>
      <w:r w:rsidRPr="00695AB9">
        <w:rPr>
          <w:b/>
          <w:spacing w:val="-14"/>
          <w:sz w:val="28"/>
          <w:szCs w:val="28"/>
          <w:lang w:val="es-ES"/>
        </w:rPr>
        <w:t>Điều 8. Thời gian thực hiện hợp đồng: _______________</w:t>
      </w:r>
    </w:p>
    <w:p w:rsidR="006C7526" w:rsidRPr="00695AB9" w:rsidRDefault="006C7526" w:rsidP="00A2566F">
      <w:pPr>
        <w:pStyle w:val="BodyText"/>
        <w:widowControl w:val="0"/>
        <w:suppressAutoHyphens w:val="0"/>
        <w:ind w:firstLine="567"/>
        <w:rPr>
          <w:spacing w:val="-14"/>
          <w:sz w:val="28"/>
          <w:szCs w:val="28"/>
          <w:lang w:val="es-ES"/>
        </w:rPr>
      </w:pPr>
      <w:r w:rsidRPr="00695AB9">
        <w:rPr>
          <w:spacing w:val="-14"/>
          <w:sz w:val="28"/>
          <w:szCs w:val="28"/>
          <w:lang w:val="es-ES"/>
        </w:rPr>
        <w:t xml:space="preserve">[ghi thời gian thực hiện hợp đồng phù hợp với Mục 1.3  BDL,  HSDT và kết quả thương thảo, hoàn thiện hợp đồng giữa hai bên].  </w:t>
      </w:r>
    </w:p>
    <w:p w:rsidR="006C7526" w:rsidRPr="00695AB9" w:rsidRDefault="006C7526" w:rsidP="00A2566F">
      <w:pPr>
        <w:pStyle w:val="BodyText"/>
        <w:widowControl w:val="0"/>
        <w:suppressAutoHyphens w:val="0"/>
        <w:ind w:firstLine="567"/>
        <w:rPr>
          <w:b/>
          <w:spacing w:val="-14"/>
          <w:sz w:val="28"/>
          <w:szCs w:val="28"/>
          <w:lang w:val="es-ES"/>
        </w:rPr>
      </w:pPr>
      <w:r w:rsidRPr="00695AB9">
        <w:rPr>
          <w:b/>
          <w:spacing w:val="-14"/>
          <w:sz w:val="28"/>
          <w:szCs w:val="28"/>
          <w:lang w:val="es-ES"/>
        </w:rPr>
        <w:t xml:space="preserve">Điều 9. Hiệu lực hợp đồng </w:t>
      </w:r>
    </w:p>
    <w:p w:rsidR="006C7526" w:rsidRPr="00695AB9" w:rsidRDefault="006C7526" w:rsidP="00A2566F">
      <w:pPr>
        <w:pStyle w:val="BodyText"/>
        <w:widowControl w:val="0"/>
        <w:suppressAutoHyphens w:val="0"/>
        <w:ind w:firstLine="567"/>
        <w:rPr>
          <w:spacing w:val="-14"/>
          <w:sz w:val="28"/>
          <w:szCs w:val="28"/>
          <w:lang w:val="es-ES"/>
        </w:rPr>
      </w:pPr>
      <w:r w:rsidRPr="00695AB9">
        <w:rPr>
          <w:spacing w:val="-14"/>
          <w:sz w:val="28"/>
          <w:szCs w:val="28"/>
          <w:lang w:val="es-ES"/>
        </w:rPr>
        <w:t xml:space="preserve">1.  Hợp đồng có hiệu lực kể từ _____ </w:t>
      </w:r>
      <w:r w:rsidRPr="00695AB9">
        <w:rPr>
          <w:i/>
          <w:spacing w:val="-14"/>
          <w:sz w:val="28"/>
          <w:szCs w:val="28"/>
          <w:lang w:val="es-ES"/>
        </w:rPr>
        <w:t>[ghi cụ thể ngày có hiệu lực của hợp đồng].</w:t>
      </w:r>
    </w:p>
    <w:p w:rsidR="006C7526" w:rsidRPr="00695AB9" w:rsidRDefault="006C7526" w:rsidP="00A2566F">
      <w:pPr>
        <w:pStyle w:val="BodyText"/>
        <w:widowControl w:val="0"/>
        <w:suppressAutoHyphens w:val="0"/>
        <w:ind w:firstLine="567"/>
        <w:rPr>
          <w:spacing w:val="-14"/>
          <w:sz w:val="28"/>
          <w:szCs w:val="28"/>
          <w:lang w:val="es-ES"/>
        </w:rPr>
      </w:pPr>
      <w:r w:rsidRPr="00695AB9">
        <w:rPr>
          <w:spacing w:val="-14"/>
          <w:sz w:val="28"/>
          <w:szCs w:val="28"/>
          <w:lang w:val="es-ES"/>
        </w:rPr>
        <w:t>2.  Hợp đồng hết hiệu lực sau khi hai bên tiến hành thanh lý hợp đồng theo luật định.</w:t>
      </w:r>
    </w:p>
    <w:p w:rsidR="006C7526" w:rsidRPr="00695AB9" w:rsidRDefault="006C7526" w:rsidP="00A2566F">
      <w:pPr>
        <w:pStyle w:val="BodyText"/>
        <w:widowControl w:val="0"/>
        <w:suppressAutoHyphens w:val="0"/>
        <w:ind w:firstLine="567"/>
        <w:rPr>
          <w:spacing w:val="-14"/>
          <w:sz w:val="28"/>
          <w:szCs w:val="28"/>
          <w:lang w:val="es-ES"/>
        </w:rPr>
      </w:pPr>
      <w:r w:rsidRPr="00695AB9">
        <w:rPr>
          <w:spacing w:val="-14"/>
          <w:sz w:val="28"/>
          <w:szCs w:val="28"/>
          <w:lang w:val="es-ES"/>
        </w:rPr>
        <w:t>Hợp đồng được lập thành ____ bộ, Chủ đầu tư  giữ ____ bộ, Nhà thầu giữ ____ bộ, các bộ hợp đồng có giá trị pháp lý như nhau.</w:t>
      </w:r>
    </w:p>
    <w:p w:rsidR="006C7526" w:rsidRPr="00695AB9" w:rsidRDefault="006C7526" w:rsidP="00A2566F">
      <w:pPr>
        <w:pStyle w:val="BodyText"/>
        <w:widowControl w:val="0"/>
        <w:suppressAutoHyphens w:val="0"/>
        <w:rPr>
          <w:spacing w:val="-14"/>
          <w:sz w:val="28"/>
          <w:szCs w:val="28"/>
          <w:lang w:val="es-ES"/>
        </w:rPr>
      </w:pPr>
    </w:p>
    <w:tbl>
      <w:tblPr>
        <w:tblW w:w="9540" w:type="dxa"/>
        <w:tblInd w:w="-252" w:type="dxa"/>
        <w:tblLook w:val="01E0" w:firstRow="1" w:lastRow="1" w:firstColumn="1" w:lastColumn="1" w:noHBand="0" w:noVBand="0"/>
      </w:tblPr>
      <w:tblGrid>
        <w:gridCol w:w="4694"/>
        <w:gridCol w:w="4846"/>
      </w:tblGrid>
      <w:tr w:rsidR="006C7526" w:rsidRPr="00695AB9" w:rsidTr="00AF3402">
        <w:tc>
          <w:tcPr>
            <w:tcW w:w="4694" w:type="dxa"/>
            <w:shd w:val="clear" w:color="auto" w:fill="auto"/>
          </w:tcPr>
          <w:p w:rsidR="006C7526" w:rsidRPr="00695AB9" w:rsidRDefault="006C7526" w:rsidP="00A2566F">
            <w:pPr>
              <w:pStyle w:val="BodyText"/>
              <w:jc w:val="center"/>
              <w:rPr>
                <w:spacing w:val="-14"/>
                <w:sz w:val="28"/>
                <w:szCs w:val="28"/>
                <w:vertAlign w:val="superscript"/>
                <w:lang w:val="es-ES"/>
              </w:rPr>
            </w:pPr>
            <w:r w:rsidRPr="00695AB9">
              <w:rPr>
                <w:b/>
                <w:spacing w:val="-14"/>
                <w:sz w:val="28"/>
                <w:szCs w:val="28"/>
                <w:lang w:val="es-ES"/>
              </w:rPr>
              <w:t>ĐẠI DIỆN HỢP PHÁP CỦA NHÀ THẦU</w:t>
            </w:r>
            <w:r w:rsidRPr="00695AB9">
              <w:rPr>
                <w:b/>
                <w:spacing w:val="-14"/>
                <w:sz w:val="28"/>
                <w:szCs w:val="28"/>
                <w:vertAlign w:val="superscript"/>
                <w:lang w:val="es-ES"/>
              </w:rPr>
              <w:t>(4)</w:t>
            </w:r>
          </w:p>
          <w:p w:rsidR="006C7526" w:rsidRPr="00695AB9" w:rsidRDefault="006C7526" w:rsidP="00A2566F">
            <w:pPr>
              <w:pStyle w:val="BodyText"/>
              <w:jc w:val="center"/>
              <w:rPr>
                <w:i/>
                <w:spacing w:val="-14"/>
                <w:sz w:val="28"/>
                <w:szCs w:val="28"/>
                <w:lang w:val="es-ES"/>
              </w:rPr>
            </w:pPr>
            <w:r w:rsidRPr="00695AB9">
              <w:rPr>
                <w:i/>
                <w:spacing w:val="-14"/>
                <w:sz w:val="28"/>
                <w:szCs w:val="28"/>
                <w:lang w:val="fr-FR"/>
              </w:rPr>
              <w:t>[</w:t>
            </w:r>
            <w:r w:rsidRPr="00695AB9">
              <w:rPr>
                <w:i/>
                <w:spacing w:val="-14"/>
                <w:sz w:val="28"/>
                <w:szCs w:val="28"/>
                <w:lang w:val="es-ES"/>
              </w:rPr>
              <w:t>ghi tên, chức danh, ký tên và</w:t>
            </w:r>
          </w:p>
          <w:p w:rsidR="006C7526" w:rsidRPr="00695AB9" w:rsidRDefault="006C7526" w:rsidP="00A2566F">
            <w:pPr>
              <w:pStyle w:val="BodyText"/>
              <w:jc w:val="center"/>
              <w:rPr>
                <w:b/>
                <w:spacing w:val="-14"/>
                <w:sz w:val="28"/>
                <w:szCs w:val="28"/>
              </w:rPr>
            </w:pPr>
            <w:r w:rsidRPr="00695AB9">
              <w:rPr>
                <w:i/>
                <w:spacing w:val="-14"/>
                <w:sz w:val="28"/>
                <w:szCs w:val="28"/>
                <w:lang w:val="de-DE"/>
              </w:rPr>
              <w:t>đóng dấu</w:t>
            </w:r>
            <w:r w:rsidRPr="00695AB9">
              <w:rPr>
                <w:i/>
                <w:spacing w:val="-14"/>
                <w:sz w:val="28"/>
                <w:szCs w:val="28"/>
                <w:lang w:val="fr-FR"/>
              </w:rPr>
              <w:t>]</w:t>
            </w:r>
            <w:r w:rsidRPr="00695AB9">
              <w:rPr>
                <w:i/>
                <w:spacing w:val="-14"/>
                <w:sz w:val="28"/>
                <w:szCs w:val="28"/>
                <w:lang w:val="de-DE"/>
              </w:rPr>
              <w:br w:type="page"/>
            </w:r>
          </w:p>
        </w:tc>
        <w:tc>
          <w:tcPr>
            <w:tcW w:w="4846" w:type="dxa"/>
            <w:shd w:val="clear" w:color="auto" w:fill="auto"/>
          </w:tcPr>
          <w:p w:rsidR="006C7526" w:rsidRPr="00695AB9" w:rsidRDefault="006C7526" w:rsidP="00A2566F">
            <w:pPr>
              <w:pStyle w:val="BodyText"/>
              <w:jc w:val="center"/>
              <w:rPr>
                <w:i/>
                <w:spacing w:val="-14"/>
                <w:sz w:val="28"/>
                <w:szCs w:val="28"/>
              </w:rPr>
            </w:pPr>
            <w:r w:rsidRPr="00695AB9">
              <w:rPr>
                <w:b/>
                <w:spacing w:val="-14"/>
                <w:sz w:val="28"/>
                <w:szCs w:val="28"/>
              </w:rPr>
              <w:t xml:space="preserve">ĐẠI DIỆN HỢP PHÁP CỦA CHỦ ĐẦU TƯ       </w:t>
            </w:r>
            <w:r w:rsidRPr="00695AB9">
              <w:rPr>
                <w:i/>
                <w:spacing w:val="-14"/>
                <w:sz w:val="28"/>
                <w:szCs w:val="28"/>
              </w:rPr>
              <w:t>[ghi tên, chức danh, ký tên và</w:t>
            </w:r>
          </w:p>
          <w:p w:rsidR="006C7526" w:rsidRPr="00695AB9" w:rsidRDefault="006C7526" w:rsidP="00A2566F">
            <w:pPr>
              <w:pStyle w:val="BodyText"/>
              <w:jc w:val="center"/>
              <w:rPr>
                <w:b/>
                <w:i/>
                <w:spacing w:val="-14"/>
                <w:sz w:val="28"/>
                <w:szCs w:val="28"/>
              </w:rPr>
            </w:pPr>
            <w:r w:rsidRPr="00695AB9">
              <w:rPr>
                <w:i/>
                <w:spacing w:val="-14"/>
                <w:sz w:val="28"/>
                <w:szCs w:val="28"/>
                <w:lang w:val="de-DE"/>
              </w:rPr>
              <w:t>đóng dấu</w:t>
            </w:r>
            <w:r w:rsidRPr="00695AB9">
              <w:rPr>
                <w:i/>
                <w:spacing w:val="-14"/>
                <w:sz w:val="28"/>
                <w:szCs w:val="28"/>
                <w:lang w:val="fr-FR"/>
              </w:rPr>
              <w:t>]</w:t>
            </w:r>
          </w:p>
          <w:p w:rsidR="006C7526" w:rsidRPr="00695AB9" w:rsidRDefault="006C7526" w:rsidP="00A2566F">
            <w:pPr>
              <w:pStyle w:val="BodyText"/>
              <w:jc w:val="center"/>
              <w:rPr>
                <w:b/>
                <w:spacing w:val="-14"/>
                <w:sz w:val="28"/>
                <w:szCs w:val="28"/>
                <w:lang w:val="de-DE"/>
              </w:rPr>
            </w:pPr>
          </w:p>
        </w:tc>
      </w:tr>
    </w:tbl>
    <w:p w:rsidR="006C7526" w:rsidRPr="00695AB9" w:rsidRDefault="006C7526" w:rsidP="00A2566F">
      <w:pPr>
        <w:pStyle w:val="BodyText"/>
        <w:widowControl w:val="0"/>
        <w:suppressAutoHyphens w:val="0"/>
        <w:ind w:firstLine="567"/>
        <w:rPr>
          <w:i/>
          <w:spacing w:val="-14"/>
          <w:sz w:val="28"/>
          <w:szCs w:val="28"/>
        </w:rPr>
      </w:pPr>
      <w:r w:rsidRPr="00695AB9">
        <w:rPr>
          <w:i/>
          <w:spacing w:val="-14"/>
          <w:sz w:val="28"/>
          <w:szCs w:val="28"/>
        </w:rPr>
        <w:t>Ghi chú:</w:t>
      </w:r>
    </w:p>
    <w:p w:rsidR="006C7526" w:rsidRPr="00695AB9" w:rsidRDefault="006C7526" w:rsidP="00A2566F">
      <w:pPr>
        <w:pStyle w:val="BodyText"/>
        <w:widowControl w:val="0"/>
        <w:suppressAutoHyphens w:val="0"/>
        <w:ind w:right="-74" w:firstLine="567"/>
        <w:rPr>
          <w:i/>
          <w:spacing w:val="-14"/>
          <w:sz w:val="28"/>
          <w:szCs w:val="28"/>
        </w:rPr>
      </w:pPr>
      <w:r w:rsidRPr="00695AB9">
        <w:rPr>
          <w:i/>
          <w:spacing w:val="-14"/>
          <w:sz w:val="28"/>
          <w:szCs w:val="28"/>
        </w:rPr>
        <w:lastRenderedPageBreak/>
        <w:t xml:space="preserve">(1) </w:t>
      </w:r>
      <w:r w:rsidRPr="00695AB9">
        <w:rPr>
          <w:i/>
          <w:iCs/>
          <w:noProof/>
          <w:spacing w:val="-14"/>
          <w:sz w:val="28"/>
          <w:szCs w:val="28"/>
          <w:lang w:val="es-ES"/>
        </w:rPr>
        <w:t>Căn cứ tính chất và yêu cầu của gói thầu, nội dung hợp đồng theo mẫu này có thể được sửa đổi, bổ sung cho phù hợp</w:t>
      </w:r>
      <w:r w:rsidRPr="00695AB9">
        <w:rPr>
          <w:i/>
          <w:spacing w:val="-14"/>
          <w:sz w:val="28"/>
          <w:szCs w:val="28"/>
        </w:rPr>
        <w:t xml:space="preserve"> .</w:t>
      </w:r>
    </w:p>
    <w:p w:rsidR="006C7526" w:rsidRPr="00695AB9" w:rsidRDefault="006C7526" w:rsidP="00A2566F">
      <w:pPr>
        <w:pStyle w:val="BodyText"/>
        <w:widowControl w:val="0"/>
        <w:suppressAutoHyphens w:val="0"/>
        <w:ind w:right="-74" w:firstLine="567"/>
        <w:rPr>
          <w:i/>
          <w:spacing w:val="-14"/>
          <w:sz w:val="28"/>
          <w:szCs w:val="28"/>
        </w:rPr>
      </w:pPr>
      <w:r w:rsidRPr="00695AB9">
        <w:rPr>
          <w:i/>
          <w:spacing w:val="-14"/>
          <w:sz w:val="28"/>
          <w:szCs w:val="28"/>
        </w:rPr>
        <w:t>(2) Cập nhật các văn bản hiện hành liên quan đến hợp đồng.</w:t>
      </w:r>
    </w:p>
    <w:p w:rsidR="006C7526" w:rsidRPr="00695AB9" w:rsidRDefault="006C7526" w:rsidP="00A2566F">
      <w:pPr>
        <w:pStyle w:val="BodyText"/>
        <w:widowControl w:val="0"/>
        <w:suppressAutoHyphens w:val="0"/>
        <w:ind w:right="-74" w:firstLine="567"/>
        <w:rPr>
          <w:i/>
          <w:spacing w:val="-14"/>
          <w:sz w:val="28"/>
          <w:szCs w:val="28"/>
        </w:rPr>
      </w:pPr>
      <w:r w:rsidRPr="00695AB9">
        <w:rPr>
          <w:i/>
          <w:spacing w:val="-14"/>
          <w:sz w:val="28"/>
          <w:szCs w:val="28"/>
        </w:rPr>
        <w:t>(3), (4) Trường hợp nhà thầu liên danh thì trong hợp đồng phải bao gồm thông tin của tất cả các thành viên liên danh. Đại diện hợp pháp của từng thành viên trong liên danh phải ký tên, đóng dấu vào hợp đồng.</w:t>
      </w:r>
    </w:p>
    <w:p w:rsidR="006C7526" w:rsidRPr="00695AB9" w:rsidRDefault="006C7526" w:rsidP="00A2566F">
      <w:pPr>
        <w:pStyle w:val="BodyText"/>
        <w:widowControl w:val="0"/>
        <w:suppressAutoHyphens w:val="0"/>
        <w:jc w:val="right"/>
        <w:rPr>
          <w:b/>
          <w:spacing w:val="-14"/>
          <w:sz w:val="28"/>
          <w:szCs w:val="28"/>
        </w:rPr>
      </w:pPr>
      <w:r w:rsidRPr="00695AB9">
        <w:rPr>
          <w:spacing w:val="-14"/>
          <w:sz w:val="28"/>
          <w:szCs w:val="28"/>
        </w:rPr>
        <w:br w:type="page"/>
      </w:r>
      <w:r w:rsidRPr="00695AB9">
        <w:rPr>
          <w:b/>
          <w:spacing w:val="-14"/>
          <w:sz w:val="28"/>
          <w:szCs w:val="28"/>
          <w:lang w:val="es-ES"/>
        </w:rPr>
        <w:lastRenderedPageBreak/>
        <w:t>Mẫu số 25</w:t>
      </w:r>
    </w:p>
    <w:p w:rsidR="006C7526" w:rsidRPr="00695AB9" w:rsidRDefault="006C7526" w:rsidP="00A2566F">
      <w:pPr>
        <w:widowControl w:val="0"/>
        <w:jc w:val="center"/>
        <w:rPr>
          <w:b/>
          <w:spacing w:val="-14"/>
          <w:sz w:val="28"/>
          <w:szCs w:val="28"/>
          <w:vertAlign w:val="superscript"/>
        </w:rPr>
      </w:pPr>
      <w:r w:rsidRPr="00695AB9">
        <w:rPr>
          <w:b/>
          <w:spacing w:val="-14"/>
          <w:sz w:val="28"/>
          <w:szCs w:val="28"/>
        </w:rPr>
        <w:t>BẢO LÃNH THỰC HIỆN HỢP ĐỒNG</w:t>
      </w:r>
      <w:r w:rsidRPr="00695AB9">
        <w:rPr>
          <w:b/>
          <w:spacing w:val="-14"/>
          <w:sz w:val="28"/>
          <w:szCs w:val="28"/>
          <w:vertAlign w:val="superscript"/>
        </w:rPr>
        <w:t>(1)</w:t>
      </w:r>
    </w:p>
    <w:p w:rsidR="006C7526" w:rsidRPr="00695AB9" w:rsidRDefault="006C7526" w:rsidP="00A2566F">
      <w:pPr>
        <w:widowControl w:val="0"/>
        <w:jc w:val="right"/>
        <w:rPr>
          <w:spacing w:val="-14"/>
          <w:sz w:val="28"/>
          <w:szCs w:val="28"/>
        </w:rPr>
      </w:pPr>
      <w:r w:rsidRPr="00695AB9">
        <w:rPr>
          <w:spacing w:val="-14"/>
          <w:sz w:val="28"/>
          <w:szCs w:val="28"/>
        </w:rPr>
        <w:t>________, ngày ____ tháng ____ năm ____</w:t>
      </w:r>
    </w:p>
    <w:p w:rsidR="006C7526" w:rsidRPr="00695AB9" w:rsidRDefault="006C7526" w:rsidP="00A2566F">
      <w:pPr>
        <w:widowControl w:val="0"/>
        <w:jc w:val="center"/>
        <w:rPr>
          <w:i/>
          <w:spacing w:val="-14"/>
          <w:sz w:val="28"/>
          <w:szCs w:val="28"/>
          <w:lang w:val="fr-FR"/>
        </w:rPr>
      </w:pPr>
      <w:r w:rsidRPr="00695AB9">
        <w:rPr>
          <w:spacing w:val="-14"/>
          <w:sz w:val="28"/>
          <w:szCs w:val="28"/>
          <w:lang w:val="fr-FR"/>
        </w:rPr>
        <w:t>Kính gửi: _______________</w:t>
      </w:r>
      <w:r w:rsidRPr="00695AB9">
        <w:rPr>
          <w:i/>
          <w:spacing w:val="-14"/>
          <w:sz w:val="28"/>
          <w:szCs w:val="28"/>
          <w:lang w:val="fr-FR"/>
        </w:rPr>
        <w:t>[ghi tên Chủ đầu tư</w:t>
      </w:r>
      <w:r w:rsidRPr="00695AB9">
        <w:rPr>
          <w:i/>
          <w:spacing w:val="-14"/>
          <w:sz w:val="28"/>
          <w:szCs w:val="28"/>
          <w:lang w:val="es-ES"/>
        </w:rPr>
        <w:t>]</w:t>
      </w:r>
    </w:p>
    <w:p w:rsidR="006C7526" w:rsidRPr="00695AB9" w:rsidRDefault="006C7526" w:rsidP="00A2566F">
      <w:pPr>
        <w:widowControl w:val="0"/>
        <w:jc w:val="center"/>
        <w:rPr>
          <w:spacing w:val="-14"/>
          <w:sz w:val="28"/>
          <w:szCs w:val="28"/>
          <w:lang w:val="es-ES"/>
        </w:rPr>
      </w:pPr>
      <w:r w:rsidRPr="00695AB9">
        <w:rPr>
          <w:spacing w:val="-14"/>
          <w:sz w:val="28"/>
          <w:szCs w:val="28"/>
          <w:lang w:val="es-ES"/>
        </w:rPr>
        <w:t>(sau đây gọi là Chủ đầu tư)</w:t>
      </w:r>
    </w:p>
    <w:p w:rsidR="006C7526" w:rsidRPr="00695AB9" w:rsidRDefault="006C7526" w:rsidP="00A2566F">
      <w:pPr>
        <w:widowControl w:val="0"/>
        <w:rPr>
          <w:spacing w:val="-14"/>
          <w:sz w:val="28"/>
          <w:szCs w:val="28"/>
          <w:lang w:val="es-ES"/>
        </w:rPr>
      </w:pPr>
    </w:p>
    <w:p w:rsidR="006C7526" w:rsidRPr="00695AB9" w:rsidRDefault="006C7526" w:rsidP="00A2566F">
      <w:pPr>
        <w:pStyle w:val="BodyText"/>
        <w:widowControl w:val="0"/>
        <w:suppressAutoHyphens w:val="0"/>
        <w:ind w:right="-74" w:firstLine="720"/>
        <w:rPr>
          <w:spacing w:val="-14"/>
          <w:sz w:val="28"/>
          <w:szCs w:val="28"/>
          <w:vertAlign w:val="superscript"/>
          <w:lang w:val="es-ES"/>
        </w:rPr>
      </w:pPr>
      <w:r w:rsidRPr="00695AB9">
        <w:rPr>
          <w:spacing w:val="-14"/>
          <w:sz w:val="28"/>
          <w:szCs w:val="28"/>
          <w:lang w:val="es-ES"/>
        </w:rPr>
        <w:t xml:space="preserve">Theo đề nghị của ____ </w:t>
      </w:r>
      <w:r w:rsidRPr="00695AB9">
        <w:rPr>
          <w:i/>
          <w:spacing w:val="-14"/>
          <w:sz w:val="28"/>
          <w:szCs w:val="28"/>
          <w:lang w:val="es-ES"/>
        </w:rPr>
        <w:t>[ghi tên Nhà thầu]</w:t>
      </w:r>
      <w:r w:rsidRPr="00695AB9">
        <w:rPr>
          <w:spacing w:val="-14"/>
          <w:sz w:val="28"/>
          <w:szCs w:val="28"/>
          <w:lang w:val="es-ES"/>
        </w:rPr>
        <w:t xml:space="preserve"> (sau đây gọi là Nhà thầu) là Nhà thầu đã trúng thầu gói thầu ____  </w:t>
      </w:r>
      <w:r w:rsidRPr="00695AB9">
        <w:rPr>
          <w:i/>
          <w:spacing w:val="-14"/>
          <w:sz w:val="28"/>
          <w:szCs w:val="28"/>
          <w:lang w:val="es-ES"/>
        </w:rPr>
        <w:t>[ghi tên gói thầu]</w:t>
      </w:r>
      <w:r w:rsidRPr="00695AB9">
        <w:rPr>
          <w:spacing w:val="-14"/>
          <w:sz w:val="28"/>
          <w:szCs w:val="28"/>
          <w:lang w:val="es-ES"/>
        </w:rPr>
        <w:t xml:space="preserve"> và cam kết sẽ ký kết hợp đồng xây lắp cho gói thầu trên (sau đây gọi là hợp đồng); </w:t>
      </w:r>
      <w:r w:rsidRPr="00695AB9">
        <w:rPr>
          <w:spacing w:val="-14"/>
          <w:sz w:val="28"/>
          <w:szCs w:val="28"/>
          <w:vertAlign w:val="superscript"/>
          <w:lang w:val="es-ES"/>
        </w:rPr>
        <w:t>(2)</w:t>
      </w:r>
    </w:p>
    <w:p w:rsidR="006C7526" w:rsidRPr="00695AB9" w:rsidRDefault="006C7526" w:rsidP="00A2566F">
      <w:pPr>
        <w:pStyle w:val="BodyText"/>
        <w:widowControl w:val="0"/>
        <w:suppressAutoHyphens w:val="0"/>
        <w:ind w:right="-74" w:firstLine="720"/>
        <w:rPr>
          <w:spacing w:val="-14"/>
          <w:sz w:val="28"/>
          <w:szCs w:val="28"/>
          <w:lang w:val="es-ES"/>
        </w:rPr>
      </w:pPr>
      <w:r w:rsidRPr="00695AB9">
        <w:rPr>
          <w:spacing w:val="-14"/>
          <w:sz w:val="28"/>
          <w:szCs w:val="28"/>
          <w:lang w:val="es-ES"/>
        </w:rPr>
        <w:t xml:space="preserve">Theo quy định trong HSMT </w:t>
      </w:r>
      <w:r w:rsidRPr="00695AB9">
        <w:rPr>
          <w:i/>
          <w:spacing w:val="-14"/>
          <w:sz w:val="28"/>
          <w:szCs w:val="28"/>
          <w:lang w:val="es-ES"/>
        </w:rPr>
        <w:t>(hoặc hợp đồng)</w:t>
      </w:r>
      <w:r w:rsidRPr="00695AB9">
        <w:rPr>
          <w:spacing w:val="-14"/>
          <w:sz w:val="28"/>
          <w:szCs w:val="28"/>
          <w:lang w:val="es-ES"/>
        </w:rPr>
        <w:t>, Nhà thầu phải nộp cho Chủ đầu tư bảo lãnh của một ngân hàng với một khoản tiền xác định để bảo đảm nghĩa vụ và trách nhiệm của mình trong việc thực hiện hợp đồng;</w:t>
      </w:r>
    </w:p>
    <w:p w:rsidR="006C7526" w:rsidRPr="00695AB9" w:rsidRDefault="006C7526" w:rsidP="00A2566F">
      <w:pPr>
        <w:pStyle w:val="BodyText"/>
        <w:widowControl w:val="0"/>
        <w:suppressAutoHyphens w:val="0"/>
        <w:ind w:right="-74" w:firstLine="720"/>
        <w:rPr>
          <w:spacing w:val="-14"/>
          <w:sz w:val="28"/>
          <w:szCs w:val="28"/>
          <w:lang w:val="es-ES"/>
        </w:rPr>
      </w:pPr>
      <w:r w:rsidRPr="00695AB9">
        <w:rPr>
          <w:spacing w:val="-14"/>
          <w:sz w:val="28"/>
          <w:szCs w:val="28"/>
          <w:lang w:val="es-ES"/>
        </w:rPr>
        <w:t xml:space="preserve">Chúng tôi, ____ </w:t>
      </w:r>
      <w:r w:rsidRPr="00695AB9">
        <w:rPr>
          <w:i/>
          <w:spacing w:val="-14"/>
          <w:sz w:val="28"/>
          <w:szCs w:val="28"/>
          <w:lang w:val="es-ES"/>
        </w:rPr>
        <w:t>[ghi tên của ngân hàng]</w:t>
      </w:r>
      <w:r w:rsidRPr="00695AB9">
        <w:rPr>
          <w:spacing w:val="-14"/>
          <w:sz w:val="28"/>
          <w:szCs w:val="28"/>
          <w:lang w:val="es-ES"/>
        </w:rPr>
        <w:t xml:space="preserve"> ở ____ </w:t>
      </w:r>
      <w:r w:rsidRPr="00695AB9">
        <w:rPr>
          <w:i/>
          <w:spacing w:val="-14"/>
          <w:sz w:val="28"/>
          <w:szCs w:val="28"/>
          <w:lang w:val="es-ES"/>
        </w:rPr>
        <w:t>[ghi tên quốc gia hoặc vùng lãnh thổ]</w:t>
      </w:r>
      <w:r w:rsidRPr="00695AB9">
        <w:rPr>
          <w:spacing w:val="-14"/>
          <w:sz w:val="28"/>
          <w:szCs w:val="28"/>
          <w:lang w:val="es-ES"/>
        </w:rPr>
        <w:t xml:space="preserve"> có trụ sở đăng ký tại ____ </w:t>
      </w:r>
      <w:r w:rsidRPr="00695AB9">
        <w:rPr>
          <w:i/>
          <w:spacing w:val="-14"/>
          <w:sz w:val="28"/>
          <w:szCs w:val="28"/>
          <w:lang w:val="es-ES"/>
        </w:rPr>
        <w:t>[ghi địa chỉ của ngân hàng</w:t>
      </w:r>
      <w:r w:rsidRPr="00695AB9">
        <w:rPr>
          <w:spacing w:val="-14"/>
          <w:sz w:val="28"/>
          <w:szCs w:val="28"/>
          <w:vertAlign w:val="superscript"/>
          <w:lang w:val="es-ES"/>
        </w:rPr>
        <w:t>(3)</w:t>
      </w:r>
      <w:r w:rsidRPr="00695AB9">
        <w:rPr>
          <w:i/>
          <w:spacing w:val="-14"/>
          <w:sz w:val="28"/>
          <w:szCs w:val="28"/>
          <w:lang w:val="es-ES"/>
        </w:rPr>
        <w:t>]</w:t>
      </w:r>
      <w:r w:rsidRPr="00695AB9">
        <w:rPr>
          <w:spacing w:val="-14"/>
          <w:sz w:val="28"/>
          <w:szCs w:val="28"/>
          <w:lang w:val="es-ES"/>
        </w:rPr>
        <w:t xml:space="preserve"> (sau đây gọi là “Ngân hàng”), xin cam kết bảo lãnh cho việc thực hiện hợp đồng của Nhà thầu với số tiền là ____ </w:t>
      </w:r>
      <w:r w:rsidRPr="00695AB9">
        <w:rPr>
          <w:i/>
          <w:spacing w:val="-14"/>
          <w:sz w:val="28"/>
          <w:szCs w:val="28"/>
          <w:lang w:val="es-ES"/>
        </w:rPr>
        <w:t>[ghi rõ giá trị bằng số, bằng chữ và đồng tiền sử dụng như yêu cầu quy định tại Mục 5 ĐKCT]</w:t>
      </w:r>
      <w:r w:rsidRPr="00695AB9">
        <w:rPr>
          <w:spacing w:val="-14"/>
          <w:sz w:val="28"/>
          <w:szCs w:val="28"/>
          <w:lang w:val="es-ES"/>
        </w:rPr>
        <w:t xml:space="preserve">. Chúng tôi cam kết thanh toán vô điều kiện, không hủy ngang cho Chủ đầu tư bất cứ khoản tiền nào trong giới hạn ____ </w:t>
      </w:r>
      <w:r w:rsidRPr="00695AB9">
        <w:rPr>
          <w:i/>
          <w:spacing w:val="-14"/>
          <w:sz w:val="28"/>
          <w:szCs w:val="28"/>
          <w:lang w:val="es-ES"/>
        </w:rPr>
        <w:t>[ghi số tiền bảo lãnh]</w:t>
      </w:r>
      <w:r w:rsidRPr="00695AB9">
        <w:rPr>
          <w:spacing w:val="-14"/>
          <w:sz w:val="28"/>
          <w:szCs w:val="28"/>
          <w:lang w:val="es-ES"/>
        </w:rPr>
        <w:t xml:space="preserve"> như đã nêu trên, khi có văn bản của Chủ đầu tư thông báo Nhà thầu vi phạm hợp đồng trong thời hạn hiệu lực của bảo lãnh thực hiện hợp đồng.</w:t>
      </w:r>
    </w:p>
    <w:p w:rsidR="006C7526" w:rsidRPr="00695AB9" w:rsidRDefault="006C7526" w:rsidP="00A2566F">
      <w:pPr>
        <w:pStyle w:val="BodyText"/>
        <w:widowControl w:val="0"/>
        <w:suppressAutoHyphens w:val="0"/>
        <w:ind w:right="-74" w:firstLine="720"/>
        <w:rPr>
          <w:spacing w:val="-14"/>
          <w:sz w:val="28"/>
          <w:szCs w:val="28"/>
          <w:vertAlign w:val="superscript"/>
          <w:lang w:val="es-ES"/>
        </w:rPr>
      </w:pPr>
      <w:r w:rsidRPr="00695AB9">
        <w:rPr>
          <w:spacing w:val="-14"/>
          <w:sz w:val="28"/>
          <w:szCs w:val="28"/>
          <w:lang w:val="es-ES"/>
        </w:rPr>
        <w:t>Bảo lãnh này có hiệu lực kể từ ngày phát hành cho đến hết ngày ____ tháng ____ năm ____.</w:t>
      </w:r>
      <w:r w:rsidRPr="00695AB9">
        <w:rPr>
          <w:spacing w:val="-14"/>
          <w:sz w:val="28"/>
          <w:szCs w:val="28"/>
          <w:vertAlign w:val="superscript"/>
          <w:lang w:val="es-ES"/>
        </w:rPr>
        <w:t>(4)</w:t>
      </w:r>
    </w:p>
    <w:p w:rsidR="006C7526" w:rsidRPr="00695AB9" w:rsidRDefault="006C7526" w:rsidP="00A2566F">
      <w:pPr>
        <w:widowControl w:val="0"/>
        <w:tabs>
          <w:tab w:val="center" w:pos="6237"/>
        </w:tabs>
        <w:rPr>
          <w:b/>
          <w:spacing w:val="-14"/>
          <w:sz w:val="28"/>
          <w:szCs w:val="28"/>
          <w:lang w:val="es-ES"/>
        </w:rPr>
      </w:pPr>
      <w:r w:rsidRPr="00695AB9">
        <w:rPr>
          <w:spacing w:val="-14"/>
          <w:sz w:val="28"/>
          <w:szCs w:val="28"/>
          <w:lang w:val="es-ES"/>
        </w:rPr>
        <w:tab/>
      </w:r>
      <w:r w:rsidRPr="00695AB9">
        <w:rPr>
          <w:b/>
          <w:spacing w:val="-14"/>
          <w:sz w:val="28"/>
          <w:szCs w:val="28"/>
          <w:lang w:val="es-ES"/>
        </w:rPr>
        <w:t xml:space="preserve">Đại diện hợp pháp của ngân hàng </w:t>
      </w:r>
    </w:p>
    <w:p w:rsidR="006C7526" w:rsidRPr="00695AB9" w:rsidRDefault="006C7526" w:rsidP="00A2566F">
      <w:pPr>
        <w:pStyle w:val="BodyText"/>
        <w:widowControl w:val="0"/>
        <w:tabs>
          <w:tab w:val="center" w:pos="6379"/>
        </w:tabs>
        <w:suppressAutoHyphens w:val="0"/>
        <w:rPr>
          <w:i/>
          <w:spacing w:val="-14"/>
          <w:sz w:val="28"/>
          <w:szCs w:val="28"/>
          <w:lang w:val="es-ES"/>
        </w:rPr>
      </w:pPr>
      <w:r w:rsidRPr="00695AB9">
        <w:rPr>
          <w:spacing w:val="-14"/>
          <w:sz w:val="28"/>
          <w:szCs w:val="28"/>
          <w:lang w:val="es-ES"/>
        </w:rPr>
        <w:tab/>
      </w:r>
      <w:r w:rsidRPr="00695AB9">
        <w:rPr>
          <w:i/>
          <w:spacing w:val="-14"/>
          <w:sz w:val="28"/>
          <w:szCs w:val="28"/>
          <w:lang w:val="es-ES"/>
        </w:rPr>
        <w:t>[ghi tên, chức danh, ký tên và đóng dấu]</w:t>
      </w:r>
    </w:p>
    <w:p w:rsidR="006C7526" w:rsidRPr="00695AB9" w:rsidRDefault="006C7526" w:rsidP="00A2566F">
      <w:pPr>
        <w:pStyle w:val="BodyText"/>
        <w:widowControl w:val="0"/>
        <w:suppressAutoHyphens w:val="0"/>
        <w:rPr>
          <w:spacing w:val="-14"/>
          <w:sz w:val="28"/>
          <w:szCs w:val="28"/>
          <w:lang w:val="es-ES"/>
        </w:rPr>
      </w:pPr>
      <w:r w:rsidRPr="00695AB9">
        <w:rPr>
          <w:spacing w:val="-14"/>
          <w:sz w:val="28"/>
          <w:szCs w:val="28"/>
          <w:lang w:val="es-ES"/>
        </w:rPr>
        <w:t xml:space="preserve">Ghi chú: </w:t>
      </w:r>
    </w:p>
    <w:p w:rsidR="006C7526" w:rsidRPr="00695AB9" w:rsidRDefault="006C7526" w:rsidP="00A2566F">
      <w:pPr>
        <w:widowControl w:val="0"/>
        <w:ind w:firstLine="720"/>
        <w:rPr>
          <w:spacing w:val="-14"/>
          <w:sz w:val="28"/>
          <w:szCs w:val="28"/>
          <w:lang w:val="es-ES"/>
        </w:rPr>
      </w:pPr>
      <w:r w:rsidRPr="00695AB9">
        <w:rPr>
          <w:spacing w:val="-14"/>
          <w:sz w:val="28"/>
          <w:szCs w:val="28"/>
          <w:lang w:val="es-ES"/>
        </w:rPr>
        <w:t>(1) Chỉ áp dụng trong trường hợp biện pháp bảo đảm thực hiện hợp đồng là thư bảo lãnh của ngân hàng hoặc tổ chức tài chính.</w:t>
      </w:r>
    </w:p>
    <w:p w:rsidR="006C7526" w:rsidRPr="00695AB9" w:rsidRDefault="006C7526" w:rsidP="00A2566F">
      <w:pPr>
        <w:pStyle w:val="BodyText"/>
        <w:widowControl w:val="0"/>
        <w:suppressAutoHyphens w:val="0"/>
        <w:ind w:firstLine="720"/>
        <w:rPr>
          <w:spacing w:val="-14"/>
          <w:sz w:val="28"/>
          <w:szCs w:val="28"/>
          <w:lang w:val="es-ES"/>
        </w:rPr>
      </w:pPr>
      <w:r w:rsidRPr="00695AB9">
        <w:rPr>
          <w:spacing w:val="-14"/>
          <w:sz w:val="28"/>
          <w:szCs w:val="28"/>
          <w:lang w:val="es-ES"/>
        </w:rPr>
        <w:t>(2) Nếu ngân hàng bảo lãnh yêu cầu phải có hợp đồng đã ký mới cấp giấy bảo lãnh thì Bên mời thầu sẽ báo cáo Chủ đầu tư xem xét, quyết định. Trong trường hợp này, đoạn trên có thể sửa lại như sau:</w:t>
      </w:r>
    </w:p>
    <w:p w:rsidR="006C7526" w:rsidRPr="00695AB9" w:rsidRDefault="006C7526" w:rsidP="00A2566F">
      <w:pPr>
        <w:pStyle w:val="BodyText"/>
        <w:widowControl w:val="0"/>
        <w:suppressAutoHyphens w:val="0"/>
        <w:ind w:firstLine="720"/>
        <w:rPr>
          <w:spacing w:val="-14"/>
          <w:sz w:val="28"/>
          <w:szCs w:val="28"/>
          <w:lang w:val="es-ES"/>
        </w:rPr>
      </w:pPr>
      <w:r w:rsidRPr="00695AB9">
        <w:rPr>
          <w:spacing w:val="-14"/>
          <w:sz w:val="28"/>
          <w:szCs w:val="28"/>
          <w:lang w:val="es-ES"/>
        </w:rPr>
        <w:t>“Theo đề nghị của ____  [ghi tên Nhà thầu] (sau đây gọi là Nhà thầu) là Nhà thầu trúng thầu gói thầu ____ [ghi tên gói thầu] đã ký hợp đồng số [ghi số hợp đồng] ngày ____ tháng ____ năm ____  (sau đây gọi là Hợp đồng).”</w:t>
      </w:r>
    </w:p>
    <w:p w:rsidR="006C7526" w:rsidRPr="00695AB9" w:rsidRDefault="006C7526" w:rsidP="00A2566F">
      <w:pPr>
        <w:pStyle w:val="BodyText"/>
        <w:widowControl w:val="0"/>
        <w:suppressAutoHyphens w:val="0"/>
        <w:ind w:firstLine="720"/>
        <w:rPr>
          <w:spacing w:val="-14"/>
          <w:sz w:val="28"/>
          <w:szCs w:val="28"/>
          <w:lang w:val="es-ES"/>
        </w:rPr>
      </w:pPr>
      <w:r w:rsidRPr="00695AB9">
        <w:rPr>
          <w:spacing w:val="-14"/>
          <w:sz w:val="28"/>
          <w:szCs w:val="28"/>
          <w:lang w:val="es-ES"/>
        </w:rPr>
        <w:t>(3) Địa chỉ ngân hàng: Ghi rõ địa chỉ, số điện thoại, số fax, e-mail để liên hệ.</w:t>
      </w:r>
    </w:p>
    <w:p w:rsidR="006C7526" w:rsidRPr="00695AB9" w:rsidRDefault="006C7526" w:rsidP="00A2566F">
      <w:pPr>
        <w:pStyle w:val="BodyText"/>
        <w:widowControl w:val="0"/>
        <w:suppressAutoHyphens w:val="0"/>
        <w:ind w:firstLine="720"/>
        <w:rPr>
          <w:spacing w:val="-14"/>
          <w:sz w:val="28"/>
          <w:szCs w:val="28"/>
          <w:lang w:val="es-ES"/>
        </w:rPr>
      </w:pPr>
      <w:r w:rsidRPr="00695AB9">
        <w:rPr>
          <w:spacing w:val="-14"/>
          <w:sz w:val="28"/>
          <w:szCs w:val="28"/>
          <w:lang w:val="es-ES"/>
        </w:rPr>
        <w:t>(4) Ghi thời hạn phù hợp với yêu cầu quy định tại Mục 5 ĐKCT.</w:t>
      </w:r>
    </w:p>
    <w:p w:rsidR="006C7526" w:rsidRPr="00695AB9" w:rsidRDefault="006C7526" w:rsidP="00A2566F">
      <w:pPr>
        <w:pStyle w:val="BodyText"/>
        <w:widowControl w:val="0"/>
        <w:suppressAutoHyphens w:val="0"/>
        <w:jc w:val="right"/>
        <w:rPr>
          <w:b/>
          <w:spacing w:val="-14"/>
          <w:sz w:val="28"/>
          <w:szCs w:val="28"/>
          <w:u w:val="single"/>
          <w:lang w:val="es-ES"/>
        </w:rPr>
      </w:pPr>
      <w:r w:rsidRPr="00695AB9">
        <w:rPr>
          <w:spacing w:val="-14"/>
          <w:sz w:val="28"/>
          <w:szCs w:val="28"/>
          <w:lang w:val="es-ES"/>
        </w:rPr>
        <w:br w:type="page"/>
      </w:r>
      <w:r w:rsidRPr="00695AB9">
        <w:rPr>
          <w:b/>
          <w:spacing w:val="-14"/>
          <w:sz w:val="28"/>
          <w:szCs w:val="28"/>
          <w:lang w:val="es-ES"/>
        </w:rPr>
        <w:lastRenderedPageBreak/>
        <w:t>Mẫu số 26</w:t>
      </w:r>
    </w:p>
    <w:p w:rsidR="006C7526" w:rsidRPr="00695AB9" w:rsidRDefault="006C7526" w:rsidP="00A2566F">
      <w:pPr>
        <w:widowControl w:val="0"/>
        <w:tabs>
          <w:tab w:val="center" w:pos="4536"/>
          <w:tab w:val="right" w:pos="9072"/>
        </w:tabs>
        <w:rPr>
          <w:b/>
          <w:spacing w:val="-14"/>
          <w:sz w:val="28"/>
          <w:szCs w:val="28"/>
          <w:vertAlign w:val="superscript"/>
          <w:lang w:val="es-ES"/>
        </w:rPr>
      </w:pPr>
      <w:r w:rsidRPr="00695AB9">
        <w:rPr>
          <w:b/>
          <w:spacing w:val="-14"/>
          <w:sz w:val="28"/>
          <w:szCs w:val="28"/>
          <w:lang w:val="es-ES"/>
        </w:rPr>
        <w:tab/>
        <w:t xml:space="preserve">BẢO LÃNH TIỀN TẠM ỨNG </w:t>
      </w:r>
      <w:r w:rsidRPr="00695AB9">
        <w:rPr>
          <w:spacing w:val="-14"/>
          <w:sz w:val="28"/>
          <w:szCs w:val="28"/>
          <w:vertAlign w:val="superscript"/>
          <w:lang w:val="es-ES"/>
        </w:rPr>
        <w:t>(1)</w:t>
      </w:r>
      <w:r w:rsidRPr="00695AB9">
        <w:rPr>
          <w:spacing w:val="-14"/>
          <w:sz w:val="28"/>
          <w:szCs w:val="28"/>
          <w:vertAlign w:val="superscript"/>
          <w:lang w:val="es-ES"/>
        </w:rPr>
        <w:tab/>
      </w:r>
    </w:p>
    <w:p w:rsidR="006C7526" w:rsidRPr="00695AB9" w:rsidRDefault="006C7526" w:rsidP="00A2566F">
      <w:pPr>
        <w:widowControl w:val="0"/>
        <w:jc w:val="right"/>
        <w:rPr>
          <w:spacing w:val="-14"/>
          <w:sz w:val="28"/>
          <w:szCs w:val="28"/>
          <w:lang w:val="es-ES"/>
        </w:rPr>
      </w:pPr>
      <w:r w:rsidRPr="00695AB9">
        <w:rPr>
          <w:spacing w:val="-14"/>
          <w:sz w:val="28"/>
          <w:szCs w:val="28"/>
          <w:lang w:val="es-ES"/>
        </w:rPr>
        <w:t>________, ngày ____ tháng ____ năm ____</w:t>
      </w:r>
    </w:p>
    <w:p w:rsidR="006C7526" w:rsidRPr="00695AB9" w:rsidRDefault="006C7526" w:rsidP="00A2566F">
      <w:pPr>
        <w:widowControl w:val="0"/>
        <w:jc w:val="center"/>
        <w:rPr>
          <w:i/>
          <w:spacing w:val="-14"/>
          <w:sz w:val="28"/>
          <w:szCs w:val="28"/>
          <w:lang w:val="fr-FR"/>
        </w:rPr>
      </w:pPr>
      <w:r w:rsidRPr="00695AB9">
        <w:rPr>
          <w:spacing w:val="-14"/>
          <w:sz w:val="28"/>
          <w:szCs w:val="28"/>
          <w:lang w:val="fr-FR"/>
        </w:rPr>
        <w:t>Kính gửi: _____________</w:t>
      </w:r>
      <w:r w:rsidRPr="00695AB9">
        <w:rPr>
          <w:i/>
          <w:spacing w:val="-14"/>
          <w:sz w:val="28"/>
          <w:szCs w:val="28"/>
          <w:lang w:val="es-ES"/>
        </w:rPr>
        <w:t xml:space="preserve">[ghi </w:t>
      </w:r>
      <w:r w:rsidRPr="00695AB9">
        <w:rPr>
          <w:i/>
          <w:spacing w:val="-14"/>
          <w:sz w:val="28"/>
          <w:szCs w:val="28"/>
          <w:lang w:val="fr-FR"/>
        </w:rPr>
        <w:t>tên Chủ đầu tư ]</w:t>
      </w:r>
    </w:p>
    <w:p w:rsidR="006C7526" w:rsidRPr="00695AB9" w:rsidRDefault="006C7526" w:rsidP="00A2566F">
      <w:pPr>
        <w:widowControl w:val="0"/>
        <w:rPr>
          <w:spacing w:val="-14"/>
          <w:sz w:val="28"/>
          <w:szCs w:val="28"/>
          <w:lang w:val="fr-FR"/>
        </w:rPr>
      </w:pPr>
      <w:r w:rsidRPr="00695AB9">
        <w:rPr>
          <w:spacing w:val="-14"/>
          <w:sz w:val="28"/>
          <w:szCs w:val="28"/>
          <w:lang w:val="fr-FR"/>
        </w:rPr>
        <w:t xml:space="preserve">     </w:t>
      </w:r>
      <w:r w:rsidRPr="00695AB9">
        <w:rPr>
          <w:spacing w:val="-14"/>
          <w:sz w:val="28"/>
          <w:szCs w:val="28"/>
          <w:lang w:val="fr-FR"/>
        </w:rPr>
        <w:tab/>
      </w:r>
      <w:r w:rsidRPr="00695AB9">
        <w:rPr>
          <w:spacing w:val="-14"/>
          <w:sz w:val="28"/>
          <w:szCs w:val="28"/>
          <w:lang w:val="fr-FR"/>
        </w:rPr>
        <w:tab/>
      </w:r>
      <w:r w:rsidRPr="00695AB9">
        <w:rPr>
          <w:spacing w:val="-14"/>
          <w:sz w:val="28"/>
          <w:szCs w:val="28"/>
          <w:lang w:val="fr-FR"/>
        </w:rPr>
        <w:tab/>
      </w:r>
      <w:r w:rsidRPr="00695AB9">
        <w:rPr>
          <w:spacing w:val="-14"/>
          <w:sz w:val="28"/>
          <w:szCs w:val="28"/>
          <w:lang w:val="fr-FR"/>
        </w:rPr>
        <w:tab/>
        <w:t xml:space="preserve"> (sau đây gọi là Chủ đầu tư )</w:t>
      </w:r>
    </w:p>
    <w:p w:rsidR="006C7526" w:rsidRPr="00695AB9" w:rsidRDefault="006C7526" w:rsidP="00A2566F">
      <w:pPr>
        <w:pStyle w:val="BodyText"/>
        <w:widowControl w:val="0"/>
        <w:suppressAutoHyphens w:val="0"/>
        <w:jc w:val="center"/>
        <w:rPr>
          <w:i/>
          <w:spacing w:val="-14"/>
          <w:sz w:val="28"/>
          <w:szCs w:val="28"/>
          <w:lang w:val="fr-FR"/>
        </w:rPr>
      </w:pPr>
      <w:r w:rsidRPr="00695AB9">
        <w:rPr>
          <w:i/>
          <w:spacing w:val="-14"/>
          <w:sz w:val="28"/>
          <w:szCs w:val="28"/>
          <w:lang w:val="fr-FR"/>
        </w:rPr>
        <w:t>[ghi tên hợp đồng, số hợp đồng]</w:t>
      </w:r>
    </w:p>
    <w:p w:rsidR="006C7526" w:rsidRPr="00695AB9" w:rsidRDefault="006C7526" w:rsidP="00A2566F">
      <w:pPr>
        <w:pStyle w:val="BodyText"/>
        <w:widowControl w:val="0"/>
        <w:suppressAutoHyphens w:val="0"/>
        <w:ind w:firstLine="720"/>
        <w:rPr>
          <w:spacing w:val="-14"/>
          <w:sz w:val="28"/>
          <w:szCs w:val="28"/>
          <w:lang w:val="fr-FR"/>
        </w:rPr>
      </w:pPr>
      <w:r w:rsidRPr="00695AB9">
        <w:rPr>
          <w:spacing w:val="-14"/>
          <w:sz w:val="28"/>
          <w:szCs w:val="28"/>
          <w:lang w:val="fr-FR"/>
        </w:rPr>
        <w:t xml:space="preserve">Theo điều khoản về tạm ứng nêu trong điều kiện cụ thể của hợp đồng, ____ </w:t>
      </w:r>
      <w:r w:rsidRPr="00695AB9">
        <w:rPr>
          <w:i/>
          <w:spacing w:val="-14"/>
          <w:sz w:val="28"/>
          <w:szCs w:val="28"/>
          <w:lang w:val="fr-FR"/>
        </w:rPr>
        <w:t xml:space="preserve">[ghi tên và địa chỉ của Nhà thầu] </w:t>
      </w:r>
      <w:r w:rsidRPr="00695AB9">
        <w:rPr>
          <w:spacing w:val="-14"/>
          <w:sz w:val="28"/>
          <w:szCs w:val="28"/>
          <w:lang w:val="fr-FR"/>
        </w:rPr>
        <w:t xml:space="preserve">(sau đây gọi là Nhà thầu) phải nộp cho Chủ đầu tư một bảo lãnh ngân hàng để bảo đảm Nhà thầu sử dụng đúng mục đích khoản tiền tạm ứng ____ </w:t>
      </w:r>
      <w:r w:rsidRPr="00695AB9">
        <w:rPr>
          <w:i/>
          <w:spacing w:val="-14"/>
          <w:sz w:val="28"/>
          <w:szCs w:val="28"/>
          <w:lang w:val="fr-FR"/>
        </w:rPr>
        <w:t xml:space="preserve">[ghi rõ giá trị bằng số, bằng chữ và đồng tiền sử dụng] </w:t>
      </w:r>
      <w:r w:rsidRPr="00695AB9">
        <w:rPr>
          <w:spacing w:val="-14"/>
          <w:sz w:val="28"/>
          <w:szCs w:val="28"/>
          <w:lang w:val="fr-FR"/>
        </w:rPr>
        <w:t>cho việc thực hiện hợp đồng;</w:t>
      </w:r>
    </w:p>
    <w:p w:rsidR="006C7526" w:rsidRPr="00695AB9" w:rsidRDefault="006C7526" w:rsidP="00A2566F">
      <w:pPr>
        <w:pStyle w:val="BodyText"/>
        <w:widowControl w:val="0"/>
        <w:suppressAutoHyphens w:val="0"/>
        <w:ind w:firstLine="720"/>
        <w:rPr>
          <w:spacing w:val="-14"/>
          <w:sz w:val="28"/>
          <w:szCs w:val="28"/>
          <w:lang w:val="fr-FR"/>
        </w:rPr>
      </w:pPr>
      <w:r w:rsidRPr="00695AB9">
        <w:rPr>
          <w:spacing w:val="-14"/>
          <w:sz w:val="28"/>
          <w:szCs w:val="28"/>
          <w:lang w:val="fr-FR"/>
        </w:rPr>
        <w:t xml:space="preserve">Chúng tôi, ____ </w:t>
      </w:r>
      <w:r w:rsidRPr="00695AB9">
        <w:rPr>
          <w:i/>
          <w:spacing w:val="-14"/>
          <w:sz w:val="28"/>
          <w:szCs w:val="28"/>
          <w:lang w:val="fr-FR"/>
        </w:rPr>
        <w:t>[ghi tên của ngân hàng]</w:t>
      </w:r>
      <w:r w:rsidRPr="00695AB9">
        <w:rPr>
          <w:spacing w:val="-14"/>
          <w:sz w:val="28"/>
          <w:szCs w:val="28"/>
          <w:lang w:val="fr-FR"/>
        </w:rPr>
        <w:t xml:space="preserve"> ở ____ </w:t>
      </w:r>
      <w:r w:rsidRPr="00695AB9">
        <w:rPr>
          <w:i/>
          <w:spacing w:val="-14"/>
          <w:sz w:val="28"/>
          <w:szCs w:val="28"/>
          <w:lang w:val="fr-FR"/>
        </w:rPr>
        <w:t>[ghi tên quốc gia hoặc vùng lãnh thổ]</w:t>
      </w:r>
      <w:r w:rsidRPr="00695AB9">
        <w:rPr>
          <w:spacing w:val="-14"/>
          <w:sz w:val="28"/>
          <w:szCs w:val="28"/>
          <w:lang w:val="fr-FR"/>
        </w:rPr>
        <w:t xml:space="preserve"> có trụ sở đăng ký tại ____ </w:t>
      </w:r>
      <w:r w:rsidRPr="00695AB9">
        <w:rPr>
          <w:i/>
          <w:spacing w:val="-14"/>
          <w:sz w:val="28"/>
          <w:szCs w:val="28"/>
          <w:lang w:val="fr-FR"/>
        </w:rPr>
        <w:t>[ghi địa chỉ của ngân hàng</w:t>
      </w:r>
      <w:r w:rsidRPr="00695AB9">
        <w:rPr>
          <w:spacing w:val="-14"/>
          <w:sz w:val="28"/>
          <w:szCs w:val="28"/>
          <w:vertAlign w:val="superscript"/>
          <w:lang w:val="fr-FR"/>
        </w:rPr>
        <w:t>(2)</w:t>
      </w:r>
      <w:r w:rsidRPr="00695AB9">
        <w:rPr>
          <w:i/>
          <w:spacing w:val="-14"/>
          <w:sz w:val="28"/>
          <w:szCs w:val="28"/>
          <w:lang w:val="fr-FR"/>
        </w:rPr>
        <w:t>]</w:t>
      </w:r>
      <w:r w:rsidRPr="00695AB9">
        <w:rPr>
          <w:spacing w:val="-14"/>
          <w:sz w:val="28"/>
          <w:szCs w:val="28"/>
          <w:lang w:val="fr-FR"/>
        </w:rPr>
        <w:t xml:space="preserve"> (sau đây gọi là “Ngân hàng”), theo yêu cầu của Chủ đầu tư, đồng ý vô điều kiện, không hủy ngang và không yêu cầu Nhà thầu phải xem xét trước, thanh toán cho Chủ đầu tư khi Chủ đầu tư có yêu cầu với một khoản tiền không vượt quá ____ </w:t>
      </w:r>
      <w:r w:rsidRPr="00695AB9">
        <w:rPr>
          <w:i/>
          <w:spacing w:val="-14"/>
          <w:sz w:val="28"/>
          <w:szCs w:val="28"/>
          <w:lang w:val="fr-FR"/>
        </w:rPr>
        <w:t>[ghi rõ giá trị bằng số, bằng chữ và đồng tiền sử dụng như yêu cầu quy định tại Mục 36 ĐKCT].</w:t>
      </w:r>
    </w:p>
    <w:p w:rsidR="006C7526" w:rsidRPr="00695AB9" w:rsidRDefault="006C7526" w:rsidP="00A2566F">
      <w:pPr>
        <w:pStyle w:val="BodyText"/>
        <w:widowControl w:val="0"/>
        <w:suppressAutoHyphens w:val="0"/>
        <w:ind w:firstLine="720"/>
        <w:rPr>
          <w:spacing w:val="-14"/>
          <w:sz w:val="28"/>
          <w:szCs w:val="28"/>
          <w:lang w:val="fr-FR"/>
        </w:rPr>
      </w:pPr>
      <w:r w:rsidRPr="00695AB9">
        <w:rPr>
          <w:spacing w:val="-14"/>
          <w:sz w:val="28"/>
          <w:szCs w:val="28"/>
          <w:lang w:val="fr-FR"/>
        </w:rPr>
        <w:t xml:space="preserve">Ngoài ra, chúng tôi đồng ý rằng các thay đổi, bổ sung hoặc điều chỉnh các điều kiện của hợp đồng hoặc của bất kỳ tài liệu nào liên quan </w:t>
      </w:r>
      <w:r w:rsidRPr="00695AB9">
        <w:rPr>
          <w:rFonts w:eastAsia="Calibri"/>
          <w:spacing w:val="-14"/>
          <w:kern w:val="24"/>
          <w:sz w:val="28"/>
          <w:szCs w:val="28"/>
          <w:lang w:eastAsia="vi-VN"/>
        </w:rPr>
        <w:t>đến</w:t>
      </w:r>
      <w:r w:rsidRPr="00695AB9">
        <w:rPr>
          <w:spacing w:val="-14"/>
          <w:sz w:val="28"/>
          <w:szCs w:val="28"/>
          <w:lang w:val="fr-FR"/>
        </w:rPr>
        <w:t xml:space="preserve"> hợp đồng được ký giữa Nhà thầu và Chủ đầu tư sẽ không làm thay đổi bất kỳ nghĩa vụ nào của chúng tôi theo bảo lãnh này.</w:t>
      </w:r>
    </w:p>
    <w:p w:rsidR="006C7526" w:rsidRPr="00695AB9" w:rsidRDefault="006C7526" w:rsidP="00A2566F">
      <w:pPr>
        <w:widowControl w:val="0"/>
        <w:tabs>
          <w:tab w:val="left" w:pos="0"/>
        </w:tabs>
        <w:rPr>
          <w:spacing w:val="-14"/>
          <w:sz w:val="28"/>
          <w:szCs w:val="28"/>
          <w:lang w:val="fr-FR"/>
        </w:rPr>
      </w:pPr>
      <w:r w:rsidRPr="00695AB9">
        <w:rPr>
          <w:spacing w:val="-14"/>
          <w:sz w:val="28"/>
          <w:szCs w:val="28"/>
          <w:lang w:val="fr-FR"/>
        </w:rPr>
        <w:tab/>
        <w:t xml:space="preserve">Giá trị của bảo lãnh này sẽ được giảm dần tương ứng với số tiền tạm ứng mà Chủ đầu tư thu hồi qua các kỳ thanh toán quy định tại Mục 36 ĐKCT của Hợp đồng sau khi Nhà thầu xuất trình văn bản xác nhận của Chủ đầu tư về số tiền đã thu hồi trong các kỳ thanh toán. </w:t>
      </w:r>
    </w:p>
    <w:p w:rsidR="006C7526" w:rsidRPr="00695AB9" w:rsidRDefault="006C7526" w:rsidP="00A2566F">
      <w:pPr>
        <w:pStyle w:val="BodyText"/>
        <w:widowControl w:val="0"/>
        <w:suppressAutoHyphens w:val="0"/>
        <w:ind w:firstLine="720"/>
        <w:rPr>
          <w:spacing w:val="-14"/>
          <w:sz w:val="28"/>
          <w:szCs w:val="28"/>
          <w:lang w:val="fr-FR"/>
        </w:rPr>
      </w:pPr>
      <w:r w:rsidRPr="00695AB9">
        <w:rPr>
          <w:spacing w:val="-14"/>
          <w:sz w:val="28"/>
          <w:szCs w:val="28"/>
          <w:lang w:val="fr-FR"/>
        </w:rPr>
        <w:t xml:space="preserve">Bảo lãnh này có hiệu lực kể từ ngày Nhà thầu nhận được khoản tạm ứng theo hợp đồng cho đến ngày____  tháng____ năm ____ </w:t>
      </w:r>
      <w:r w:rsidRPr="00695AB9">
        <w:rPr>
          <w:spacing w:val="-14"/>
          <w:sz w:val="28"/>
          <w:szCs w:val="28"/>
          <w:vertAlign w:val="superscript"/>
          <w:lang w:val="fr-FR"/>
        </w:rPr>
        <w:t>(3)</w:t>
      </w:r>
      <w:r w:rsidRPr="00695AB9">
        <w:rPr>
          <w:spacing w:val="-14"/>
          <w:sz w:val="28"/>
          <w:szCs w:val="28"/>
          <w:lang w:val="fr-FR"/>
        </w:rPr>
        <w:t xml:space="preserve"> hoặc  khi Chủ đầu tư thu hồi hết số tiền tạm ứng, tùy theo ngày nào đến sớm hơn. </w:t>
      </w:r>
    </w:p>
    <w:p w:rsidR="006C7526" w:rsidRPr="00695AB9" w:rsidRDefault="006C7526" w:rsidP="00A2566F">
      <w:pPr>
        <w:widowControl w:val="0"/>
        <w:tabs>
          <w:tab w:val="center" w:pos="6379"/>
        </w:tabs>
        <w:rPr>
          <w:b/>
          <w:spacing w:val="-14"/>
          <w:sz w:val="28"/>
          <w:szCs w:val="28"/>
          <w:lang w:val="fr-FR"/>
        </w:rPr>
      </w:pPr>
      <w:r w:rsidRPr="00695AB9">
        <w:rPr>
          <w:spacing w:val="-14"/>
          <w:sz w:val="28"/>
          <w:szCs w:val="28"/>
          <w:lang w:val="fr-FR"/>
        </w:rPr>
        <w:tab/>
      </w:r>
      <w:r w:rsidRPr="00695AB9">
        <w:rPr>
          <w:b/>
          <w:spacing w:val="-14"/>
          <w:sz w:val="28"/>
          <w:szCs w:val="28"/>
          <w:lang w:val="fr-FR"/>
        </w:rPr>
        <w:t>Đại diện hợp pháp của ngân hàng</w:t>
      </w:r>
    </w:p>
    <w:p w:rsidR="006C7526" w:rsidRPr="00695AB9" w:rsidRDefault="006C7526" w:rsidP="00A2566F">
      <w:pPr>
        <w:pStyle w:val="BodyText"/>
        <w:widowControl w:val="0"/>
        <w:tabs>
          <w:tab w:val="center" w:pos="6521"/>
        </w:tabs>
        <w:suppressAutoHyphens w:val="0"/>
        <w:rPr>
          <w:i/>
          <w:spacing w:val="-14"/>
          <w:sz w:val="28"/>
          <w:szCs w:val="28"/>
          <w:lang w:val="fr-FR"/>
        </w:rPr>
      </w:pPr>
      <w:r w:rsidRPr="00695AB9">
        <w:rPr>
          <w:spacing w:val="-14"/>
          <w:sz w:val="28"/>
          <w:szCs w:val="28"/>
          <w:lang w:val="fr-FR"/>
        </w:rPr>
        <w:tab/>
      </w:r>
      <w:r w:rsidRPr="00695AB9">
        <w:rPr>
          <w:i/>
          <w:spacing w:val="-14"/>
          <w:sz w:val="28"/>
          <w:szCs w:val="28"/>
          <w:lang w:val="fr-FR"/>
        </w:rPr>
        <w:t>[ghi tên, chức danh, ký tên và đóng dấu]</w:t>
      </w:r>
    </w:p>
    <w:p w:rsidR="006C7526" w:rsidRPr="00695AB9" w:rsidRDefault="006C7526" w:rsidP="00A2566F">
      <w:pPr>
        <w:pStyle w:val="BodyText"/>
        <w:widowControl w:val="0"/>
        <w:suppressAutoHyphens w:val="0"/>
        <w:ind w:firstLine="709"/>
        <w:rPr>
          <w:spacing w:val="-14"/>
          <w:sz w:val="28"/>
          <w:szCs w:val="28"/>
          <w:lang w:val="fr-FR"/>
        </w:rPr>
      </w:pPr>
      <w:r w:rsidRPr="00695AB9">
        <w:rPr>
          <w:spacing w:val="-14"/>
          <w:sz w:val="28"/>
          <w:szCs w:val="28"/>
          <w:lang w:val="fr-FR"/>
        </w:rPr>
        <w:t xml:space="preserve">Ghi chú: </w:t>
      </w:r>
    </w:p>
    <w:p w:rsidR="006C7526" w:rsidRPr="00695AB9" w:rsidRDefault="006C7526" w:rsidP="00A2566F">
      <w:pPr>
        <w:pStyle w:val="BodyText"/>
        <w:widowControl w:val="0"/>
        <w:suppressAutoHyphens w:val="0"/>
        <w:ind w:firstLine="720"/>
        <w:rPr>
          <w:spacing w:val="-14"/>
          <w:sz w:val="28"/>
          <w:szCs w:val="28"/>
          <w:lang w:val="fr-FR"/>
        </w:rPr>
      </w:pPr>
      <w:r w:rsidRPr="00695AB9">
        <w:rPr>
          <w:spacing w:val="-14"/>
          <w:sz w:val="28"/>
          <w:szCs w:val="28"/>
          <w:lang w:val="fr-FR"/>
        </w:rPr>
        <w:t xml:space="preserve">(1)  Căn cứ điều kiện cụ thể của gói thầu mà quy định phù hợp với yêu cầu quy định tại Mục 36.1 ĐKCT. </w:t>
      </w:r>
    </w:p>
    <w:p w:rsidR="006C7526" w:rsidRPr="00695AB9" w:rsidRDefault="006C7526" w:rsidP="00A2566F">
      <w:pPr>
        <w:pStyle w:val="BodyText"/>
        <w:widowControl w:val="0"/>
        <w:suppressAutoHyphens w:val="0"/>
        <w:ind w:firstLine="720"/>
        <w:rPr>
          <w:spacing w:val="-14"/>
          <w:sz w:val="28"/>
          <w:szCs w:val="28"/>
          <w:lang w:val="fr-FR"/>
        </w:rPr>
      </w:pPr>
      <w:r w:rsidRPr="00695AB9">
        <w:rPr>
          <w:spacing w:val="-14"/>
          <w:sz w:val="28"/>
          <w:szCs w:val="28"/>
          <w:lang w:val="fr-FR"/>
        </w:rPr>
        <w:t>(2)  Địa chỉ ngân hàng: Ghi rõ địa chỉ, số điện thoại, số fax, e-mail để liên hệ.</w:t>
      </w:r>
    </w:p>
    <w:p w:rsidR="006C7526" w:rsidRPr="00695AB9" w:rsidRDefault="006C7526" w:rsidP="00A2566F">
      <w:pPr>
        <w:widowControl w:val="0"/>
        <w:ind w:firstLine="720"/>
        <w:rPr>
          <w:spacing w:val="-14"/>
          <w:sz w:val="28"/>
          <w:szCs w:val="28"/>
          <w:lang w:val="fr-FR"/>
        </w:rPr>
      </w:pPr>
      <w:r w:rsidRPr="00695AB9">
        <w:rPr>
          <w:spacing w:val="-14"/>
          <w:sz w:val="28"/>
          <w:szCs w:val="28"/>
          <w:lang w:val="fr-FR"/>
        </w:rPr>
        <w:t xml:space="preserve">(3)  Ngày quy định tại Mục 36 ĐKCT. </w:t>
      </w:r>
    </w:p>
    <w:p w:rsidR="00775AB4" w:rsidRDefault="00775AB4" w:rsidP="00775AB4">
      <w:pPr>
        <w:widowControl w:val="0"/>
        <w:jc w:val="center"/>
        <w:rPr>
          <w:b/>
          <w:spacing w:val="-14"/>
          <w:sz w:val="28"/>
          <w:szCs w:val="28"/>
          <w:lang w:val="fr-FR"/>
        </w:rPr>
      </w:pPr>
      <w:r>
        <w:rPr>
          <w:b/>
          <w:spacing w:val="-14"/>
          <w:sz w:val="28"/>
          <w:szCs w:val="28"/>
          <w:lang w:val="fr-FR"/>
        </w:rPr>
        <w:br w:type="column"/>
      </w:r>
      <w:r w:rsidRPr="00775AB4">
        <w:rPr>
          <w:b/>
          <w:spacing w:val="-14"/>
          <w:sz w:val="28"/>
          <w:szCs w:val="28"/>
          <w:lang w:val="fr-FR"/>
        </w:rPr>
        <w:lastRenderedPageBreak/>
        <w:t xml:space="preserve">PHỤ LỤC BẢNG GIÁ HỢP ĐỒNG </w:t>
      </w:r>
    </w:p>
    <w:p w:rsidR="00775AB4" w:rsidRPr="00775AB4" w:rsidRDefault="00775AB4" w:rsidP="00775AB4">
      <w:pPr>
        <w:widowControl w:val="0"/>
        <w:jc w:val="center"/>
        <w:rPr>
          <w:b/>
          <w:spacing w:val="-14"/>
          <w:sz w:val="28"/>
          <w:szCs w:val="28"/>
          <w:lang w:val="fr-FR"/>
        </w:rPr>
      </w:pPr>
    </w:p>
    <w:p w:rsidR="00775AB4" w:rsidRDefault="00775AB4" w:rsidP="00775AB4">
      <w:pPr>
        <w:widowControl w:val="0"/>
        <w:jc w:val="center"/>
        <w:rPr>
          <w:spacing w:val="-14"/>
          <w:sz w:val="28"/>
          <w:szCs w:val="28"/>
          <w:lang w:val="fr-FR"/>
        </w:rPr>
      </w:pPr>
      <w:r w:rsidRPr="00775AB4">
        <w:rPr>
          <w:spacing w:val="-14"/>
          <w:sz w:val="28"/>
          <w:szCs w:val="28"/>
          <w:lang w:val="fr-FR"/>
        </w:rPr>
        <w:t>(Kèm theo hợp đồng số _____,  ngày ____ tháng ____ năm ____)</w:t>
      </w:r>
    </w:p>
    <w:p w:rsidR="00775AB4" w:rsidRPr="00775AB4" w:rsidRDefault="00775AB4" w:rsidP="00775AB4">
      <w:pPr>
        <w:widowControl w:val="0"/>
        <w:jc w:val="center"/>
        <w:rPr>
          <w:spacing w:val="-14"/>
          <w:sz w:val="28"/>
          <w:szCs w:val="28"/>
          <w:lang w:val="fr-FR"/>
        </w:rPr>
      </w:pPr>
    </w:p>
    <w:p w:rsidR="00775AB4" w:rsidRPr="00775AB4" w:rsidRDefault="00775AB4" w:rsidP="00775AB4">
      <w:pPr>
        <w:pStyle w:val="BodyText"/>
        <w:widowControl w:val="0"/>
        <w:suppressAutoHyphens w:val="0"/>
        <w:ind w:firstLine="567"/>
        <w:jc w:val="both"/>
        <w:rPr>
          <w:spacing w:val="-14"/>
          <w:sz w:val="28"/>
          <w:szCs w:val="28"/>
        </w:rPr>
      </w:pPr>
      <w:r w:rsidRPr="00775AB4">
        <w:rPr>
          <w:spacing w:val="-14"/>
          <w:sz w:val="28"/>
          <w:szCs w:val="28"/>
          <w:lang w:val="fr-FR"/>
        </w:rPr>
        <w:t>Phụ lục này được lập trên cơ sở yêu cầu nêu trong HSMT, HSDT và những thỏa thuận đã đạt được trong quá trình thương thảo, hoàn thiện hợp đồng, bao gồm đơn gia và thành tiền cho từng hạng mục, nội dung công việc. Thành tiền cho từng hạng mục, nội dung công việc</w:t>
      </w:r>
      <w:r w:rsidRPr="00775AB4">
        <w:rPr>
          <w:spacing w:val="-14"/>
          <w:sz w:val="28"/>
          <w:szCs w:val="28"/>
        </w:rPr>
        <w:t xml:space="preserve"> đã bao gồm các chi phí về thuế, phí, lệ phí (nếu có) theo thuế suất, mức phí, lệ phí tại thời điểm 28 ngày trước ngày có thời điểm đóng thầu theo quy định.</w:t>
      </w:r>
    </w:p>
    <w:p w:rsidR="00775AB4" w:rsidRPr="00775AB4" w:rsidRDefault="00775AB4" w:rsidP="00775AB4">
      <w:pPr>
        <w:pStyle w:val="BodyText"/>
        <w:widowControl w:val="0"/>
        <w:suppressAutoHyphens w:val="0"/>
        <w:ind w:firstLine="567"/>
        <w:jc w:val="both"/>
        <w:rPr>
          <w:spacing w:val="-14"/>
          <w:sz w:val="28"/>
          <w:szCs w:val="28"/>
        </w:rPr>
      </w:pPr>
      <w:r w:rsidRPr="00775AB4">
        <w:rPr>
          <w:spacing w:val="-14"/>
          <w:sz w:val="28"/>
          <w:szCs w:val="28"/>
        </w:rPr>
        <w:t>Bảng phục lục giá hợp đồng gồm 02 phần: Phần tổng hợp giá hợp đồng và phần chi tiết giá hợp đồng.</w:t>
      </w:r>
    </w:p>
    <w:p w:rsidR="00775AB4" w:rsidRPr="00775AB4" w:rsidRDefault="00775AB4" w:rsidP="00775AB4">
      <w:pPr>
        <w:pStyle w:val="SectionVHeader"/>
        <w:outlineLvl w:val="2"/>
        <w:rPr>
          <w:spacing w:val="-14"/>
          <w:sz w:val="28"/>
          <w:szCs w:val="28"/>
        </w:rPr>
      </w:pPr>
    </w:p>
    <w:sectPr w:rsidR="00775AB4" w:rsidRPr="00775AB4" w:rsidSect="00695AB9">
      <w:headerReference w:type="even" r:id="rId13"/>
      <w:headerReference w:type="default" r:id="rId14"/>
      <w:headerReference w:type="first" r:id="rId15"/>
      <w:footnotePr>
        <w:numRestart w:val="eachPage"/>
      </w:footnotePr>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21D" w:rsidRDefault="00DC321D" w:rsidP="00DF5AA0">
      <w:r>
        <w:separator/>
      </w:r>
    </w:p>
  </w:endnote>
  <w:endnote w:type="continuationSeparator" w:id="0">
    <w:p w:rsidR="00DC321D" w:rsidRDefault="00DC321D" w:rsidP="00DF5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Neue">
    <w:altName w:val="Arial"/>
    <w:panose1 w:val="00000000000000000000"/>
    <w:charset w:val="00"/>
    <w:family w:val="swiss"/>
    <w:notTrueType/>
    <w:pitch w:val="default"/>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Century Schoolbook">
    <w:panose1 w:val="020B7200000000000000"/>
    <w:charset w:val="00"/>
    <w:family w:val="swiss"/>
    <w:pitch w:val="variable"/>
    <w:sig w:usb0="00000003" w:usb1="00000000" w:usb2="00000000" w:usb3="00000000" w:csb0="00000001" w:csb1="00000000"/>
  </w:font>
  <w:font w:name="VnArial U">
    <w:altName w:val="Arial"/>
    <w:panose1 w:val="00000000000000000000"/>
    <w:charset w:val="00"/>
    <w:family w:val="swiss"/>
    <w:notTrueType/>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0B6" w:rsidRDefault="00BE40B6">
    <w:pPr>
      <w:pStyle w:val="Footer"/>
      <w:jc w:val="right"/>
    </w:pPr>
    <w:r>
      <w:fldChar w:fldCharType="begin"/>
    </w:r>
    <w:r>
      <w:instrText xml:space="preserve"> PAGE   \* MERGEFORMAT </w:instrText>
    </w:r>
    <w:r>
      <w:fldChar w:fldCharType="separate"/>
    </w:r>
    <w:r w:rsidR="00FA6AA7">
      <w:rPr>
        <w:noProof/>
      </w:rPr>
      <w:t>29</w:t>
    </w:r>
    <w:r>
      <w:rPr>
        <w:noProof/>
      </w:rPr>
      <w:fldChar w:fldCharType="end"/>
    </w:r>
  </w:p>
  <w:p w:rsidR="00BE40B6" w:rsidRDefault="00BE40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21D" w:rsidRDefault="00DC321D" w:rsidP="00DF5AA0">
      <w:r>
        <w:separator/>
      </w:r>
    </w:p>
  </w:footnote>
  <w:footnote w:type="continuationSeparator" w:id="0">
    <w:p w:rsidR="00DC321D" w:rsidRDefault="00DC321D" w:rsidP="00DF5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0B6" w:rsidRDefault="00BE40B6" w:rsidP="00331403">
    <w:pPr>
      <w:pStyle w:val="Header"/>
      <w:pBdr>
        <w:bottom w:val="single" w:sz="4" w:space="1" w:color="auto"/>
      </w:pBdr>
      <w:tabs>
        <w:tab w:val="right" w:pos="9000"/>
      </w:tabs>
      <w:ind w:right="-36"/>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r>
      <w:rPr>
        <w:rStyle w:val="PageNumber"/>
      </w:rPr>
      <w:tab/>
      <w:t>M</w:t>
    </w:r>
    <w:r w:rsidRPr="00881640">
      <w:rPr>
        <w:rStyle w:val="PageNumber"/>
      </w:rPr>
      <w:t>ục</w:t>
    </w:r>
    <w:r>
      <w:t>II. Trang D</w:t>
    </w:r>
    <w:r w:rsidRPr="00881640">
      <w:t>ữ</w:t>
    </w:r>
    <w:r>
      <w:t xml:space="preserve"> li</w:t>
    </w:r>
    <w:r w:rsidRPr="00881640">
      <w:t>ệ</w:t>
    </w:r>
    <w:r>
      <w:t>u đ</w:t>
    </w:r>
    <w:r w:rsidRPr="00881640">
      <w:t>ấu</w:t>
    </w:r>
    <w:r>
      <w:t xml:space="preserve"> th</w:t>
    </w:r>
    <w:r w:rsidRPr="00881640">
      <w:t>ầu</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0B6" w:rsidRDefault="00BE40B6" w:rsidP="00AF3402">
    <w:pPr>
      <w:pStyle w:val="Header"/>
      <w:pBdr>
        <w:bottom w:val="single" w:sz="4" w:space="1" w:color="auto"/>
      </w:pBdr>
      <w:tabs>
        <w:tab w:val="right" w:pos="12960"/>
      </w:tabs>
      <w:ind w:right="-36"/>
    </w:pP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r>
      <w:rPr>
        <w:rStyle w:val="PageNumber"/>
      </w:rPr>
      <w:tab/>
      <w:t>M</w:t>
    </w:r>
    <w:r w:rsidRPr="00E034E3">
      <w:rPr>
        <w:rStyle w:val="PageNumber"/>
      </w:rPr>
      <w:t>ục</w:t>
    </w:r>
    <w:r>
      <w:t>III. Tiêu chí đánh giá tính hợp lệ và tiêu chuẩn đánh giá (kh</w:t>
    </w:r>
    <w:r w:rsidRPr="00E034E3">
      <w:t>ô</w:t>
    </w:r>
    <w:r>
      <w:t>ng c</w:t>
    </w:r>
    <w:r w:rsidRPr="00E034E3">
      <w:t>ó</w:t>
    </w:r>
    <w:r>
      <w:t xml:space="preserve"> s</w:t>
    </w:r>
    <w:r w:rsidRPr="00E034E3">
      <w:t>ơ</w:t>
    </w:r>
    <w:r>
      <w:t xml:space="preserve"> tuy</w:t>
    </w:r>
    <w:r w:rsidRPr="00E034E3">
      <w:t>ển</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0B6" w:rsidRDefault="00BE40B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0B6" w:rsidRDefault="00BE40B6">
    <w:pPr>
      <w:pStyle w:val="Header"/>
      <w:tabs>
        <w:tab w:val="right" w:pos="12960"/>
      </w:tabs>
      <w:ind w:right="-1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0B6" w:rsidRDefault="00BE40B6" w:rsidP="00331403">
    <w:pPr>
      <w:pStyle w:val="Header"/>
      <w:pBdr>
        <w:bottom w:val="single" w:sz="4" w:space="1" w:color="auto"/>
      </w:pBdr>
      <w:tabs>
        <w:tab w:val="right" w:pos="9000"/>
      </w:tabs>
      <w:ind w:right="-36"/>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r>
      <w:rPr>
        <w:rStyle w:val="PageNumber"/>
      </w:rPr>
      <w:tab/>
      <w:t>M</w:t>
    </w:r>
    <w:r w:rsidRPr="00881640">
      <w:rPr>
        <w:rStyle w:val="PageNumber"/>
      </w:rPr>
      <w:t>ục</w:t>
    </w:r>
    <w:r>
      <w:t>II. Trang D</w:t>
    </w:r>
    <w:r w:rsidRPr="00881640">
      <w:t>ữ</w:t>
    </w:r>
    <w:r>
      <w:t xml:space="preserve"> li</w:t>
    </w:r>
    <w:r w:rsidRPr="00881640">
      <w:t>ệ</w:t>
    </w:r>
    <w:r>
      <w:t>u đ</w:t>
    </w:r>
    <w:r w:rsidRPr="00881640">
      <w:t>ấu</w:t>
    </w:r>
    <w:r>
      <w:t xml:space="preserve"> th</w:t>
    </w:r>
    <w:r w:rsidRPr="00881640">
      <w:t>ầu</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0B6" w:rsidRDefault="00BE40B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0B6" w:rsidRPr="00414423" w:rsidRDefault="00BE40B6">
    <w:pPr>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2BC"/>
    <w:multiLevelType w:val="multilevel"/>
    <w:tmpl w:val="DA86EBFE"/>
    <w:lvl w:ilvl="0">
      <w:start w:val="25"/>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1" w15:restartNumberingAfterBreak="0">
    <w:nsid w:val="0D180051"/>
    <w:multiLevelType w:val="multilevel"/>
    <w:tmpl w:val="8A740B10"/>
    <w:lvl w:ilvl="0">
      <w:start w:val="35"/>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2" w15:restartNumberingAfterBreak="0">
    <w:nsid w:val="0FE73C47"/>
    <w:multiLevelType w:val="hybridMultilevel"/>
    <w:tmpl w:val="2C589DF6"/>
    <w:lvl w:ilvl="0" w:tplc="7494C7A2">
      <w:numFmt w:val="bullet"/>
      <w:lvlText w:val="-"/>
      <w:lvlJc w:val="left"/>
      <w:pPr>
        <w:ind w:left="632" w:hanging="360"/>
      </w:pPr>
      <w:rPr>
        <w:rFonts w:ascii="Times New Roman" w:eastAsia="Times New Roman" w:hAnsi="Times New Roman" w:cs="Times New Roman" w:hint="default"/>
      </w:rPr>
    </w:lvl>
    <w:lvl w:ilvl="1" w:tplc="04090003" w:tentative="1">
      <w:start w:val="1"/>
      <w:numFmt w:val="bullet"/>
      <w:lvlText w:val="o"/>
      <w:lvlJc w:val="left"/>
      <w:pPr>
        <w:ind w:left="1352" w:hanging="360"/>
      </w:pPr>
      <w:rPr>
        <w:rFonts w:ascii="Courier New" w:hAnsi="Courier New" w:cs="Courier New" w:hint="default"/>
      </w:rPr>
    </w:lvl>
    <w:lvl w:ilvl="2" w:tplc="04090005" w:tentative="1">
      <w:start w:val="1"/>
      <w:numFmt w:val="bullet"/>
      <w:lvlText w:val=""/>
      <w:lvlJc w:val="left"/>
      <w:pPr>
        <w:ind w:left="2072" w:hanging="360"/>
      </w:pPr>
      <w:rPr>
        <w:rFonts w:ascii="Wingdings" w:hAnsi="Wingdings" w:hint="default"/>
      </w:rPr>
    </w:lvl>
    <w:lvl w:ilvl="3" w:tplc="04090001" w:tentative="1">
      <w:start w:val="1"/>
      <w:numFmt w:val="bullet"/>
      <w:lvlText w:val=""/>
      <w:lvlJc w:val="left"/>
      <w:pPr>
        <w:ind w:left="2792" w:hanging="360"/>
      </w:pPr>
      <w:rPr>
        <w:rFonts w:ascii="Symbol" w:hAnsi="Symbol" w:hint="default"/>
      </w:rPr>
    </w:lvl>
    <w:lvl w:ilvl="4" w:tplc="04090003" w:tentative="1">
      <w:start w:val="1"/>
      <w:numFmt w:val="bullet"/>
      <w:lvlText w:val="o"/>
      <w:lvlJc w:val="left"/>
      <w:pPr>
        <w:ind w:left="3512" w:hanging="360"/>
      </w:pPr>
      <w:rPr>
        <w:rFonts w:ascii="Courier New" w:hAnsi="Courier New" w:cs="Courier New" w:hint="default"/>
      </w:rPr>
    </w:lvl>
    <w:lvl w:ilvl="5" w:tplc="04090005" w:tentative="1">
      <w:start w:val="1"/>
      <w:numFmt w:val="bullet"/>
      <w:lvlText w:val=""/>
      <w:lvlJc w:val="left"/>
      <w:pPr>
        <w:ind w:left="4232" w:hanging="360"/>
      </w:pPr>
      <w:rPr>
        <w:rFonts w:ascii="Wingdings" w:hAnsi="Wingdings" w:hint="default"/>
      </w:rPr>
    </w:lvl>
    <w:lvl w:ilvl="6" w:tplc="04090001" w:tentative="1">
      <w:start w:val="1"/>
      <w:numFmt w:val="bullet"/>
      <w:lvlText w:val=""/>
      <w:lvlJc w:val="left"/>
      <w:pPr>
        <w:ind w:left="4952" w:hanging="360"/>
      </w:pPr>
      <w:rPr>
        <w:rFonts w:ascii="Symbol" w:hAnsi="Symbol" w:hint="default"/>
      </w:rPr>
    </w:lvl>
    <w:lvl w:ilvl="7" w:tplc="04090003" w:tentative="1">
      <w:start w:val="1"/>
      <w:numFmt w:val="bullet"/>
      <w:lvlText w:val="o"/>
      <w:lvlJc w:val="left"/>
      <w:pPr>
        <w:ind w:left="5672" w:hanging="360"/>
      </w:pPr>
      <w:rPr>
        <w:rFonts w:ascii="Courier New" w:hAnsi="Courier New" w:cs="Courier New" w:hint="default"/>
      </w:rPr>
    </w:lvl>
    <w:lvl w:ilvl="8" w:tplc="04090005" w:tentative="1">
      <w:start w:val="1"/>
      <w:numFmt w:val="bullet"/>
      <w:lvlText w:val=""/>
      <w:lvlJc w:val="left"/>
      <w:pPr>
        <w:ind w:left="6392" w:hanging="360"/>
      </w:pPr>
      <w:rPr>
        <w:rFonts w:ascii="Wingdings" w:hAnsi="Wingdings" w:hint="default"/>
      </w:rPr>
    </w:lvl>
  </w:abstractNum>
  <w:abstractNum w:abstractNumId="3" w15:restartNumberingAfterBreak="0">
    <w:nsid w:val="12FE580F"/>
    <w:multiLevelType w:val="multilevel"/>
    <w:tmpl w:val="FC60A912"/>
    <w:lvl w:ilvl="0">
      <w:start w:val="23"/>
      <w:numFmt w:val="decimal"/>
      <w:lvlText w:val="%1."/>
      <w:lvlJc w:val="left"/>
      <w:pPr>
        <w:ind w:left="570" w:hanging="57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020" w:hanging="144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240" w:hanging="1800"/>
      </w:pPr>
      <w:rPr>
        <w:rFonts w:hint="default"/>
      </w:rPr>
    </w:lvl>
  </w:abstractNum>
  <w:abstractNum w:abstractNumId="4" w15:restartNumberingAfterBreak="0">
    <w:nsid w:val="13F1300F"/>
    <w:multiLevelType w:val="multilevel"/>
    <w:tmpl w:val="BA3C195E"/>
    <w:lvl w:ilvl="0">
      <w:start w:val="36"/>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5" w15:restartNumberingAfterBreak="0">
    <w:nsid w:val="14A060CB"/>
    <w:multiLevelType w:val="multilevel"/>
    <w:tmpl w:val="08A63F1C"/>
    <w:lvl w:ilvl="0">
      <w:start w:val="25"/>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6" w15:restartNumberingAfterBreak="0">
    <w:nsid w:val="14DA2A1B"/>
    <w:multiLevelType w:val="hybridMultilevel"/>
    <w:tmpl w:val="5F52473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55F211F"/>
    <w:multiLevelType w:val="multilevel"/>
    <w:tmpl w:val="B5B806F2"/>
    <w:lvl w:ilvl="0">
      <w:start w:val="40"/>
      <w:numFmt w:val="decimal"/>
      <w:lvlText w:val="%1."/>
      <w:lvlJc w:val="left"/>
      <w:pPr>
        <w:ind w:left="480" w:hanging="480"/>
      </w:pPr>
      <w:rPr>
        <w:rFonts w:hint="default"/>
        <w:color w:val="0000FF"/>
      </w:rPr>
    </w:lvl>
    <w:lvl w:ilvl="1">
      <w:start w:val="1"/>
      <w:numFmt w:val="decimal"/>
      <w:lvlText w:val="%1.%2."/>
      <w:lvlJc w:val="left"/>
      <w:pPr>
        <w:ind w:left="1589" w:hanging="480"/>
      </w:pPr>
      <w:rPr>
        <w:rFonts w:hint="default"/>
        <w:color w:val="auto"/>
      </w:rPr>
    </w:lvl>
    <w:lvl w:ilvl="2">
      <w:start w:val="1"/>
      <w:numFmt w:val="decimal"/>
      <w:lvlText w:val="%1.%2.%3."/>
      <w:lvlJc w:val="left"/>
      <w:pPr>
        <w:ind w:left="2938" w:hanging="720"/>
      </w:pPr>
      <w:rPr>
        <w:rFonts w:hint="default"/>
        <w:color w:val="0000FF"/>
      </w:rPr>
    </w:lvl>
    <w:lvl w:ilvl="3">
      <w:start w:val="1"/>
      <w:numFmt w:val="decimal"/>
      <w:lvlText w:val="%1.%2.%3.%4."/>
      <w:lvlJc w:val="left"/>
      <w:pPr>
        <w:ind w:left="4047" w:hanging="720"/>
      </w:pPr>
      <w:rPr>
        <w:rFonts w:hint="default"/>
        <w:color w:val="0000FF"/>
      </w:rPr>
    </w:lvl>
    <w:lvl w:ilvl="4">
      <w:start w:val="1"/>
      <w:numFmt w:val="decimal"/>
      <w:lvlText w:val="%1.%2.%3.%4.%5."/>
      <w:lvlJc w:val="left"/>
      <w:pPr>
        <w:ind w:left="5516" w:hanging="1080"/>
      </w:pPr>
      <w:rPr>
        <w:rFonts w:hint="default"/>
        <w:color w:val="0000FF"/>
      </w:rPr>
    </w:lvl>
    <w:lvl w:ilvl="5">
      <w:start w:val="1"/>
      <w:numFmt w:val="decimal"/>
      <w:lvlText w:val="%1.%2.%3.%4.%5.%6."/>
      <w:lvlJc w:val="left"/>
      <w:pPr>
        <w:ind w:left="6625" w:hanging="1080"/>
      </w:pPr>
      <w:rPr>
        <w:rFonts w:hint="default"/>
        <w:color w:val="0000FF"/>
      </w:rPr>
    </w:lvl>
    <w:lvl w:ilvl="6">
      <w:start w:val="1"/>
      <w:numFmt w:val="decimal"/>
      <w:lvlText w:val="%1.%2.%3.%4.%5.%6.%7."/>
      <w:lvlJc w:val="left"/>
      <w:pPr>
        <w:ind w:left="8094" w:hanging="1440"/>
      </w:pPr>
      <w:rPr>
        <w:rFonts w:hint="default"/>
        <w:color w:val="0000FF"/>
      </w:rPr>
    </w:lvl>
    <w:lvl w:ilvl="7">
      <w:start w:val="1"/>
      <w:numFmt w:val="decimal"/>
      <w:lvlText w:val="%1.%2.%3.%4.%5.%6.%7.%8."/>
      <w:lvlJc w:val="left"/>
      <w:pPr>
        <w:ind w:left="9203" w:hanging="1440"/>
      </w:pPr>
      <w:rPr>
        <w:rFonts w:hint="default"/>
        <w:color w:val="0000FF"/>
      </w:rPr>
    </w:lvl>
    <w:lvl w:ilvl="8">
      <w:start w:val="1"/>
      <w:numFmt w:val="decimal"/>
      <w:lvlText w:val="%1.%2.%3.%4.%5.%6.%7.%8.%9."/>
      <w:lvlJc w:val="left"/>
      <w:pPr>
        <w:ind w:left="10672" w:hanging="1800"/>
      </w:pPr>
      <w:rPr>
        <w:rFonts w:hint="default"/>
        <w:color w:val="0000FF"/>
      </w:rPr>
    </w:lvl>
  </w:abstractNum>
  <w:abstractNum w:abstractNumId="8" w15:restartNumberingAfterBreak="0">
    <w:nsid w:val="15CA0F5C"/>
    <w:multiLevelType w:val="hybridMultilevel"/>
    <w:tmpl w:val="2EDE575C"/>
    <w:lvl w:ilvl="0" w:tplc="FB00DA38">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A7C42C7"/>
    <w:multiLevelType w:val="multilevel"/>
    <w:tmpl w:val="BB3A1212"/>
    <w:lvl w:ilvl="0">
      <w:start w:val="51"/>
      <w:numFmt w:val="decimal"/>
      <w:lvlText w:val="%1."/>
      <w:lvlJc w:val="left"/>
      <w:pPr>
        <w:ind w:left="480" w:hanging="480"/>
      </w:pPr>
      <w:rPr>
        <w:rFonts w:hint="default"/>
        <w:color w:val="0000FF"/>
      </w:rPr>
    </w:lvl>
    <w:lvl w:ilvl="1">
      <w:start w:val="1"/>
      <w:numFmt w:val="decimal"/>
      <w:lvlText w:val="%1.%2."/>
      <w:lvlJc w:val="left"/>
      <w:pPr>
        <w:ind w:left="1589" w:hanging="480"/>
      </w:pPr>
      <w:rPr>
        <w:rFonts w:hint="default"/>
        <w:color w:val="auto"/>
      </w:rPr>
    </w:lvl>
    <w:lvl w:ilvl="2">
      <w:start w:val="1"/>
      <w:numFmt w:val="decimal"/>
      <w:lvlText w:val="%1.%2.%3."/>
      <w:lvlJc w:val="left"/>
      <w:pPr>
        <w:ind w:left="2938" w:hanging="720"/>
      </w:pPr>
      <w:rPr>
        <w:rFonts w:hint="default"/>
        <w:color w:val="0000FF"/>
      </w:rPr>
    </w:lvl>
    <w:lvl w:ilvl="3">
      <w:start w:val="1"/>
      <w:numFmt w:val="decimal"/>
      <w:lvlText w:val="%1.%2.%3.%4."/>
      <w:lvlJc w:val="left"/>
      <w:pPr>
        <w:ind w:left="4047" w:hanging="720"/>
      </w:pPr>
      <w:rPr>
        <w:rFonts w:hint="default"/>
        <w:color w:val="0000FF"/>
      </w:rPr>
    </w:lvl>
    <w:lvl w:ilvl="4">
      <w:start w:val="1"/>
      <w:numFmt w:val="decimal"/>
      <w:lvlText w:val="%1.%2.%3.%4.%5."/>
      <w:lvlJc w:val="left"/>
      <w:pPr>
        <w:ind w:left="5516" w:hanging="1080"/>
      </w:pPr>
      <w:rPr>
        <w:rFonts w:hint="default"/>
        <w:color w:val="0000FF"/>
      </w:rPr>
    </w:lvl>
    <w:lvl w:ilvl="5">
      <w:start w:val="1"/>
      <w:numFmt w:val="decimal"/>
      <w:lvlText w:val="%1.%2.%3.%4.%5.%6."/>
      <w:lvlJc w:val="left"/>
      <w:pPr>
        <w:ind w:left="6625" w:hanging="1080"/>
      </w:pPr>
      <w:rPr>
        <w:rFonts w:hint="default"/>
        <w:color w:val="0000FF"/>
      </w:rPr>
    </w:lvl>
    <w:lvl w:ilvl="6">
      <w:start w:val="1"/>
      <w:numFmt w:val="decimal"/>
      <w:lvlText w:val="%1.%2.%3.%4.%5.%6.%7."/>
      <w:lvlJc w:val="left"/>
      <w:pPr>
        <w:ind w:left="8094" w:hanging="1440"/>
      </w:pPr>
      <w:rPr>
        <w:rFonts w:hint="default"/>
        <w:color w:val="0000FF"/>
      </w:rPr>
    </w:lvl>
    <w:lvl w:ilvl="7">
      <w:start w:val="1"/>
      <w:numFmt w:val="decimal"/>
      <w:lvlText w:val="%1.%2.%3.%4.%5.%6.%7.%8."/>
      <w:lvlJc w:val="left"/>
      <w:pPr>
        <w:ind w:left="9203" w:hanging="1440"/>
      </w:pPr>
      <w:rPr>
        <w:rFonts w:hint="default"/>
        <w:color w:val="0000FF"/>
      </w:rPr>
    </w:lvl>
    <w:lvl w:ilvl="8">
      <w:start w:val="1"/>
      <w:numFmt w:val="decimal"/>
      <w:lvlText w:val="%1.%2.%3.%4.%5.%6.%7.%8.%9."/>
      <w:lvlJc w:val="left"/>
      <w:pPr>
        <w:ind w:left="10672" w:hanging="1800"/>
      </w:pPr>
      <w:rPr>
        <w:rFonts w:hint="default"/>
        <w:color w:val="0000FF"/>
      </w:rPr>
    </w:lvl>
  </w:abstractNum>
  <w:abstractNum w:abstractNumId="10" w15:restartNumberingAfterBreak="0">
    <w:nsid w:val="21033982"/>
    <w:multiLevelType w:val="hybridMultilevel"/>
    <w:tmpl w:val="7D0E06DA"/>
    <w:lvl w:ilvl="0" w:tplc="7E60891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802FF9"/>
    <w:multiLevelType w:val="multilevel"/>
    <w:tmpl w:val="40DCCB7C"/>
    <w:lvl w:ilvl="0">
      <w:start w:val="2"/>
      <w:numFmt w:val="decimal"/>
      <w:lvlText w:val="%1."/>
      <w:lvlJc w:val="left"/>
      <w:pPr>
        <w:ind w:left="360" w:hanging="360"/>
      </w:pPr>
      <w:rPr>
        <w:rFonts w:hint="default"/>
      </w:rPr>
    </w:lvl>
    <w:lvl w:ilvl="1">
      <w:start w:val="1"/>
      <w:numFmt w:val="decimal"/>
      <w:lvlText w:val="%1.%2."/>
      <w:lvlJc w:val="left"/>
      <w:pPr>
        <w:ind w:left="1807" w:hanging="360"/>
      </w:pPr>
      <w:rPr>
        <w:rFonts w:hint="default"/>
      </w:rPr>
    </w:lvl>
    <w:lvl w:ilvl="2">
      <w:start w:val="1"/>
      <w:numFmt w:val="decimal"/>
      <w:lvlText w:val="%1.%2.%3."/>
      <w:lvlJc w:val="left"/>
      <w:pPr>
        <w:ind w:left="3614" w:hanging="720"/>
      </w:pPr>
      <w:rPr>
        <w:rFonts w:hint="default"/>
      </w:rPr>
    </w:lvl>
    <w:lvl w:ilvl="3">
      <w:start w:val="1"/>
      <w:numFmt w:val="decimal"/>
      <w:lvlText w:val="%1.%2.%3.%4."/>
      <w:lvlJc w:val="left"/>
      <w:pPr>
        <w:ind w:left="5061" w:hanging="720"/>
      </w:pPr>
      <w:rPr>
        <w:rFonts w:hint="default"/>
      </w:rPr>
    </w:lvl>
    <w:lvl w:ilvl="4">
      <w:start w:val="1"/>
      <w:numFmt w:val="decimal"/>
      <w:lvlText w:val="%1.%2.%3.%4.%5."/>
      <w:lvlJc w:val="left"/>
      <w:pPr>
        <w:ind w:left="6868" w:hanging="1080"/>
      </w:pPr>
      <w:rPr>
        <w:rFonts w:hint="default"/>
      </w:rPr>
    </w:lvl>
    <w:lvl w:ilvl="5">
      <w:start w:val="1"/>
      <w:numFmt w:val="decimal"/>
      <w:lvlText w:val="%1.%2.%3.%4.%5.%6."/>
      <w:lvlJc w:val="left"/>
      <w:pPr>
        <w:ind w:left="8315" w:hanging="1080"/>
      </w:pPr>
      <w:rPr>
        <w:rFonts w:hint="default"/>
      </w:rPr>
    </w:lvl>
    <w:lvl w:ilvl="6">
      <w:start w:val="1"/>
      <w:numFmt w:val="decimal"/>
      <w:lvlText w:val="%1.%2.%3.%4.%5.%6.%7."/>
      <w:lvlJc w:val="left"/>
      <w:pPr>
        <w:ind w:left="10122" w:hanging="1440"/>
      </w:pPr>
      <w:rPr>
        <w:rFonts w:hint="default"/>
      </w:rPr>
    </w:lvl>
    <w:lvl w:ilvl="7">
      <w:start w:val="1"/>
      <w:numFmt w:val="decimal"/>
      <w:lvlText w:val="%1.%2.%3.%4.%5.%6.%7.%8."/>
      <w:lvlJc w:val="left"/>
      <w:pPr>
        <w:ind w:left="11569" w:hanging="1440"/>
      </w:pPr>
      <w:rPr>
        <w:rFonts w:hint="default"/>
      </w:rPr>
    </w:lvl>
    <w:lvl w:ilvl="8">
      <w:start w:val="1"/>
      <w:numFmt w:val="decimal"/>
      <w:lvlText w:val="%1.%2.%3.%4.%5.%6.%7.%8.%9."/>
      <w:lvlJc w:val="left"/>
      <w:pPr>
        <w:ind w:left="13376" w:hanging="1800"/>
      </w:pPr>
      <w:rPr>
        <w:rFonts w:hint="default"/>
      </w:rPr>
    </w:lvl>
  </w:abstractNum>
  <w:abstractNum w:abstractNumId="12" w15:restartNumberingAfterBreak="0">
    <w:nsid w:val="26D274B9"/>
    <w:multiLevelType w:val="multilevel"/>
    <w:tmpl w:val="677093E4"/>
    <w:lvl w:ilvl="0">
      <w:start w:val="38"/>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13" w15:restartNumberingAfterBreak="0">
    <w:nsid w:val="27D41E1D"/>
    <w:multiLevelType w:val="multilevel"/>
    <w:tmpl w:val="1C4E2A04"/>
    <w:lvl w:ilvl="0">
      <w:start w:val="20"/>
      <w:numFmt w:val="decimal"/>
      <w:lvlText w:val="%1."/>
      <w:lvlJc w:val="left"/>
      <w:pPr>
        <w:ind w:left="480" w:hanging="480"/>
      </w:pPr>
      <w:rPr>
        <w:rFonts w:hint="default"/>
        <w:color w:val="0000FF"/>
      </w:rPr>
    </w:lvl>
    <w:lvl w:ilvl="1">
      <w:start w:val="1"/>
      <w:numFmt w:val="decimal"/>
      <w:lvlText w:val="%1.%2."/>
      <w:lvlJc w:val="left"/>
      <w:pPr>
        <w:ind w:left="1568" w:hanging="480"/>
      </w:pPr>
      <w:rPr>
        <w:rFonts w:hint="default"/>
        <w:color w:val="auto"/>
      </w:rPr>
    </w:lvl>
    <w:lvl w:ilvl="2">
      <w:start w:val="1"/>
      <w:numFmt w:val="lowerLetter"/>
      <w:lvlText w:val="%1.%2.%3."/>
      <w:lvlJc w:val="left"/>
      <w:pPr>
        <w:ind w:left="2896" w:hanging="720"/>
      </w:pPr>
      <w:rPr>
        <w:rFonts w:hint="default"/>
        <w:color w:val="0000FF"/>
      </w:rPr>
    </w:lvl>
    <w:lvl w:ilvl="3">
      <w:start w:val="1"/>
      <w:numFmt w:val="decimal"/>
      <w:lvlText w:val="%1.%2.%3.%4."/>
      <w:lvlJc w:val="left"/>
      <w:pPr>
        <w:ind w:left="3984" w:hanging="720"/>
      </w:pPr>
      <w:rPr>
        <w:rFonts w:hint="default"/>
        <w:color w:val="0000FF"/>
      </w:rPr>
    </w:lvl>
    <w:lvl w:ilvl="4">
      <w:start w:val="1"/>
      <w:numFmt w:val="decimal"/>
      <w:lvlText w:val="%1.%2.%3.%4.%5."/>
      <w:lvlJc w:val="left"/>
      <w:pPr>
        <w:ind w:left="5432" w:hanging="1080"/>
      </w:pPr>
      <w:rPr>
        <w:rFonts w:hint="default"/>
        <w:color w:val="0000FF"/>
      </w:rPr>
    </w:lvl>
    <w:lvl w:ilvl="5">
      <w:start w:val="1"/>
      <w:numFmt w:val="decimal"/>
      <w:lvlText w:val="%1.%2.%3.%4.%5.%6."/>
      <w:lvlJc w:val="left"/>
      <w:pPr>
        <w:ind w:left="6520" w:hanging="1080"/>
      </w:pPr>
      <w:rPr>
        <w:rFonts w:hint="default"/>
        <w:color w:val="0000FF"/>
      </w:rPr>
    </w:lvl>
    <w:lvl w:ilvl="6">
      <w:start w:val="1"/>
      <w:numFmt w:val="decimal"/>
      <w:lvlText w:val="%1.%2.%3.%4.%5.%6.%7."/>
      <w:lvlJc w:val="left"/>
      <w:pPr>
        <w:ind w:left="7968" w:hanging="1440"/>
      </w:pPr>
      <w:rPr>
        <w:rFonts w:hint="default"/>
        <w:color w:val="0000FF"/>
      </w:rPr>
    </w:lvl>
    <w:lvl w:ilvl="7">
      <w:start w:val="1"/>
      <w:numFmt w:val="decimal"/>
      <w:lvlText w:val="%1.%2.%3.%4.%5.%6.%7.%8."/>
      <w:lvlJc w:val="left"/>
      <w:pPr>
        <w:ind w:left="9056" w:hanging="1440"/>
      </w:pPr>
      <w:rPr>
        <w:rFonts w:hint="default"/>
        <w:color w:val="0000FF"/>
      </w:rPr>
    </w:lvl>
    <w:lvl w:ilvl="8">
      <w:start w:val="1"/>
      <w:numFmt w:val="decimal"/>
      <w:lvlText w:val="%1.%2.%3.%4.%5.%6.%7.%8.%9."/>
      <w:lvlJc w:val="left"/>
      <w:pPr>
        <w:ind w:left="10504" w:hanging="1800"/>
      </w:pPr>
      <w:rPr>
        <w:rFonts w:hint="default"/>
        <w:color w:val="0000FF"/>
      </w:rPr>
    </w:lvl>
  </w:abstractNum>
  <w:abstractNum w:abstractNumId="14" w15:restartNumberingAfterBreak="0">
    <w:nsid w:val="2F132EDF"/>
    <w:multiLevelType w:val="hybridMultilevel"/>
    <w:tmpl w:val="C590988C"/>
    <w:lvl w:ilvl="0" w:tplc="B99043F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1C4513"/>
    <w:multiLevelType w:val="multilevel"/>
    <w:tmpl w:val="B5EEE7E8"/>
    <w:lvl w:ilvl="0">
      <w:start w:val="7"/>
      <w:numFmt w:val="decimal"/>
      <w:lvlText w:val="%1."/>
      <w:lvlJc w:val="left"/>
      <w:pPr>
        <w:ind w:left="360" w:hanging="360"/>
      </w:pPr>
      <w:rPr>
        <w:rFonts w:hint="default"/>
        <w:color w:val="0000FF"/>
      </w:rPr>
    </w:lvl>
    <w:lvl w:ilvl="1">
      <w:start w:val="1"/>
      <w:numFmt w:val="decimal"/>
      <w:lvlText w:val="%1.%2."/>
      <w:lvlJc w:val="left"/>
      <w:pPr>
        <w:ind w:left="1448" w:hanging="360"/>
      </w:pPr>
      <w:rPr>
        <w:rFonts w:hint="default"/>
        <w:color w:val="auto"/>
      </w:rPr>
    </w:lvl>
    <w:lvl w:ilvl="2">
      <w:start w:val="1"/>
      <w:numFmt w:val="lowerLetter"/>
      <w:lvlText w:val="%1.%2.%3."/>
      <w:lvlJc w:val="left"/>
      <w:pPr>
        <w:ind w:left="2896" w:hanging="720"/>
      </w:pPr>
      <w:rPr>
        <w:rFonts w:hint="default"/>
        <w:color w:val="0000FF"/>
      </w:rPr>
    </w:lvl>
    <w:lvl w:ilvl="3">
      <w:start w:val="1"/>
      <w:numFmt w:val="decimal"/>
      <w:lvlText w:val="%1.%2.%3.%4."/>
      <w:lvlJc w:val="left"/>
      <w:pPr>
        <w:ind w:left="3984" w:hanging="720"/>
      </w:pPr>
      <w:rPr>
        <w:rFonts w:hint="default"/>
        <w:color w:val="0000FF"/>
      </w:rPr>
    </w:lvl>
    <w:lvl w:ilvl="4">
      <w:start w:val="1"/>
      <w:numFmt w:val="decimal"/>
      <w:lvlText w:val="%1.%2.%3.%4.%5."/>
      <w:lvlJc w:val="left"/>
      <w:pPr>
        <w:ind w:left="5432" w:hanging="1080"/>
      </w:pPr>
      <w:rPr>
        <w:rFonts w:hint="default"/>
        <w:color w:val="0000FF"/>
      </w:rPr>
    </w:lvl>
    <w:lvl w:ilvl="5">
      <w:start w:val="1"/>
      <w:numFmt w:val="decimal"/>
      <w:lvlText w:val="%1.%2.%3.%4.%5.%6."/>
      <w:lvlJc w:val="left"/>
      <w:pPr>
        <w:ind w:left="6520" w:hanging="1080"/>
      </w:pPr>
      <w:rPr>
        <w:rFonts w:hint="default"/>
        <w:color w:val="0000FF"/>
      </w:rPr>
    </w:lvl>
    <w:lvl w:ilvl="6">
      <w:start w:val="1"/>
      <w:numFmt w:val="decimal"/>
      <w:lvlText w:val="%1.%2.%3.%4.%5.%6.%7."/>
      <w:lvlJc w:val="left"/>
      <w:pPr>
        <w:ind w:left="7968" w:hanging="1440"/>
      </w:pPr>
      <w:rPr>
        <w:rFonts w:hint="default"/>
        <w:color w:val="0000FF"/>
      </w:rPr>
    </w:lvl>
    <w:lvl w:ilvl="7">
      <w:start w:val="1"/>
      <w:numFmt w:val="decimal"/>
      <w:lvlText w:val="%1.%2.%3.%4.%5.%6.%7.%8."/>
      <w:lvlJc w:val="left"/>
      <w:pPr>
        <w:ind w:left="9056" w:hanging="1440"/>
      </w:pPr>
      <w:rPr>
        <w:rFonts w:hint="default"/>
        <w:color w:val="0000FF"/>
      </w:rPr>
    </w:lvl>
    <w:lvl w:ilvl="8">
      <w:start w:val="1"/>
      <w:numFmt w:val="decimal"/>
      <w:lvlText w:val="%1.%2.%3.%4.%5.%6.%7.%8.%9."/>
      <w:lvlJc w:val="left"/>
      <w:pPr>
        <w:ind w:left="10504" w:hanging="1800"/>
      </w:pPr>
      <w:rPr>
        <w:rFonts w:hint="default"/>
        <w:color w:val="0000FF"/>
      </w:rPr>
    </w:lvl>
  </w:abstractNum>
  <w:abstractNum w:abstractNumId="16" w15:restartNumberingAfterBreak="0">
    <w:nsid w:val="32551562"/>
    <w:multiLevelType w:val="hybridMultilevel"/>
    <w:tmpl w:val="43E8A354"/>
    <w:lvl w:ilvl="0" w:tplc="4D9A5E8E">
      <w:start w:val="1"/>
      <w:numFmt w:val="decimal"/>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D76960"/>
    <w:multiLevelType w:val="hybridMultilevel"/>
    <w:tmpl w:val="E872FF92"/>
    <w:lvl w:ilvl="0" w:tplc="C6B21E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2D1774"/>
    <w:multiLevelType w:val="multilevel"/>
    <w:tmpl w:val="C98A30DC"/>
    <w:lvl w:ilvl="0">
      <w:start w:val="43"/>
      <w:numFmt w:val="decimal"/>
      <w:lvlText w:val="%1."/>
      <w:lvlJc w:val="left"/>
      <w:pPr>
        <w:ind w:left="480" w:hanging="480"/>
      </w:pPr>
      <w:rPr>
        <w:rFonts w:hint="default"/>
        <w:color w:val="0000FF"/>
      </w:rPr>
    </w:lvl>
    <w:lvl w:ilvl="1">
      <w:start w:val="1"/>
      <w:numFmt w:val="decimal"/>
      <w:lvlText w:val="%1.%2."/>
      <w:lvlJc w:val="left"/>
      <w:pPr>
        <w:ind w:left="1589" w:hanging="480"/>
      </w:pPr>
      <w:rPr>
        <w:rFonts w:hint="default"/>
        <w:color w:val="auto"/>
      </w:rPr>
    </w:lvl>
    <w:lvl w:ilvl="2">
      <w:start w:val="1"/>
      <w:numFmt w:val="decimal"/>
      <w:lvlText w:val="%1.%2.%3."/>
      <w:lvlJc w:val="left"/>
      <w:pPr>
        <w:ind w:left="2938" w:hanging="720"/>
      </w:pPr>
      <w:rPr>
        <w:rFonts w:hint="default"/>
        <w:color w:val="0000FF"/>
      </w:rPr>
    </w:lvl>
    <w:lvl w:ilvl="3">
      <w:start w:val="1"/>
      <w:numFmt w:val="decimal"/>
      <w:lvlText w:val="%1.%2.%3.%4."/>
      <w:lvlJc w:val="left"/>
      <w:pPr>
        <w:ind w:left="4047" w:hanging="720"/>
      </w:pPr>
      <w:rPr>
        <w:rFonts w:hint="default"/>
        <w:color w:val="0000FF"/>
      </w:rPr>
    </w:lvl>
    <w:lvl w:ilvl="4">
      <w:start w:val="1"/>
      <w:numFmt w:val="decimal"/>
      <w:lvlText w:val="%1.%2.%3.%4.%5."/>
      <w:lvlJc w:val="left"/>
      <w:pPr>
        <w:ind w:left="5516" w:hanging="1080"/>
      </w:pPr>
      <w:rPr>
        <w:rFonts w:hint="default"/>
        <w:color w:val="0000FF"/>
      </w:rPr>
    </w:lvl>
    <w:lvl w:ilvl="5">
      <w:start w:val="1"/>
      <w:numFmt w:val="decimal"/>
      <w:lvlText w:val="%1.%2.%3.%4.%5.%6."/>
      <w:lvlJc w:val="left"/>
      <w:pPr>
        <w:ind w:left="6625" w:hanging="1080"/>
      </w:pPr>
      <w:rPr>
        <w:rFonts w:hint="default"/>
        <w:color w:val="0000FF"/>
      </w:rPr>
    </w:lvl>
    <w:lvl w:ilvl="6">
      <w:start w:val="1"/>
      <w:numFmt w:val="decimal"/>
      <w:lvlText w:val="%1.%2.%3.%4.%5.%6.%7."/>
      <w:lvlJc w:val="left"/>
      <w:pPr>
        <w:ind w:left="8094" w:hanging="1440"/>
      </w:pPr>
      <w:rPr>
        <w:rFonts w:hint="default"/>
        <w:color w:val="0000FF"/>
      </w:rPr>
    </w:lvl>
    <w:lvl w:ilvl="7">
      <w:start w:val="1"/>
      <w:numFmt w:val="decimal"/>
      <w:lvlText w:val="%1.%2.%3.%4.%5.%6.%7.%8."/>
      <w:lvlJc w:val="left"/>
      <w:pPr>
        <w:ind w:left="9203" w:hanging="1440"/>
      </w:pPr>
      <w:rPr>
        <w:rFonts w:hint="default"/>
        <w:color w:val="0000FF"/>
      </w:rPr>
    </w:lvl>
    <w:lvl w:ilvl="8">
      <w:start w:val="1"/>
      <w:numFmt w:val="decimal"/>
      <w:lvlText w:val="%1.%2.%3.%4.%5.%6.%7.%8.%9."/>
      <w:lvlJc w:val="left"/>
      <w:pPr>
        <w:ind w:left="10672" w:hanging="1800"/>
      </w:pPr>
      <w:rPr>
        <w:rFonts w:hint="default"/>
        <w:color w:val="0000FF"/>
      </w:rPr>
    </w:lvl>
  </w:abstractNum>
  <w:abstractNum w:abstractNumId="19" w15:restartNumberingAfterBreak="0">
    <w:nsid w:val="374E5BF9"/>
    <w:multiLevelType w:val="multilevel"/>
    <w:tmpl w:val="3DF4290C"/>
    <w:lvl w:ilvl="0">
      <w:start w:val="41"/>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20" w15:restartNumberingAfterBreak="0">
    <w:nsid w:val="384B5101"/>
    <w:multiLevelType w:val="hybridMultilevel"/>
    <w:tmpl w:val="0AC81C18"/>
    <w:lvl w:ilvl="0" w:tplc="F12A8306">
      <w:numFmt w:val="bullet"/>
      <w:lvlText w:val="-"/>
      <w:lvlJc w:val="left"/>
      <w:pPr>
        <w:ind w:left="632" w:hanging="360"/>
      </w:pPr>
      <w:rPr>
        <w:rFonts w:ascii="Times New Roman" w:eastAsia="Times New Roman" w:hAnsi="Times New Roman" w:cs="Times New Roman" w:hint="default"/>
      </w:rPr>
    </w:lvl>
    <w:lvl w:ilvl="1" w:tplc="04090003" w:tentative="1">
      <w:start w:val="1"/>
      <w:numFmt w:val="bullet"/>
      <w:lvlText w:val="o"/>
      <w:lvlJc w:val="left"/>
      <w:pPr>
        <w:ind w:left="1352" w:hanging="360"/>
      </w:pPr>
      <w:rPr>
        <w:rFonts w:ascii="Courier New" w:hAnsi="Courier New" w:cs="Courier New" w:hint="default"/>
      </w:rPr>
    </w:lvl>
    <w:lvl w:ilvl="2" w:tplc="04090005" w:tentative="1">
      <w:start w:val="1"/>
      <w:numFmt w:val="bullet"/>
      <w:lvlText w:val=""/>
      <w:lvlJc w:val="left"/>
      <w:pPr>
        <w:ind w:left="2072" w:hanging="360"/>
      </w:pPr>
      <w:rPr>
        <w:rFonts w:ascii="Wingdings" w:hAnsi="Wingdings" w:hint="default"/>
      </w:rPr>
    </w:lvl>
    <w:lvl w:ilvl="3" w:tplc="04090001" w:tentative="1">
      <w:start w:val="1"/>
      <w:numFmt w:val="bullet"/>
      <w:lvlText w:val=""/>
      <w:lvlJc w:val="left"/>
      <w:pPr>
        <w:ind w:left="2792" w:hanging="360"/>
      </w:pPr>
      <w:rPr>
        <w:rFonts w:ascii="Symbol" w:hAnsi="Symbol" w:hint="default"/>
      </w:rPr>
    </w:lvl>
    <w:lvl w:ilvl="4" w:tplc="04090003" w:tentative="1">
      <w:start w:val="1"/>
      <w:numFmt w:val="bullet"/>
      <w:lvlText w:val="o"/>
      <w:lvlJc w:val="left"/>
      <w:pPr>
        <w:ind w:left="3512" w:hanging="360"/>
      </w:pPr>
      <w:rPr>
        <w:rFonts w:ascii="Courier New" w:hAnsi="Courier New" w:cs="Courier New" w:hint="default"/>
      </w:rPr>
    </w:lvl>
    <w:lvl w:ilvl="5" w:tplc="04090005" w:tentative="1">
      <w:start w:val="1"/>
      <w:numFmt w:val="bullet"/>
      <w:lvlText w:val=""/>
      <w:lvlJc w:val="left"/>
      <w:pPr>
        <w:ind w:left="4232" w:hanging="360"/>
      </w:pPr>
      <w:rPr>
        <w:rFonts w:ascii="Wingdings" w:hAnsi="Wingdings" w:hint="default"/>
      </w:rPr>
    </w:lvl>
    <w:lvl w:ilvl="6" w:tplc="04090001" w:tentative="1">
      <w:start w:val="1"/>
      <w:numFmt w:val="bullet"/>
      <w:lvlText w:val=""/>
      <w:lvlJc w:val="left"/>
      <w:pPr>
        <w:ind w:left="4952" w:hanging="360"/>
      </w:pPr>
      <w:rPr>
        <w:rFonts w:ascii="Symbol" w:hAnsi="Symbol" w:hint="default"/>
      </w:rPr>
    </w:lvl>
    <w:lvl w:ilvl="7" w:tplc="04090003" w:tentative="1">
      <w:start w:val="1"/>
      <w:numFmt w:val="bullet"/>
      <w:lvlText w:val="o"/>
      <w:lvlJc w:val="left"/>
      <w:pPr>
        <w:ind w:left="5672" w:hanging="360"/>
      </w:pPr>
      <w:rPr>
        <w:rFonts w:ascii="Courier New" w:hAnsi="Courier New" w:cs="Courier New" w:hint="default"/>
      </w:rPr>
    </w:lvl>
    <w:lvl w:ilvl="8" w:tplc="04090005" w:tentative="1">
      <w:start w:val="1"/>
      <w:numFmt w:val="bullet"/>
      <w:lvlText w:val=""/>
      <w:lvlJc w:val="left"/>
      <w:pPr>
        <w:ind w:left="6392" w:hanging="360"/>
      </w:pPr>
      <w:rPr>
        <w:rFonts w:ascii="Wingdings" w:hAnsi="Wingdings" w:hint="default"/>
      </w:rPr>
    </w:lvl>
  </w:abstractNum>
  <w:abstractNum w:abstractNumId="21" w15:restartNumberingAfterBreak="0">
    <w:nsid w:val="3C1E069B"/>
    <w:multiLevelType w:val="hybridMultilevel"/>
    <w:tmpl w:val="DB62FFBC"/>
    <w:lvl w:ilvl="0" w:tplc="F724DF22">
      <w:start w:val="3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3" w15:restartNumberingAfterBreak="0">
    <w:nsid w:val="45120009"/>
    <w:multiLevelType w:val="multilevel"/>
    <w:tmpl w:val="188064A8"/>
    <w:lvl w:ilvl="0">
      <w:start w:val="23"/>
      <w:numFmt w:val="decimal"/>
      <w:lvlText w:val="%1."/>
      <w:lvlJc w:val="left"/>
      <w:pPr>
        <w:ind w:left="420" w:hanging="420"/>
      </w:pPr>
      <w:rPr>
        <w:rFonts w:hint="default"/>
      </w:rPr>
    </w:lvl>
    <w:lvl w:ilvl="1">
      <w:start w:val="1"/>
      <w:numFmt w:val="decimal"/>
      <w:lvlText w:val="%1.%2."/>
      <w:lvlJc w:val="left"/>
      <w:pPr>
        <w:ind w:left="1529" w:hanging="42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24" w15:restartNumberingAfterBreak="0">
    <w:nsid w:val="46851C39"/>
    <w:multiLevelType w:val="multilevel"/>
    <w:tmpl w:val="D702029C"/>
    <w:lvl w:ilvl="0">
      <w:start w:val="36"/>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25" w15:restartNumberingAfterBreak="0">
    <w:nsid w:val="46AA34AB"/>
    <w:multiLevelType w:val="multilevel"/>
    <w:tmpl w:val="EFE4BF1C"/>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470F5C28"/>
    <w:multiLevelType w:val="multilevel"/>
    <w:tmpl w:val="8A80DCA8"/>
    <w:lvl w:ilvl="0">
      <w:start w:val="42"/>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27" w15:restartNumberingAfterBreak="0">
    <w:nsid w:val="478E4F7B"/>
    <w:multiLevelType w:val="multilevel"/>
    <w:tmpl w:val="02FCDEF4"/>
    <w:lvl w:ilvl="0">
      <w:start w:val="42"/>
      <w:numFmt w:val="decimal"/>
      <w:lvlText w:val="%1."/>
      <w:lvlJc w:val="left"/>
      <w:pPr>
        <w:ind w:left="600" w:hanging="600"/>
      </w:pPr>
      <w:rPr>
        <w:rFonts w:hint="default"/>
        <w:color w:val="0000FF"/>
      </w:rPr>
    </w:lvl>
    <w:lvl w:ilvl="1">
      <w:start w:val="1"/>
      <w:numFmt w:val="decimal"/>
      <w:lvlText w:val="%1.%2."/>
      <w:lvlJc w:val="left"/>
      <w:pPr>
        <w:ind w:left="1650" w:hanging="720"/>
      </w:pPr>
      <w:rPr>
        <w:rFonts w:hint="default"/>
        <w:color w:val="auto"/>
      </w:rPr>
    </w:lvl>
    <w:lvl w:ilvl="2">
      <w:start w:val="1"/>
      <w:numFmt w:val="decimal"/>
      <w:lvlText w:val="%1.%2.%3."/>
      <w:lvlJc w:val="left"/>
      <w:pPr>
        <w:ind w:left="2580" w:hanging="720"/>
      </w:pPr>
      <w:rPr>
        <w:rFonts w:hint="default"/>
        <w:color w:val="0000FF"/>
      </w:rPr>
    </w:lvl>
    <w:lvl w:ilvl="3">
      <w:start w:val="1"/>
      <w:numFmt w:val="decimal"/>
      <w:lvlText w:val="%1.%2.%3.%4."/>
      <w:lvlJc w:val="left"/>
      <w:pPr>
        <w:ind w:left="3870" w:hanging="1080"/>
      </w:pPr>
      <w:rPr>
        <w:rFonts w:hint="default"/>
        <w:color w:val="0000FF"/>
      </w:rPr>
    </w:lvl>
    <w:lvl w:ilvl="4">
      <w:start w:val="1"/>
      <w:numFmt w:val="decimal"/>
      <w:lvlText w:val="%1.%2.%3.%4.%5."/>
      <w:lvlJc w:val="left"/>
      <w:pPr>
        <w:ind w:left="4800" w:hanging="1080"/>
      </w:pPr>
      <w:rPr>
        <w:rFonts w:hint="default"/>
        <w:color w:val="0000FF"/>
      </w:rPr>
    </w:lvl>
    <w:lvl w:ilvl="5">
      <w:start w:val="1"/>
      <w:numFmt w:val="decimal"/>
      <w:lvlText w:val="%1.%2.%3.%4.%5.%6."/>
      <w:lvlJc w:val="left"/>
      <w:pPr>
        <w:ind w:left="6090" w:hanging="1440"/>
      </w:pPr>
      <w:rPr>
        <w:rFonts w:hint="default"/>
        <w:color w:val="0000FF"/>
      </w:rPr>
    </w:lvl>
    <w:lvl w:ilvl="6">
      <w:start w:val="1"/>
      <w:numFmt w:val="decimal"/>
      <w:lvlText w:val="%1.%2.%3.%4.%5.%6.%7."/>
      <w:lvlJc w:val="left"/>
      <w:pPr>
        <w:ind w:left="7380" w:hanging="1800"/>
      </w:pPr>
      <w:rPr>
        <w:rFonts w:hint="default"/>
        <w:color w:val="0000FF"/>
      </w:rPr>
    </w:lvl>
    <w:lvl w:ilvl="7">
      <w:start w:val="1"/>
      <w:numFmt w:val="decimal"/>
      <w:lvlText w:val="%1.%2.%3.%4.%5.%6.%7.%8."/>
      <w:lvlJc w:val="left"/>
      <w:pPr>
        <w:ind w:left="8310" w:hanging="1800"/>
      </w:pPr>
      <w:rPr>
        <w:rFonts w:hint="default"/>
        <w:color w:val="0000FF"/>
      </w:rPr>
    </w:lvl>
    <w:lvl w:ilvl="8">
      <w:start w:val="1"/>
      <w:numFmt w:val="decimal"/>
      <w:lvlText w:val="%1.%2.%3.%4.%5.%6.%7.%8.%9."/>
      <w:lvlJc w:val="left"/>
      <w:pPr>
        <w:ind w:left="9600" w:hanging="2160"/>
      </w:pPr>
      <w:rPr>
        <w:rFonts w:hint="default"/>
        <w:color w:val="0000FF"/>
      </w:rPr>
    </w:lvl>
  </w:abstractNum>
  <w:abstractNum w:abstractNumId="28" w15:restartNumberingAfterBreak="0">
    <w:nsid w:val="4CD962E4"/>
    <w:multiLevelType w:val="multilevel"/>
    <w:tmpl w:val="188AC872"/>
    <w:lvl w:ilvl="0">
      <w:start w:val="1"/>
      <w:numFmt w:val="decimal"/>
      <w:lvlText w:val="%1."/>
      <w:lvlJc w:val="left"/>
      <w:pPr>
        <w:ind w:left="360" w:hanging="360"/>
      </w:pPr>
      <w:rPr>
        <w:rFonts w:hint="default"/>
      </w:rPr>
    </w:lvl>
    <w:lvl w:ilvl="1">
      <w:start w:val="1"/>
      <w:numFmt w:val="decimal"/>
      <w:lvlText w:val="%1.%2."/>
      <w:lvlJc w:val="left"/>
      <w:pPr>
        <w:ind w:left="1447" w:hanging="360"/>
      </w:pPr>
      <w:rPr>
        <w:rFonts w:hint="default"/>
      </w:rPr>
    </w:lvl>
    <w:lvl w:ilvl="2">
      <w:start w:val="1"/>
      <w:numFmt w:val="decimal"/>
      <w:lvlText w:val="%1.%2.%3."/>
      <w:lvlJc w:val="left"/>
      <w:pPr>
        <w:ind w:left="2894"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5428" w:hanging="1080"/>
      </w:pPr>
      <w:rPr>
        <w:rFonts w:hint="default"/>
      </w:rPr>
    </w:lvl>
    <w:lvl w:ilvl="5">
      <w:start w:val="1"/>
      <w:numFmt w:val="decimal"/>
      <w:lvlText w:val="%1.%2.%3.%4.%5.%6."/>
      <w:lvlJc w:val="left"/>
      <w:pPr>
        <w:ind w:left="6515" w:hanging="1080"/>
      </w:pPr>
      <w:rPr>
        <w:rFonts w:hint="default"/>
      </w:rPr>
    </w:lvl>
    <w:lvl w:ilvl="6">
      <w:start w:val="1"/>
      <w:numFmt w:val="decimal"/>
      <w:lvlText w:val="%1.%2.%3.%4.%5.%6.%7."/>
      <w:lvlJc w:val="left"/>
      <w:pPr>
        <w:ind w:left="7962" w:hanging="1440"/>
      </w:pPr>
      <w:rPr>
        <w:rFonts w:hint="default"/>
      </w:rPr>
    </w:lvl>
    <w:lvl w:ilvl="7">
      <w:start w:val="1"/>
      <w:numFmt w:val="decimal"/>
      <w:lvlText w:val="%1.%2.%3.%4.%5.%6.%7.%8."/>
      <w:lvlJc w:val="left"/>
      <w:pPr>
        <w:ind w:left="9049" w:hanging="1440"/>
      </w:pPr>
      <w:rPr>
        <w:rFonts w:hint="default"/>
      </w:rPr>
    </w:lvl>
    <w:lvl w:ilvl="8">
      <w:start w:val="1"/>
      <w:numFmt w:val="decimal"/>
      <w:lvlText w:val="%1.%2.%3.%4.%5.%6.%7.%8.%9."/>
      <w:lvlJc w:val="left"/>
      <w:pPr>
        <w:ind w:left="10496" w:hanging="1800"/>
      </w:pPr>
      <w:rPr>
        <w:rFonts w:hint="default"/>
      </w:rPr>
    </w:lvl>
  </w:abstractNum>
  <w:abstractNum w:abstractNumId="29" w15:restartNumberingAfterBreak="0">
    <w:nsid w:val="4F203422"/>
    <w:multiLevelType w:val="multilevel"/>
    <w:tmpl w:val="707E2EF8"/>
    <w:lvl w:ilvl="0">
      <w:start w:val="30"/>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30" w15:restartNumberingAfterBreak="0">
    <w:nsid w:val="5012152E"/>
    <w:multiLevelType w:val="multilevel"/>
    <w:tmpl w:val="DD6874F2"/>
    <w:lvl w:ilvl="0">
      <w:start w:val="50"/>
      <w:numFmt w:val="decimal"/>
      <w:lvlText w:val="%1."/>
      <w:lvlJc w:val="left"/>
      <w:pPr>
        <w:ind w:left="600" w:hanging="600"/>
      </w:pPr>
      <w:rPr>
        <w:rFonts w:hint="default"/>
        <w:color w:val="0000FF"/>
      </w:rPr>
    </w:lvl>
    <w:lvl w:ilvl="1">
      <w:start w:val="1"/>
      <w:numFmt w:val="decimal"/>
      <w:lvlText w:val="%1.%2."/>
      <w:lvlJc w:val="left"/>
      <w:pPr>
        <w:ind w:left="1650" w:hanging="720"/>
      </w:pPr>
      <w:rPr>
        <w:rFonts w:hint="default"/>
        <w:color w:val="auto"/>
      </w:rPr>
    </w:lvl>
    <w:lvl w:ilvl="2">
      <w:start w:val="1"/>
      <w:numFmt w:val="decimal"/>
      <w:lvlText w:val="%1.%2.%3."/>
      <w:lvlJc w:val="left"/>
      <w:pPr>
        <w:ind w:left="2580" w:hanging="720"/>
      </w:pPr>
      <w:rPr>
        <w:rFonts w:hint="default"/>
        <w:color w:val="0000FF"/>
      </w:rPr>
    </w:lvl>
    <w:lvl w:ilvl="3">
      <w:start w:val="1"/>
      <w:numFmt w:val="decimal"/>
      <w:lvlText w:val="%1.%2.%3.%4."/>
      <w:lvlJc w:val="left"/>
      <w:pPr>
        <w:ind w:left="3870" w:hanging="1080"/>
      </w:pPr>
      <w:rPr>
        <w:rFonts w:hint="default"/>
        <w:color w:val="0000FF"/>
      </w:rPr>
    </w:lvl>
    <w:lvl w:ilvl="4">
      <w:start w:val="1"/>
      <w:numFmt w:val="decimal"/>
      <w:lvlText w:val="%1.%2.%3.%4.%5."/>
      <w:lvlJc w:val="left"/>
      <w:pPr>
        <w:ind w:left="4800" w:hanging="1080"/>
      </w:pPr>
      <w:rPr>
        <w:rFonts w:hint="default"/>
        <w:color w:val="0000FF"/>
      </w:rPr>
    </w:lvl>
    <w:lvl w:ilvl="5">
      <w:start w:val="1"/>
      <w:numFmt w:val="decimal"/>
      <w:lvlText w:val="%1.%2.%3.%4.%5.%6."/>
      <w:lvlJc w:val="left"/>
      <w:pPr>
        <w:ind w:left="6090" w:hanging="1440"/>
      </w:pPr>
      <w:rPr>
        <w:rFonts w:hint="default"/>
        <w:color w:val="0000FF"/>
      </w:rPr>
    </w:lvl>
    <w:lvl w:ilvl="6">
      <w:start w:val="1"/>
      <w:numFmt w:val="decimal"/>
      <w:lvlText w:val="%1.%2.%3.%4.%5.%6.%7."/>
      <w:lvlJc w:val="left"/>
      <w:pPr>
        <w:ind w:left="7380" w:hanging="1800"/>
      </w:pPr>
      <w:rPr>
        <w:rFonts w:hint="default"/>
        <w:color w:val="0000FF"/>
      </w:rPr>
    </w:lvl>
    <w:lvl w:ilvl="7">
      <w:start w:val="1"/>
      <w:numFmt w:val="decimal"/>
      <w:lvlText w:val="%1.%2.%3.%4.%5.%6.%7.%8."/>
      <w:lvlJc w:val="left"/>
      <w:pPr>
        <w:ind w:left="8310" w:hanging="1800"/>
      </w:pPr>
      <w:rPr>
        <w:rFonts w:hint="default"/>
        <w:color w:val="0000FF"/>
      </w:rPr>
    </w:lvl>
    <w:lvl w:ilvl="8">
      <w:start w:val="1"/>
      <w:numFmt w:val="decimal"/>
      <w:lvlText w:val="%1.%2.%3.%4.%5.%6.%7.%8.%9."/>
      <w:lvlJc w:val="left"/>
      <w:pPr>
        <w:ind w:left="9600" w:hanging="2160"/>
      </w:pPr>
      <w:rPr>
        <w:rFonts w:hint="default"/>
        <w:color w:val="0000FF"/>
      </w:rPr>
    </w:lvl>
  </w:abstractNum>
  <w:abstractNum w:abstractNumId="31" w15:restartNumberingAfterBreak="0">
    <w:nsid w:val="502314B6"/>
    <w:multiLevelType w:val="multilevel"/>
    <w:tmpl w:val="724426E2"/>
    <w:lvl w:ilvl="0">
      <w:start w:val="37"/>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32" w15:restartNumberingAfterBreak="0">
    <w:nsid w:val="50482F9B"/>
    <w:multiLevelType w:val="hybridMultilevel"/>
    <w:tmpl w:val="C7CEA656"/>
    <w:lvl w:ilvl="0" w:tplc="FFFFFFFF">
      <w:start w:val="4"/>
      <w:numFmt w:val="bullet"/>
      <w:lvlText w:val="-"/>
      <w:lvlJc w:val="left"/>
      <w:pPr>
        <w:ind w:left="720" w:hanging="360"/>
      </w:pPr>
      <w:rPr>
        <w:rFonts w:ascii="Times New Roman" w:eastAsia="Times New Roman" w:hAnsi="Times New Roman" w:cs="Times New Roman"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3B92DE7"/>
    <w:multiLevelType w:val="hybridMultilevel"/>
    <w:tmpl w:val="997EEF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BF0EB6"/>
    <w:multiLevelType w:val="hybridMultilevel"/>
    <w:tmpl w:val="7F3222DE"/>
    <w:lvl w:ilvl="0" w:tplc="BD804D5E">
      <w:start w:val="1"/>
      <w:numFmt w:val="bullet"/>
      <w:lvlText w:val="-"/>
      <w:lvlJc w:val="left"/>
      <w:pPr>
        <w:ind w:left="720" w:hanging="360"/>
      </w:pPr>
      <w:rPr>
        <w:rFonts w:ascii="Times New Roman" w:eastAsia="Times New Roman" w:hAnsi="Times New Roman" w:cs="Times New Roman" w:hint="default"/>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54882F35"/>
    <w:multiLevelType w:val="multilevel"/>
    <w:tmpl w:val="8C58741A"/>
    <w:lvl w:ilvl="0">
      <w:start w:val="50"/>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36" w15:restartNumberingAfterBreak="0">
    <w:nsid w:val="595B34E4"/>
    <w:multiLevelType w:val="multilevel"/>
    <w:tmpl w:val="5330BB38"/>
    <w:lvl w:ilvl="0">
      <w:start w:val="21"/>
      <w:numFmt w:val="decimal"/>
      <w:lvlText w:val="%1."/>
      <w:lvlJc w:val="left"/>
      <w:pPr>
        <w:ind w:left="480" w:hanging="480"/>
      </w:pPr>
      <w:rPr>
        <w:rFonts w:hint="default"/>
        <w:color w:val="0000FF"/>
      </w:rPr>
    </w:lvl>
    <w:lvl w:ilvl="1">
      <w:start w:val="1"/>
      <w:numFmt w:val="decimal"/>
      <w:lvlText w:val="%1.%2."/>
      <w:lvlJc w:val="left"/>
      <w:pPr>
        <w:ind w:left="1568" w:hanging="480"/>
      </w:pPr>
      <w:rPr>
        <w:rFonts w:hint="default"/>
        <w:color w:val="auto"/>
      </w:rPr>
    </w:lvl>
    <w:lvl w:ilvl="2">
      <w:start w:val="1"/>
      <w:numFmt w:val="lowerLetter"/>
      <w:lvlText w:val="%1.%2.%3."/>
      <w:lvlJc w:val="left"/>
      <w:pPr>
        <w:ind w:left="2896" w:hanging="720"/>
      </w:pPr>
      <w:rPr>
        <w:rFonts w:hint="default"/>
        <w:color w:val="0000FF"/>
      </w:rPr>
    </w:lvl>
    <w:lvl w:ilvl="3">
      <w:start w:val="1"/>
      <w:numFmt w:val="decimal"/>
      <w:lvlText w:val="%1.%2.%3.%4."/>
      <w:lvlJc w:val="left"/>
      <w:pPr>
        <w:ind w:left="3984" w:hanging="720"/>
      </w:pPr>
      <w:rPr>
        <w:rFonts w:hint="default"/>
        <w:color w:val="0000FF"/>
      </w:rPr>
    </w:lvl>
    <w:lvl w:ilvl="4">
      <w:start w:val="1"/>
      <w:numFmt w:val="decimal"/>
      <w:lvlText w:val="%1.%2.%3.%4.%5."/>
      <w:lvlJc w:val="left"/>
      <w:pPr>
        <w:ind w:left="5432" w:hanging="1080"/>
      </w:pPr>
      <w:rPr>
        <w:rFonts w:hint="default"/>
        <w:color w:val="0000FF"/>
      </w:rPr>
    </w:lvl>
    <w:lvl w:ilvl="5">
      <w:start w:val="1"/>
      <w:numFmt w:val="decimal"/>
      <w:lvlText w:val="%1.%2.%3.%4.%5.%6."/>
      <w:lvlJc w:val="left"/>
      <w:pPr>
        <w:ind w:left="6520" w:hanging="1080"/>
      </w:pPr>
      <w:rPr>
        <w:rFonts w:hint="default"/>
        <w:color w:val="0000FF"/>
      </w:rPr>
    </w:lvl>
    <w:lvl w:ilvl="6">
      <w:start w:val="1"/>
      <w:numFmt w:val="decimal"/>
      <w:lvlText w:val="%1.%2.%3.%4.%5.%6.%7."/>
      <w:lvlJc w:val="left"/>
      <w:pPr>
        <w:ind w:left="7968" w:hanging="1440"/>
      </w:pPr>
      <w:rPr>
        <w:rFonts w:hint="default"/>
        <w:color w:val="0000FF"/>
      </w:rPr>
    </w:lvl>
    <w:lvl w:ilvl="7">
      <w:start w:val="1"/>
      <w:numFmt w:val="decimal"/>
      <w:lvlText w:val="%1.%2.%3.%4.%5.%6.%7.%8."/>
      <w:lvlJc w:val="left"/>
      <w:pPr>
        <w:ind w:left="9056" w:hanging="1440"/>
      </w:pPr>
      <w:rPr>
        <w:rFonts w:hint="default"/>
        <w:color w:val="0000FF"/>
      </w:rPr>
    </w:lvl>
    <w:lvl w:ilvl="8">
      <w:start w:val="1"/>
      <w:numFmt w:val="decimal"/>
      <w:lvlText w:val="%1.%2.%3.%4.%5.%6.%7.%8.%9."/>
      <w:lvlJc w:val="left"/>
      <w:pPr>
        <w:ind w:left="10504" w:hanging="1800"/>
      </w:pPr>
      <w:rPr>
        <w:rFonts w:hint="default"/>
        <w:color w:val="0000FF"/>
      </w:rPr>
    </w:lvl>
  </w:abstractNum>
  <w:abstractNum w:abstractNumId="37" w15:restartNumberingAfterBreak="0">
    <w:nsid w:val="5E7A31D1"/>
    <w:multiLevelType w:val="hybridMultilevel"/>
    <w:tmpl w:val="4260BC50"/>
    <w:lvl w:ilvl="0" w:tplc="F668B480">
      <w:start w:val="4"/>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3677AE"/>
    <w:multiLevelType w:val="hybridMultilevel"/>
    <w:tmpl w:val="DDB0506A"/>
    <w:lvl w:ilvl="0" w:tplc="BFCA1DD6">
      <w:start w:val="1"/>
      <w:numFmt w:val="decimal"/>
      <w:lvlText w:val="%1."/>
      <w:lvlJc w:val="left"/>
      <w:pPr>
        <w:ind w:left="1755" w:hanging="10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720143B"/>
    <w:multiLevelType w:val="multilevel"/>
    <w:tmpl w:val="8B3CE694"/>
    <w:lvl w:ilvl="0">
      <w:start w:val="39"/>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40" w15:restartNumberingAfterBreak="0">
    <w:nsid w:val="67520969"/>
    <w:multiLevelType w:val="multilevel"/>
    <w:tmpl w:val="450C389A"/>
    <w:lvl w:ilvl="0">
      <w:start w:val="49"/>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41" w15:restartNumberingAfterBreak="0">
    <w:nsid w:val="6B060F3A"/>
    <w:multiLevelType w:val="multilevel"/>
    <w:tmpl w:val="A0C632E0"/>
    <w:lvl w:ilvl="0">
      <w:start w:val="9"/>
      <w:numFmt w:val="decimal"/>
      <w:lvlText w:val="%1."/>
      <w:lvlJc w:val="left"/>
      <w:pPr>
        <w:ind w:left="360" w:hanging="360"/>
      </w:pPr>
      <w:rPr>
        <w:rFonts w:hint="default"/>
      </w:rPr>
    </w:lvl>
    <w:lvl w:ilvl="1">
      <w:start w:val="1"/>
      <w:numFmt w:val="decimal"/>
      <w:lvlText w:val="%1.%2."/>
      <w:lvlJc w:val="left"/>
      <w:pPr>
        <w:ind w:left="1448" w:hanging="360"/>
      </w:pPr>
      <w:rPr>
        <w:rFonts w:hint="default"/>
      </w:rPr>
    </w:lvl>
    <w:lvl w:ilvl="2">
      <w:start w:val="1"/>
      <w:numFmt w:val="lowerLetter"/>
      <w:lvlText w:val="%1.%2.%3."/>
      <w:lvlJc w:val="left"/>
      <w:pPr>
        <w:ind w:left="2896" w:hanging="720"/>
      </w:pPr>
      <w:rPr>
        <w:rFonts w:hint="default"/>
      </w:rPr>
    </w:lvl>
    <w:lvl w:ilvl="3">
      <w:start w:val="1"/>
      <w:numFmt w:val="decimal"/>
      <w:lvlText w:val="%1.%2.%3.%4."/>
      <w:lvlJc w:val="left"/>
      <w:pPr>
        <w:ind w:left="3984" w:hanging="720"/>
      </w:pPr>
      <w:rPr>
        <w:rFonts w:hint="default"/>
      </w:rPr>
    </w:lvl>
    <w:lvl w:ilvl="4">
      <w:start w:val="1"/>
      <w:numFmt w:val="decimal"/>
      <w:lvlText w:val="%1.%2.%3.%4.%5."/>
      <w:lvlJc w:val="left"/>
      <w:pPr>
        <w:ind w:left="5432" w:hanging="1080"/>
      </w:pPr>
      <w:rPr>
        <w:rFonts w:hint="default"/>
      </w:rPr>
    </w:lvl>
    <w:lvl w:ilvl="5">
      <w:start w:val="1"/>
      <w:numFmt w:val="decimal"/>
      <w:lvlText w:val="%1.%2.%3.%4.%5.%6."/>
      <w:lvlJc w:val="left"/>
      <w:pPr>
        <w:ind w:left="6520" w:hanging="1080"/>
      </w:pPr>
      <w:rPr>
        <w:rFonts w:hint="default"/>
      </w:rPr>
    </w:lvl>
    <w:lvl w:ilvl="6">
      <w:start w:val="1"/>
      <w:numFmt w:val="decimal"/>
      <w:lvlText w:val="%1.%2.%3.%4.%5.%6.%7."/>
      <w:lvlJc w:val="left"/>
      <w:pPr>
        <w:ind w:left="7968" w:hanging="1440"/>
      </w:pPr>
      <w:rPr>
        <w:rFonts w:hint="default"/>
      </w:rPr>
    </w:lvl>
    <w:lvl w:ilvl="7">
      <w:start w:val="1"/>
      <w:numFmt w:val="decimal"/>
      <w:lvlText w:val="%1.%2.%3.%4.%5.%6.%7.%8."/>
      <w:lvlJc w:val="left"/>
      <w:pPr>
        <w:ind w:left="9056" w:hanging="1440"/>
      </w:pPr>
      <w:rPr>
        <w:rFonts w:hint="default"/>
      </w:rPr>
    </w:lvl>
    <w:lvl w:ilvl="8">
      <w:start w:val="1"/>
      <w:numFmt w:val="decimal"/>
      <w:lvlText w:val="%1.%2.%3.%4.%5.%6.%7.%8.%9."/>
      <w:lvlJc w:val="left"/>
      <w:pPr>
        <w:ind w:left="10504" w:hanging="1800"/>
      </w:pPr>
      <w:rPr>
        <w:rFonts w:hint="default"/>
      </w:rPr>
    </w:lvl>
  </w:abstractNum>
  <w:abstractNum w:abstractNumId="42" w15:restartNumberingAfterBreak="0">
    <w:nsid w:val="6FDF10F6"/>
    <w:multiLevelType w:val="multilevel"/>
    <w:tmpl w:val="D3BEABAA"/>
    <w:lvl w:ilvl="0">
      <w:start w:val="30"/>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43" w15:restartNumberingAfterBreak="0">
    <w:nsid w:val="73A41FDC"/>
    <w:multiLevelType w:val="hybridMultilevel"/>
    <w:tmpl w:val="559E2614"/>
    <w:lvl w:ilvl="0" w:tplc="EF4E0760">
      <w:start w:val="1"/>
      <w:numFmt w:val="bullet"/>
      <w:lvlText w:val=""/>
      <w:lvlJc w:val="left"/>
      <w:pPr>
        <w:tabs>
          <w:tab w:val="num" w:pos="720"/>
        </w:tabs>
        <w:ind w:left="720" w:hanging="360"/>
      </w:pPr>
      <w:rPr>
        <w:rFonts w:ascii="Wingdings" w:hAnsi="Wingdings" w:hint="default"/>
        <w:b w:val="0"/>
        <w:i w:val="0"/>
        <w:sz w:val="24"/>
      </w:rPr>
    </w:lvl>
    <w:lvl w:ilvl="1" w:tplc="3E0E21B0" w:tentative="1">
      <w:start w:val="1"/>
      <w:numFmt w:val="bullet"/>
      <w:lvlText w:val="o"/>
      <w:lvlJc w:val="left"/>
      <w:pPr>
        <w:tabs>
          <w:tab w:val="num" w:pos="1440"/>
        </w:tabs>
        <w:ind w:left="1440" w:hanging="360"/>
      </w:pPr>
      <w:rPr>
        <w:rFonts w:ascii="Courier New" w:hAnsi="Courier New" w:hint="default"/>
      </w:rPr>
    </w:lvl>
    <w:lvl w:ilvl="2" w:tplc="BAE45DF6" w:tentative="1">
      <w:start w:val="1"/>
      <w:numFmt w:val="bullet"/>
      <w:lvlText w:val=""/>
      <w:lvlJc w:val="left"/>
      <w:pPr>
        <w:tabs>
          <w:tab w:val="num" w:pos="2160"/>
        </w:tabs>
        <w:ind w:left="2160" w:hanging="360"/>
      </w:pPr>
      <w:rPr>
        <w:rFonts w:ascii="Wingdings" w:hAnsi="Wingdings" w:hint="default"/>
      </w:rPr>
    </w:lvl>
    <w:lvl w:ilvl="3" w:tplc="0E90180A" w:tentative="1">
      <w:start w:val="1"/>
      <w:numFmt w:val="bullet"/>
      <w:lvlText w:val=""/>
      <w:lvlJc w:val="left"/>
      <w:pPr>
        <w:tabs>
          <w:tab w:val="num" w:pos="2880"/>
        </w:tabs>
        <w:ind w:left="2880" w:hanging="360"/>
      </w:pPr>
      <w:rPr>
        <w:rFonts w:ascii="Symbol" w:hAnsi="Symbol" w:hint="default"/>
      </w:rPr>
    </w:lvl>
    <w:lvl w:ilvl="4" w:tplc="A98860B2" w:tentative="1">
      <w:start w:val="1"/>
      <w:numFmt w:val="bullet"/>
      <w:lvlText w:val="o"/>
      <w:lvlJc w:val="left"/>
      <w:pPr>
        <w:tabs>
          <w:tab w:val="num" w:pos="3600"/>
        </w:tabs>
        <w:ind w:left="3600" w:hanging="360"/>
      </w:pPr>
      <w:rPr>
        <w:rFonts w:ascii="Courier New" w:hAnsi="Courier New" w:hint="default"/>
      </w:rPr>
    </w:lvl>
    <w:lvl w:ilvl="5" w:tplc="03460D7C" w:tentative="1">
      <w:start w:val="1"/>
      <w:numFmt w:val="bullet"/>
      <w:lvlText w:val=""/>
      <w:lvlJc w:val="left"/>
      <w:pPr>
        <w:tabs>
          <w:tab w:val="num" w:pos="4320"/>
        </w:tabs>
        <w:ind w:left="4320" w:hanging="360"/>
      </w:pPr>
      <w:rPr>
        <w:rFonts w:ascii="Wingdings" w:hAnsi="Wingdings" w:hint="default"/>
      </w:rPr>
    </w:lvl>
    <w:lvl w:ilvl="6" w:tplc="AF5C0484" w:tentative="1">
      <w:start w:val="1"/>
      <w:numFmt w:val="bullet"/>
      <w:lvlText w:val=""/>
      <w:lvlJc w:val="left"/>
      <w:pPr>
        <w:tabs>
          <w:tab w:val="num" w:pos="5040"/>
        </w:tabs>
        <w:ind w:left="5040" w:hanging="360"/>
      </w:pPr>
      <w:rPr>
        <w:rFonts w:ascii="Symbol" w:hAnsi="Symbol" w:hint="default"/>
      </w:rPr>
    </w:lvl>
    <w:lvl w:ilvl="7" w:tplc="8DEE4D60" w:tentative="1">
      <w:start w:val="1"/>
      <w:numFmt w:val="bullet"/>
      <w:lvlText w:val="o"/>
      <w:lvlJc w:val="left"/>
      <w:pPr>
        <w:tabs>
          <w:tab w:val="num" w:pos="5760"/>
        </w:tabs>
        <w:ind w:left="5760" w:hanging="360"/>
      </w:pPr>
      <w:rPr>
        <w:rFonts w:ascii="Courier New" w:hAnsi="Courier New" w:hint="default"/>
      </w:rPr>
    </w:lvl>
    <w:lvl w:ilvl="8" w:tplc="EFA4ECD2"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505136F"/>
    <w:multiLevelType w:val="multilevel"/>
    <w:tmpl w:val="2C809942"/>
    <w:lvl w:ilvl="0">
      <w:start w:val="27"/>
      <w:numFmt w:val="decimal"/>
      <w:lvlText w:val="%1."/>
      <w:lvlJc w:val="left"/>
      <w:pPr>
        <w:ind w:left="480" w:hanging="480"/>
      </w:pPr>
      <w:rPr>
        <w:rFonts w:eastAsia=".VnTime" w:hint="default"/>
        <w:color w:val="0000FF"/>
      </w:rPr>
    </w:lvl>
    <w:lvl w:ilvl="1">
      <w:start w:val="1"/>
      <w:numFmt w:val="decimal"/>
      <w:lvlText w:val="%1.%2."/>
      <w:lvlJc w:val="left"/>
      <w:pPr>
        <w:ind w:left="1589" w:hanging="480"/>
      </w:pPr>
      <w:rPr>
        <w:rFonts w:eastAsia=".VnTime" w:hint="default"/>
        <w:color w:val="auto"/>
      </w:rPr>
    </w:lvl>
    <w:lvl w:ilvl="2">
      <w:start w:val="1"/>
      <w:numFmt w:val="decimal"/>
      <w:lvlText w:val="%1.%2.%3."/>
      <w:lvlJc w:val="left"/>
      <w:pPr>
        <w:ind w:left="2938" w:hanging="720"/>
      </w:pPr>
      <w:rPr>
        <w:rFonts w:eastAsia=".VnTime" w:hint="default"/>
        <w:color w:val="0000FF"/>
      </w:rPr>
    </w:lvl>
    <w:lvl w:ilvl="3">
      <w:start w:val="1"/>
      <w:numFmt w:val="decimal"/>
      <w:lvlText w:val="%1.%2.%3.%4."/>
      <w:lvlJc w:val="left"/>
      <w:pPr>
        <w:ind w:left="4047" w:hanging="720"/>
      </w:pPr>
      <w:rPr>
        <w:rFonts w:eastAsia=".VnTime" w:hint="default"/>
        <w:color w:val="0000FF"/>
      </w:rPr>
    </w:lvl>
    <w:lvl w:ilvl="4">
      <w:start w:val="1"/>
      <w:numFmt w:val="decimal"/>
      <w:lvlText w:val="%1.%2.%3.%4.%5."/>
      <w:lvlJc w:val="left"/>
      <w:pPr>
        <w:ind w:left="5516" w:hanging="1080"/>
      </w:pPr>
      <w:rPr>
        <w:rFonts w:eastAsia=".VnTime" w:hint="default"/>
        <w:color w:val="0000FF"/>
      </w:rPr>
    </w:lvl>
    <w:lvl w:ilvl="5">
      <w:start w:val="1"/>
      <w:numFmt w:val="decimal"/>
      <w:lvlText w:val="%1.%2.%3.%4.%5.%6."/>
      <w:lvlJc w:val="left"/>
      <w:pPr>
        <w:ind w:left="6625" w:hanging="1080"/>
      </w:pPr>
      <w:rPr>
        <w:rFonts w:eastAsia=".VnTime" w:hint="default"/>
        <w:color w:val="0000FF"/>
      </w:rPr>
    </w:lvl>
    <w:lvl w:ilvl="6">
      <w:start w:val="1"/>
      <w:numFmt w:val="decimal"/>
      <w:lvlText w:val="%1.%2.%3.%4.%5.%6.%7."/>
      <w:lvlJc w:val="left"/>
      <w:pPr>
        <w:ind w:left="8094" w:hanging="1440"/>
      </w:pPr>
      <w:rPr>
        <w:rFonts w:eastAsia=".VnTime" w:hint="default"/>
        <w:color w:val="0000FF"/>
      </w:rPr>
    </w:lvl>
    <w:lvl w:ilvl="7">
      <w:start w:val="1"/>
      <w:numFmt w:val="decimal"/>
      <w:lvlText w:val="%1.%2.%3.%4.%5.%6.%7.%8."/>
      <w:lvlJc w:val="left"/>
      <w:pPr>
        <w:ind w:left="9203" w:hanging="1440"/>
      </w:pPr>
      <w:rPr>
        <w:rFonts w:eastAsia=".VnTime" w:hint="default"/>
        <w:color w:val="0000FF"/>
      </w:rPr>
    </w:lvl>
    <w:lvl w:ilvl="8">
      <w:start w:val="1"/>
      <w:numFmt w:val="decimal"/>
      <w:lvlText w:val="%1.%2.%3.%4.%5.%6.%7.%8.%9."/>
      <w:lvlJc w:val="left"/>
      <w:pPr>
        <w:ind w:left="10672" w:hanging="1800"/>
      </w:pPr>
      <w:rPr>
        <w:rFonts w:eastAsia=".VnTime" w:hint="default"/>
        <w:color w:val="0000FF"/>
      </w:rPr>
    </w:lvl>
  </w:abstractNum>
  <w:abstractNum w:abstractNumId="45" w15:restartNumberingAfterBreak="0">
    <w:nsid w:val="77500A5A"/>
    <w:multiLevelType w:val="hybridMultilevel"/>
    <w:tmpl w:val="259E7A00"/>
    <w:lvl w:ilvl="0" w:tplc="FFFFFFFF">
      <w:start w:val="1"/>
      <w:numFmt w:val="upperLetter"/>
      <w:lvlText w:val="%1."/>
      <w:lvlJc w:val="left"/>
      <w:pPr>
        <w:ind w:left="90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46" w15:restartNumberingAfterBreak="0">
    <w:nsid w:val="77FF3547"/>
    <w:multiLevelType w:val="multilevel"/>
    <w:tmpl w:val="07BAA4E0"/>
    <w:lvl w:ilvl="0">
      <w:start w:val="27"/>
      <w:numFmt w:val="decimal"/>
      <w:lvlText w:val="%1."/>
      <w:lvlJc w:val="left"/>
      <w:pPr>
        <w:ind w:left="600" w:hanging="600"/>
      </w:pPr>
      <w:rPr>
        <w:rFonts w:eastAsia=".VnTime" w:hint="default"/>
        <w:color w:val="0000FF"/>
      </w:rPr>
    </w:lvl>
    <w:lvl w:ilvl="1">
      <w:start w:val="1"/>
      <w:numFmt w:val="decimal"/>
      <w:lvlText w:val="%1.%2."/>
      <w:lvlJc w:val="left"/>
      <w:pPr>
        <w:ind w:left="1650" w:hanging="720"/>
      </w:pPr>
      <w:rPr>
        <w:rFonts w:eastAsia=".VnTime" w:hint="default"/>
        <w:color w:val="auto"/>
      </w:rPr>
    </w:lvl>
    <w:lvl w:ilvl="2">
      <w:start w:val="1"/>
      <w:numFmt w:val="decimal"/>
      <w:lvlText w:val="%1.%2.%3."/>
      <w:lvlJc w:val="left"/>
      <w:pPr>
        <w:ind w:left="2580" w:hanging="720"/>
      </w:pPr>
      <w:rPr>
        <w:rFonts w:eastAsia=".VnTime" w:hint="default"/>
        <w:color w:val="0000FF"/>
      </w:rPr>
    </w:lvl>
    <w:lvl w:ilvl="3">
      <w:start w:val="1"/>
      <w:numFmt w:val="decimal"/>
      <w:lvlText w:val="%1.%2.%3.%4."/>
      <w:lvlJc w:val="left"/>
      <w:pPr>
        <w:ind w:left="3870" w:hanging="1080"/>
      </w:pPr>
      <w:rPr>
        <w:rFonts w:eastAsia=".VnTime" w:hint="default"/>
        <w:color w:val="0000FF"/>
      </w:rPr>
    </w:lvl>
    <w:lvl w:ilvl="4">
      <w:start w:val="1"/>
      <w:numFmt w:val="decimal"/>
      <w:lvlText w:val="%1.%2.%3.%4.%5."/>
      <w:lvlJc w:val="left"/>
      <w:pPr>
        <w:ind w:left="4800" w:hanging="1080"/>
      </w:pPr>
      <w:rPr>
        <w:rFonts w:eastAsia=".VnTime" w:hint="default"/>
        <w:color w:val="0000FF"/>
      </w:rPr>
    </w:lvl>
    <w:lvl w:ilvl="5">
      <w:start w:val="1"/>
      <w:numFmt w:val="decimal"/>
      <w:lvlText w:val="%1.%2.%3.%4.%5.%6."/>
      <w:lvlJc w:val="left"/>
      <w:pPr>
        <w:ind w:left="6090" w:hanging="1440"/>
      </w:pPr>
      <w:rPr>
        <w:rFonts w:eastAsia=".VnTime" w:hint="default"/>
        <w:color w:val="0000FF"/>
      </w:rPr>
    </w:lvl>
    <w:lvl w:ilvl="6">
      <w:start w:val="1"/>
      <w:numFmt w:val="decimal"/>
      <w:lvlText w:val="%1.%2.%3.%4.%5.%6.%7."/>
      <w:lvlJc w:val="left"/>
      <w:pPr>
        <w:ind w:left="7380" w:hanging="1800"/>
      </w:pPr>
      <w:rPr>
        <w:rFonts w:eastAsia=".VnTime" w:hint="default"/>
        <w:color w:val="0000FF"/>
      </w:rPr>
    </w:lvl>
    <w:lvl w:ilvl="7">
      <w:start w:val="1"/>
      <w:numFmt w:val="decimal"/>
      <w:lvlText w:val="%1.%2.%3.%4.%5.%6.%7.%8."/>
      <w:lvlJc w:val="left"/>
      <w:pPr>
        <w:ind w:left="8310" w:hanging="1800"/>
      </w:pPr>
      <w:rPr>
        <w:rFonts w:eastAsia=".VnTime" w:hint="default"/>
        <w:color w:val="0000FF"/>
      </w:rPr>
    </w:lvl>
    <w:lvl w:ilvl="8">
      <w:start w:val="1"/>
      <w:numFmt w:val="decimal"/>
      <w:lvlText w:val="%1.%2.%3.%4.%5.%6.%7.%8.%9."/>
      <w:lvlJc w:val="left"/>
      <w:pPr>
        <w:ind w:left="9600" w:hanging="2160"/>
      </w:pPr>
      <w:rPr>
        <w:rFonts w:eastAsia=".VnTime" w:hint="default"/>
        <w:color w:val="0000FF"/>
      </w:rPr>
    </w:lvl>
  </w:abstractNum>
  <w:abstractNum w:abstractNumId="47" w15:restartNumberingAfterBreak="0">
    <w:nsid w:val="79C42C59"/>
    <w:multiLevelType w:val="multilevel"/>
    <w:tmpl w:val="081C6578"/>
    <w:lvl w:ilvl="0">
      <w:start w:val="4"/>
      <w:numFmt w:val="decimal"/>
      <w:lvlText w:val="%1."/>
      <w:lvlJc w:val="left"/>
      <w:pPr>
        <w:ind w:left="450" w:hanging="450"/>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48" w15:restartNumberingAfterBreak="0">
    <w:nsid w:val="7A8E62DE"/>
    <w:multiLevelType w:val="multilevel"/>
    <w:tmpl w:val="C7409350"/>
    <w:lvl w:ilvl="0">
      <w:start w:val="39"/>
      <w:numFmt w:val="decimal"/>
      <w:lvlText w:val="%1."/>
      <w:lvlJc w:val="left"/>
      <w:pPr>
        <w:ind w:left="600" w:hanging="600"/>
      </w:pPr>
      <w:rPr>
        <w:rFonts w:hint="default"/>
        <w:color w:val="0000FF"/>
      </w:rPr>
    </w:lvl>
    <w:lvl w:ilvl="1">
      <w:start w:val="1"/>
      <w:numFmt w:val="decimal"/>
      <w:lvlText w:val="%1.%2."/>
      <w:lvlJc w:val="left"/>
      <w:pPr>
        <w:ind w:left="1650" w:hanging="720"/>
      </w:pPr>
      <w:rPr>
        <w:rFonts w:hint="default"/>
        <w:color w:val="auto"/>
      </w:rPr>
    </w:lvl>
    <w:lvl w:ilvl="2">
      <w:start w:val="1"/>
      <w:numFmt w:val="decimal"/>
      <w:lvlText w:val="%1.%2.%3."/>
      <w:lvlJc w:val="left"/>
      <w:pPr>
        <w:ind w:left="2580" w:hanging="720"/>
      </w:pPr>
      <w:rPr>
        <w:rFonts w:hint="default"/>
        <w:color w:val="0000FF"/>
      </w:rPr>
    </w:lvl>
    <w:lvl w:ilvl="3">
      <w:start w:val="1"/>
      <w:numFmt w:val="decimal"/>
      <w:lvlText w:val="%1.%2.%3.%4."/>
      <w:lvlJc w:val="left"/>
      <w:pPr>
        <w:ind w:left="3870" w:hanging="1080"/>
      </w:pPr>
      <w:rPr>
        <w:rFonts w:hint="default"/>
        <w:color w:val="0000FF"/>
      </w:rPr>
    </w:lvl>
    <w:lvl w:ilvl="4">
      <w:start w:val="1"/>
      <w:numFmt w:val="decimal"/>
      <w:lvlText w:val="%1.%2.%3.%4.%5."/>
      <w:lvlJc w:val="left"/>
      <w:pPr>
        <w:ind w:left="4800" w:hanging="1080"/>
      </w:pPr>
      <w:rPr>
        <w:rFonts w:hint="default"/>
        <w:color w:val="0000FF"/>
      </w:rPr>
    </w:lvl>
    <w:lvl w:ilvl="5">
      <w:start w:val="1"/>
      <w:numFmt w:val="decimal"/>
      <w:lvlText w:val="%1.%2.%3.%4.%5.%6."/>
      <w:lvlJc w:val="left"/>
      <w:pPr>
        <w:ind w:left="6090" w:hanging="1440"/>
      </w:pPr>
      <w:rPr>
        <w:rFonts w:hint="default"/>
        <w:color w:val="0000FF"/>
      </w:rPr>
    </w:lvl>
    <w:lvl w:ilvl="6">
      <w:start w:val="1"/>
      <w:numFmt w:val="decimal"/>
      <w:lvlText w:val="%1.%2.%3.%4.%5.%6.%7."/>
      <w:lvlJc w:val="left"/>
      <w:pPr>
        <w:ind w:left="7380" w:hanging="1800"/>
      </w:pPr>
      <w:rPr>
        <w:rFonts w:hint="default"/>
        <w:color w:val="0000FF"/>
      </w:rPr>
    </w:lvl>
    <w:lvl w:ilvl="7">
      <w:start w:val="1"/>
      <w:numFmt w:val="decimal"/>
      <w:lvlText w:val="%1.%2.%3.%4.%5.%6.%7.%8."/>
      <w:lvlJc w:val="left"/>
      <w:pPr>
        <w:ind w:left="8310" w:hanging="1800"/>
      </w:pPr>
      <w:rPr>
        <w:rFonts w:hint="default"/>
        <w:color w:val="0000FF"/>
      </w:rPr>
    </w:lvl>
    <w:lvl w:ilvl="8">
      <w:start w:val="1"/>
      <w:numFmt w:val="decimal"/>
      <w:lvlText w:val="%1.%2.%3.%4.%5.%6.%7.%8.%9."/>
      <w:lvlJc w:val="left"/>
      <w:pPr>
        <w:ind w:left="9600" w:hanging="2160"/>
      </w:pPr>
      <w:rPr>
        <w:rFonts w:hint="default"/>
        <w:color w:val="0000FF"/>
      </w:rPr>
    </w:lvl>
  </w:abstractNum>
  <w:abstractNum w:abstractNumId="49" w15:restartNumberingAfterBreak="0">
    <w:nsid w:val="7CDA04D6"/>
    <w:multiLevelType w:val="hybridMultilevel"/>
    <w:tmpl w:val="A84612A0"/>
    <w:lvl w:ilvl="0" w:tplc="0409000F">
      <w:start w:val="1"/>
      <w:numFmt w:val="decimal"/>
      <w:lvlText w:val="%1."/>
      <w:lvlJc w:val="left"/>
      <w:pPr>
        <w:ind w:left="720" w:hanging="360"/>
      </w:pPr>
    </w:lvl>
    <w:lvl w:ilvl="1" w:tplc="C99A9B76">
      <w:start w:val="1"/>
      <w:numFmt w:val="decimal"/>
      <w:lvlText w:val="%2."/>
      <w:lvlJc w:val="left"/>
      <w:pPr>
        <w:ind w:left="1440" w:hanging="360"/>
      </w:pPr>
      <w:rPr>
        <w:rFonts w:ascii="Times New Roman" w:eastAsia="Times New Roman" w:hAnsi="Times New Roman" w:cs="Times New Roman"/>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43"/>
  </w:num>
  <w:num w:numId="3">
    <w:abstractNumId w:val="16"/>
  </w:num>
  <w:num w:numId="4">
    <w:abstractNumId w:val="25"/>
  </w:num>
  <w:num w:numId="5">
    <w:abstractNumId w:val="6"/>
  </w:num>
  <w:num w:numId="6">
    <w:abstractNumId w:val="28"/>
  </w:num>
  <w:num w:numId="7">
    <w:abstractNumId w:val="11"/>
  </w:num>
  <w:num w:numId="8">
    <w:abstractNumId w:val="45"/>
  </w:num>
  <w:num w:numId="9">
    <w:abstractNumId w:val="15"/>
  </w:num>
  <w:num w:numId="10">
    <w:abstractNumId w:val="41"/>
  </w:num>
  <w:num w:numId="11">
    <w:abstractNumId w:val="13"/>
  </w:num>
  <w:num w:numId="12">
    <w:abstractNumId w:val="36"/>
  </w:num>
  <w:num w:numId="13">
    <w:abstractNumId w:val="32"/>
  </w:num>
  <w:num w:numId="14">
    <w:abstractNumId w:val="49"/>
  </w:num>
  <w:num w:numId="15">
    <w:abstractNumId w:val="47"/>
  </w:num>
  <w:num w:numId="16">
    <w:abstractNumId w:val="3"/>
  </w:num>
  <w:num w:numId="17">
    <w:abstractNumId w:val="0"/>
  </w:num>
  <w:num w:numId="18">
    <w:abstractNumId w:val="46"/>
  </w:num>
  <w:num w:numId="19">
    <w:abstractNumId w:val="42"/>
  </w:num>
  <w:num w:numId="20">
    <w:abstractNumId w:val="1"/>
  </w:num>
  <w:num w:numId="21">
    <w:abstractNumId w:val="4"/>
  </w:num>
  <w:num w:numId="22">
    <w:abstractNumId w:val="12"/>
  </w:num>
  <w:num w:numId="23">
    <w:abstractNumId w:val="48"/>
  </w:num>
  <w:num w:numId="24">
    <w:abstractNumId w:val="19"/>
  </w:num>
  <w:num w:numId="25">
    <w:abstractNumId w:val="27"/>
  </w:num>
  <w:num w:numId="26">
    <w:abstractNumId w:val="40"/>
  </w:num>
  <w:num w:numId="27">
    <w:abstractNumId w:val="30"/>
  </w:num>
  <w:num w:numId="28">
    <w:abstractNumId w:val="38"/>
  </w:num>
  <w:num w:numId="29">
    <w:abstractNumId w:val="33"/>
  </w:num>
  <w:num w:numId="30">
    <w:abstractNumId w:val="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3"/>
  </w:num>
  <w:num w:numId="34">
    <w:abstractNumId w:val="5"/>
  </w:num>
  <w:num w:numId="35">
    <w:abstractNumId w:val="44"/>
  </w:num>
  <w:num w:numId="36">
    <w:abstractNumId w:val="29"/>
  </w:num>
  <w:num w:numId="37">
    <w:abstractNumId w:val="24"/>
  </w:num>
  <w:num w:numId="38">
    <w:abstractNumId w:val="31"/>
  </w:num>
  <w:num w:numId="39">
    <w:abstractNumId w:val="39"/>
  </w:num>
  <w:num w:numId="40">
    <w:abstractNumId w:val="7"/>
  </w:num>
  <w:num w:numId="41">
    <w:abstractNumId w:val="26"/>
  </w:num>
  <w:num w:numId="42">
    <w:abstractNumId w:val="18"/>
  </w:num>
  <w:num w:numId="43">
    <w:abstractNumId w:val="35"/>
  </w:num>
  <w:num w:numId="44">
    <w:abstractNumId w:val="9"/>
  </w:num>
  <w:num w:numId="45">
    <w:abstractNumId w:val="17"/>
  </w:num>
  <w:num w:numId="46">
    <w:abstractNumId w:val="10"/>
  </w:num>
  <w:num w:numId="47">
    <w:abstractNumId w:val="34"/>
  </w:num>
  <w:num w:numId="48">
    <w:abstractNumId w:val="37"/>
  </w:num>
  <w:num w:numId="49">
    <w:abstractNumId w:val="20"/>
  </w:num>
  <w:num w:numId="50">
    <w:abstractNumId w:val="2"/>
  </w:num>
  <w:num w:numId="51">
    <w:abstractNumId w:val="1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drawingGridHorizontalSpacing w:val="12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5AA0"/>
    <w:rsid w:val="00001222"/>
    <w:rsid w:val="000015FC"/>
    <w:rsid w:val="00001741"/>
    <w:rsid w:val="00001841"/>
    <w:rsid w:val="00002548"/>
    <w:rsid w:val="00003D2E"/>
    <w:rsid w:val="00005E12"/>
    <w:rsid w:val="00005FD8"/>
    <w:rsid w:val="00006970"/>
    <w:rsid w:val="00006FCD"/>
    <w:rsid w:val="000070B2"/>
    <w:rsid w:val="00010DB6"/>
    <w:rsid w:val="00011B45"/>
    <w:rsid w:val="000126BC"/>
    <w:rsid w:val="00012733"/>
    <w:rsid w:val="00012840"/>
    <w:rsid w:val="0001343D"/>
    <w:rsid w:val="00013637"/>
    <w:rsid w:val="0001375F"/>
    <w:rsid w:val="000139C5"/>
    <w:rsid w:val="0001511D"/>
    <w:rsid w:val="0001562F"/>
    <w:rsid w:val="000158A0"/>
    <w:rsid w:val="00016722"/>
    <w:rsid w:val="00016CBB"/>
    <w:rsid w:val="00021386"/>
    <w:rsid w:val="00021852"/>
    <w:rsid w:val="00022A6A"/>
    <w:rsid w:val="000237FC"/>
    <w:rsid w:val="00024525"/>
    <w:rsid w:val="00024EFC"/>
    <w:rsid w:val="0002550C"/>
    <w:rsid w:val="00027608"/>
    <w:rsid w:val="00027746"/>
    <w:rsid w:val="000303C1"/>
    <w:rsid w:val="00031BDD"/>
    <w:rsid w:val="00031D12"/>
    <w:rsid w:val="00031DB9"/>
    <w:rsid w:val="00032FDB"/>
    <w:rsid w:val="000337EB"/>
    <w:rsid w:val="00033DEF"/>
    <w:rsid w:val="000345AC"/>
    <w:rsid w:val="0003536C"/>
    <w:rsid w:val="00035822"/>
    <w:rsid w:val="000364CC"/>
    <w:rsid w:val="00037E65"/>
    <w:rsid w:val="0004097E"/>
    <w:rsid w:val="000412C7"/>
    <w:rsid w:val="00043097"/>
    <w:rsid w:val="000431D0"/>
    <w:rsid w:val="00044C43"/>
    <w:rsid w:val="00045B20"/>
    <w:rsid w:val="0004621A"/>
    <w:rsid w:val="00046727"/>
    <w:rsid w:val="000467AA"/>
    <w:rsid w:val="000511DC"/>
    <w:rsid w:val="0005198F"/>
    <w:rsid w:val="00051E5B"/>
    <w:rsid w:val="00052CBD"/>
    <w:rsid w:val="00053015"/>
    <w:rsid w:val="000533B3"/>
    <w:rsid w:val="00054305"/>
    <w:rsid w:val="00054C49"/>
    <w:rsid w:val="000551A2"/>
    <w:rsid w:val="0005612D"/>
    <w:rsid w:val="000561CC"/>
    <w:rsid w:val="000563FE"/>
    <w:rsid w:val="0005657D"/>
    <w:rsid w:val="0005744E"/>
    <w:rsid w:val="000574B4"/>
    <w:rsid w:val="00057730"/>
    <w:rsid w:val="000578E7"/>
    <w:rsid w:val="00060970"/>
    <w:rsid w:val="00060B55"/>
    <w:rsid w:val="00060CB8"/>
    <w:rsid w:val="000614B8"/>
    <w:rsid w:val="000618E7"/>
    <w:rsid w:val="00062009"/>
    <w:rsid w:val="000623A7"/>
    <w:rsid w:val="00062569"/>
    <w:rsid w:val="00062917"/>
    <w:rsid w:val="00063436"/>
    <w:rsid w:val="00063548"/>
    <w:rsid w:val="00063993"/>
    <w:rsid w:val="000647BC"/>
    <w:rsid w:val="00065479"/>
    <w:rsid w:val="00065A92"/>
    <w:rsid w:val="00065DAD"/>
    <w:rsid w:val="00065F73"/>
    <w:rsid w:val="00067380"/>
    <w:rsid w:val="00071757"/>
    <w:rsid w:val="000744D3"/>
    <w:rsid w:val="00075661"/>
    <w:rsid w:val="00076148"/>
    <w:rsid w:val="000770B9"/>
    <w:rsid w:val="00080B5F"/>
    <w:rsid w:val="00080DF5"/>
    <w:rsid w:val="00080E26"/>
    <w:rsid w:val="0008127C"/>
    <w:rsid w:val="000812E2"/>
    <w:rsid w:val="00081729"/>
    <w:rsid w:val="00081C35"/>
    <w:rsid w:val="00082E97"/>
    <w:rsid w:val="00083C1E"/>
    <w:rsid w:val="000860C4"/>
    <w:rsid w:val="0008642E"/>
    <w:rsid w:val="00086AAD"/>
    <w:rsid w:val="0008724D"/>
    <w:rsid w:val="0008747C"/>
    <w:rsid w:val="000900FE"/>
    <w:rsid w:val="00090DC1"/>
    <w:rsid w:val="000935A8"/>
    <w:rsid w:val="000962CD"/>
    <w:rsid w:val="00096BB1"/>
    <w:rsid w:val="00097024"/>
    <w:rsid w:val="00097F7E"/>
    <w:rsid w:val="000A090F"/>
    <w:rsid w:val="000A0A27"/>
    <w:rsid w:val="000A16EF"/>
    <w:rsid w:val="000A1D62"/>
    <w:rsid w:val="000A215D"/>
    <w:rsid w:val="000A2DCF"/>
    <w:rsid w:val="000A5798"/>
    <w:rsid w:val="000A5A6E"/>
    <w:rsid w:val="000A6000"/>
    <w:rsid w:val="000A7310"/>
    <w:rsid w:val="000A755F"/>
    <w:rsid w:val="000B5AF1"/>
    <w:rsid w:val="000B6B10"/>
    <w:rsid w:val="000B6DDD"/>
    <w:rsid w:val="000B7059"/>
    <w:rsid w:val="000B7822"/>
    <w:rsid w:val="000C06F1"/>
    <w:rsid w:val="000C43B3"/>
    <w:rsid w:val="000C5253"/>
    <w:rsid w:val="000C55A1"/>
    <w:rsid w:val="000C6768"/>
    <w:rsid w:val="000D0D49"/>
    <w:rsid w:val="000D2666"/>
    <w:rsid w:val="000D5172"/>
    <w:rsid w:val="000D6294"/>
    <w:rsid w:val="000D6A44"/>
    <w:rsid w:val="000D78E5"/>
    <w:rsid w:val="000D7A02"/>
    <w:rsid w:val="000E1960"/>
    <w:rsid w:val="000E1FDC"/>
    <w:rsid w:val="000E2056"/>
    <w:rsid w:val="000E4D5D"/>
    <w:rsid w:val="000E609F"/>
    <w:rsid w:val="000E6528"/>
    <w:rsid w:val="000E695B"/>
    <w:rsid w:val="000E6BCF"/>
    <w:rsid w:val="000E6EED"/>
    <w:rsid w:val="000E73DF"/>
    <w:rsid w:val="000E7F2C"/>
    <w:rsid w:val="000F08E2"/>
    <w:rsid w:val="000F096A"/>
    <w:rsid w:val="000F0994"/>
    <w:rsid w:val="000F19C4"/>
    <w:rsid w:val="000F2DFC"/>
    <w:rsid w:val="000F2FFB"/>
    <w:rsid w:val="000F3289"/>
    <w:rsid w:val="000F455E"/>
    <w:rsid w:val="000F4821"/>
    <w:rsid w:val="000F4CA7"/>
    <w:rsid w:val="000F4F2B"/>
    <w:rsid w:val="000F51D6"/>
    <w:rsid w:val="000F6BB4"/>
    <w:rsid w:val="000F71B7"/>
    <w:rsid w:val="000F74C4"/>
    <w:rsid w:val="00100C4A"/>
    <w:rsid w:val="001017BD"/>
    <w:rsid w:val="0010183F"/>
    <w:rsid w:val="001022F4"/>
    <w:rsid w:val="00102420"/>
    <w:rsid w:val="001029B9"/>
    <w:rsid w:val="00102E6F"/>
    <w:rsid w:val="00103CF7"/>
    <w:rsid w:val="001042AE"/>
    <w:rsid w:val="00104C94"/>
    <w:rsid w:val="0010540B"/>
    <w:rsid w:val="00105F67"/>
    <w:rsid w:val="00106EB2"/>
    <w:rsid w:val="00110368"/>
    <w:rsid w:val="0011045E"/>
    <w:rsid w:val="0011095E"/>
    <w:rsid w:val="00114B7F"/>
    <w:rsid w:val="00115286"/>
    <w:rsid w:val="00117B51"/>
    <w:rsid w:val="00117F3B"/>
    <w:rsid w:val="0012027A"/>
    <w:rsid w:val="0012064B"/>
    <w:rsid w:val="001209C5"/>
    <w:rsid w:val="00120B44"/>
    <w:rsid w:val="00120E79"/>
    <w:rsid w:val="00124198"/>
    <w:rsid w:val="00125E95"/>
    <w:rsid w:val="00126406"/>
    <w:rsid w:val="00126687"/>
    <w:rsid w:val="00126826"/>
    <w:rsid w:val="001278B4"/>
    <w:rsid w:val="001300B9"/>
    <w:rsid w:val="00130E95"/>
    <w:rsid w:val="001313DC"/>
    <w:rsid w:val="00131568"/>
    <w:rsid w:val="001328D5"/>
    <w:rsid w:val="00132D56"/>
    <w:rsid w:val="0013339D"/>
    <w:rsid w:val="001339B1"/>
    <w:rsid w:val="001349ED"/>
    <w:rsid w:val="00134A43"/>
    <w:rsid w:val="00134CD5"/>
    <w:rsid w:val="00135A8B"/>
    <w:rsid w:val="00136CCE"/>
    <w:rsid w:val="001378BE"/>
    <w:rsid w:val="00137D99"/>
    <w:rsid w:val="00140BA7"/>
    <w:rsid w:val="00140C73"/>
    <w:rsid w:val="00140FA9"/>
    <w:rsid w:val="00141438"/>
    <w:rsid w:val="0014155B"/>
    <w:rsid w:val="00142AAE"/>
    <w:rsid w:val="00143131"/>
    <w:rsid w:val="00144CE0"/>
    <w:rsid w:val="00145123"/>
    <w:rsid w:val="00146DEF"/>
    <w:rsid w:val="00147674"/>
    <w:rsid w:val="001504EA"/>
    <w:rsid w:val="00152982"/>
    <w:rsid w:val="00155574"/>
    <w:rsid w:val="00155AFA"/>
    <w:rsid w:val="00155CE2"/>
    <w:rsid w:val="0016007D"/>
    <w:rsid w:val="00160723"/>
    <w:rsid w:val="001628A2"/>
    <w:rsid w:val="00162CA2"/>
    <w:rsid w:val="00163F7C"/>
    <w:rsid w:val="00164174"/>
    <w:rsid w:val="00164A3E"/>
    <w:rsid w:val="00165775"/>
    <w:rsid w:val="00167359"/>
    <w:rsid w:val="001673C0"/>
    <w:rsid w:val="00170098"/>
    <w:rsid w:val="0017199D"/>
    <w:rsid w:val="001733F8"/>
    <w:rsid w:val="0017362C"/>
    <w:rsid w:val="0017444B"/>
    <w:rsid w:val="00174C28"/>
    <w:rsid w:val="00175985"/>
    <w:rsid w:val="001760CB"/>
    <w:rsid w:val="00176341"/>
    <w:rsid w:val="0017684F"/>
    <w:rsid w:val="00181AAA"/>
    <w:rsid w:val="001826C2"/>
    <w:rsid w:val="001836BE"/>
    <w:rsid w:val="001837C7"/>
    <w:rsid w:val="00184833"/>
    <w:rsid w:val="00185564"/>
    <w:rsid w:val="00185CDD"/>
    <w:rsid w:val="00186449"/>
    <w:rsid w:val="00186A13"/>
    <w:rsid w:val="0018773C"/>
    <w:rsid w:val="00187AEE"/>
    <w:rsid w:val="00190F61"/>
    <w:rsid w:val="00191249"/>
    <w:rsid w:val="001917C0"/>
    <w:rsid w:val="00191ECB"/>
    <w:rsid w:val="00193346"/>
    <w:rsid w:val="001937A8"/>
    <w:rsid w:val="0019394E"/>
    <w:rsid w:val="0019451E"/>
    <w:rsid w:val="00194A56"/>
    <w:rsid w:val="001954E6"/>
    <w:rsid w:val="00195EB2"/>
    <w:rsid w:val="001961EE"/>
    <w:rsid w:val="001967D5"/>
    <w:rsid w:val="00197078"/>
    <w:rsid w:val="001974BA"/>
    <w:rsid w:val="001A0669"/>
    <w:rsid w:val="001A1904"/>
    <w:rsid w:val="001A292F"/>
    <w:rsid w:val="001A5DFB"/>
    <w:rsid w:val="001A66D2"/>
    <w:rsid w:val="001A66DC"/>
    <w:rsid w:val="001A6905"/>
    <w:rsid w:val="001A6E60"/>
    <w:rsid w:val="001A6EB6"/>
    <w:rsid w:val="001B0502"/>
    <w:rsid w:val="001B1782"/>
    <w:rsid w:val="001B1B76"/>
    <w:rsid w:val="001B1CF6"/>
    <w:rsid w:val="001B1FD8"/>
    <w:rsid w:val="001B1FF2"/>
    <w:rsid w:val="001B2D84"/>
    <w:rsid w:val="001B31A1"/>
    <w:rsid w:val="001B36B0"/>
    <w:rsid w:val="001B37F9"/>
    <w:rsid w:val="001B47A3"/>
    <w:rsid w:val="001B52B2"/>
    <w:rsid w:val="001B5A65"/>
    <w:rsid w:val="001B5C62"/>
    <w:rsid w:val="001B60D5"/>
    <w:rsid w:val="001B7809"/>
    <w:rsid w:val="001B7F0C"/>
    <w:rsid w:val="001C0202"/>
    <w:rsid w:val="001C1AD8"/>
    <w:rsid w:val="001C240E"/>
    <w:rsid w:val="001C2422"/>
    <w:rsid w:val="001C2A54"/>
    <w:rsid w:val="001C2A7C"/>
    <w:rsid w:val="001C2D25"/>
    <w:rsid w:val="001C33F0"/>
    <w:rsid w:val="001C3519"/>
    <w:rsid w:val="001C3623"/>
    <w:rsid w:val="001C4C80"/>
    <w:rsid w:val="001C5EAD"/>
    <w:rsid w:val="001C64F3"/>
    <w:rsid w:val="001C7326"/>
    <w:rsid w:val="001D0BA5"/>
    <w:rsid w:val="001D14EB"/>
    <w:rsid w:val="001D1892"/>
    <w:rsid w:val="001D1FF1"/>
    <w:rsid w:val="001D2AE6"/>
    <w:rsid w:val="001D3187"/>
    <w:rsid w:val="001D349E"/>
    <w:rsid w:val="001D3D72"/>
    <w:rsid w:val="001D4400"/>
    <w:rsid w:val="001D4AD5"/>
    <w:rsid w:val="001D7178"/>
    <w:rsid w:val="001D768B"/>
    <w:rsid w:val="001D7FA9"/>
    <w:rsid w:val="001E048C"/>
    <w:rsid w:val="001E1549"/>
    <w:rsid w:val="001E33F6"/>
    <w:rsid w:val="001E375B"/>
    <w:rsid w:val="001E5698"/>
    <w:rsid w:val="001E5A53"/>
    <w:rsid w:val="001E60C1"/>
    <w:rsid w:val="001E61D5"/>
    <w:rsid w:val="001E6386"/>
    <w:rsid w:val="001E732F"/>
    <w:rsid w:val="001F00D0"/>
    <w:rsid w:val="001F1BF6"/>
    <w:rsid w:val="001F1E09"/>
    <w:rsid w:val="001F3168"/>
    <w:rsid w:val="001F36AA"/>
    <w:rsid w:val="001F3BBF"/>
    <w:rsid w:val="001F43E7"/>
    <w:rsid w:val="001F4402"/>
    <w:rsid w:val="001F4826"/>
    <w:rsid w:val="001F5174"/>
    <w:rsid w:val="001F572A"/>
    <w:rsid w:val="001F59DD"/>
    <w:rsid w:val="001F6642"/>
    <w:rsid w:val="001F711E"/>
    <w:rsid w:val="001F7593"/>
    <w:rsid w:val="001F7923"/>
    <w:rsid w:val="00200D23"/>
    <w:rsid w:val="00204136"/>
    <w:rsid w:val="00204E8A"/>
    <w:rsid w:val="00204ED4"/>
    <w:rsid w:val="00205965"/>
    <w:rsid w:val="00205D71"/>
    <w:rsid w:val="002071E7"/>
    <w:rsid w:val="00211E04"/>
    <w:rsid w:val="002121EB"/>
    <w:rsid w:val="0021303C"/>
    <w:rsid w:val="00214C6E"/>
    <w:rsid w:val="00215802"/>
    <w:rsid w:val="00216BC7"/>
    <w:rsid w:val="00216DA2"/>
    <w:rsid w:val="00216DC6"/>
    <w:rsid w:val="00220596"/>
    <w:rsid w:val="002227C2"/>
    <w:rsid w:val="00223FED"/>
    <w:rsid w:val="00224999"/>
    <w:rsid w:val="00225DCA"/>
    <w:rsid w:val="002261BB"/>
    <w:rsid w:val="002264E1"/>
    <w:rsid w:val="0022662D"/>
    <w:rsid w:val="00226EEA"/>
    <w:rsid w:val="002273B0"/>
    <w:rsid w:val="00230447"/>
    <w:rsid w:val="00230CF8"/>
    <w:rsid w:val="002337ED"/>
    <w:rsid w:val="00233FAF"/>
    <w:rsid w:val="00234334"/>
    <w:rsid w:val="00237B3E"/>
    <w:rsid w:val="002400BA"/>
    <w:rsid w:val="00240814"/>
    <w:rsid w:val="00240A7A"/>
    <w:rsid w:val="0024150F"/>
    <w:rsid w:val="002420D9"/>
    <w:rsid w:val="00242277"/>
    <w:rsid w:val="00242FD0"/>
    <w:rsid w:val="00244421"/>
    <w:rsid w:val="00245219"/>
    <w:rsid w:val="002453DD"/>
    <w:rsid w:val="002459B9"/>
    <w:rsid w:val="00246606"/>
    <w:rsid w:val="00247B99"/>
    <w:rsid w:val="00247BEB"/>
    <w:rsid w:val="0025053A"/>
    <w:rsid w:val="00250745"/>
    <w:rsid w:val="00250DAD"/>
    <w:rsid w:val="002515B1"/>
    <w:rsid w:val="00251EA6"/>
    <w:rsid w:val="002524E1"/>
    <w:rsid w:val="00252737"/>
    <w:rsid w:val="00253A4C"/>
    <w:rsid w:val="00255399"/>
    <w:rsid w:val="002554D1"/>
    <w:rsid w:val="00257249"/>
    <w:rsid w:val="0026079C"/>
    <w:rsid w:val="002607A4"/>
    <w:rsid w:val="0026140E"/>
    <w:rsid w:val="00261B78"/>
    <w:rsid w:val="00262A97"/>
    <w:rsid w:val="00262E12"/>
    <w:rsid w:val="00263628"/>
    <w:rsid w:val="00263BD7"/>
    <w:rsid w:val="0026437B"/>
    <w:rsid w:val="0026446D"/>
    <w:rsid w:val="00264BDF"/>
    <w:rsid w:val="00264DAE"/>
    <w:rsid w:val="00264F62"/>
    <w:rsid w:val="00266966"/>
    <w:rsid w:val="00266A20"/>
    <w:rsid w:val="00266D58"/>
    <w:rsid w:val="00267107"/>
    <w:rsid w:val="00267C2F"/>
    <w:rsid w:val="0027060B"/>
    <w:rsid w:val="00270E79"/>
    <w:rsid w:val="002717F8"/>
    <w:rsid w:val="00271E06"/>
    <w:rsid w:val="00272911"/>
    <w:rsid w:val="00272E76"/>
    <w:rsid w:val="0027335A"/>
    <w:rsid w:val="00273995"/>
    <w:rsid w:val="002739F3"/>
    <w:rsid w:val="00273AE5"/>
    <w:rsid w:val="002742A2"/>
    <w:rsid w:val="00274550"/>
    <w:rsid w:val="0027504E"/>
    <w:rsid w:val="00276210"/>
    <w:rsid w:val="00277A88"/>
    <w:rsid w:val="00281302"/>
    <w:rsid w:val="00281E12"/>
    <w:rsid w:val="00281EAA"/>
    <w:rsid w:val="00282489"/>
    <w:rsid w:val="00283E07"/>
    <w:rsid w:val="00284735"/>
    <w:rsid w:val="00284BA1"/>
    <w:rsid w:val="002868E5"/>
    <w:rsid w:val="0028707F"/>
    <w:rsid w:val="00287D33"/>
    <w:rsid w:val="002916B6"/>
    <w:rsid w:val="00291995"/>
    <w:rsid w:val="00293114"/>
    <w:rsid w:val="00293FA9"/>
    <w:rsid w:val="00294831"/>
    <w:rsid w:val="002958B1"/>
    <w:rsid w:val="00295D9A"/>
    <w:rsid w:val="00295EEB"/>
    <w:rsid w:val="00295FB2"/>
    <w:rsid w:val="00297364"/>
    <w:rsid w:val="00297DCE"/>
    <w:rsid w:val="002A08B1"/>
    <w:rsid w:val="002A0DB0"/>
    <w:rsid w:val="002A1289"/>
    <w:rsid w:val="002A1EF4"/>
    <w:rsid w:val="002A2893"/>
    <w:rsid w:val="002A3005"/>
    <w:rsid w:val="002A37DE"/>
    <w:rsid w:val="002A434B"/>
    <w:rsid w:val="002A63B3"/>
    <w:rsid w:val="002A73E9"/>
    <w:rsid w:val="002A770D"/>
    <w:rsid w:val="002B1533"/>
    <w:rsid w:val="002B1AC6"/>
    <w:rsid w:val="002B1F66"/>
    <w:rsid w:val="002B2090"/>
    <w:rsid w:val="002B2F77"/>
    <w:rsid w:val="002B3150"/>
    <w:rsid w:val="002B3362"/>
    <w:rsid w:val="002B39C3"/>
    <w:rsid w:val="002B3CB4"/>
    <w:rsid w:val="002B3F2A"/>
    <w:rsid w:val="002B5640"/>
    <w:rsid w:val="002B59BF"/>
    <w:rsid w:val="002B5F8F"/>
    <w:rsid w:val="002B64CD"/>
    <w:rsid w:val="002B6E60"/>
    <w:rsid w:val="002B75F4"/>
    <w:rsid w:val="002B7B01"/>
    <w:rsid w:val="002C134E"/>
    <w:rsid w:val="002C1E6D"/>
    <w:rsid w:val="002C2531"/>
    <w:rsid w:val="002C504E"/>
    <w:rsid w:val="002C6B56"/>
    <w:rsid w:val="002C7B19"/>
    <w:rsid w:val="002C7C5B"/>
    <w:rsid w:val="002C7DCD"/>
    <w:rsid w:val="002D06BD"/>
    <w:rsid w:val="002D26E4"/>
    <w:rsid w:val="002D3F8E"/>
    <w:rsid w:val="002D4095"/>
    <w:rsid w:val="002D413C"/>
    <w:rsid w:val="002D53F8"/>
    <w:rsid w:val="002D68DB"/>
    <w:rsid w:val="002D7585"/>
    <w:rsid w:val="002D762D"/>
    <w:rsid w:val="002D7B12"/>
    <w:rsid w:val="002E09E0"/>
    <w:rsid w:val="002E1198"/>
    <w:rsid w:val="002E1AA5"/>
    <w:rsid w:val="002E1EC4"/>
    <w:rsid w:val="002E2FD2"/>
    <w:rsid w:val="002E33EC"/>
    <w:rsid w:val="002E3494"/>
    <w:rsid w:val="002E41BA"/>
    <w:rsid w:val="002E4F2A"/>
    <w:rsid w:val="002E4FC9"/>
    <w:rsid w:val="002E5438"/>
    <w:rsid w:val="002E577C"/>
    <w:rsid w:val="002E5904"/>
    <w:rsid w:val="002E67A4"/>
    <w:rsid w:val="002E6A02"/>
    <w:rsid w:val="002E7FE4"/>
    <w:rsid w:val="002F021D"/>
    <w:rsid w:val="002F184B"/>
    <w:rsid w:val="002F1A5E"/>
    <w:rsid w:val="002F5EC6"/>
    <w:rsid w:val="002F646F"/>
    <w:rsid w:val="002F7392"/>
    <w:rsid w:val="002F76B5"/>
    <w:rsid w:val="002F7EE5"/>
    <w:rsid w:val="0030155E"/>
    <w:rsid w:val="00302063"/>
    <w:rsid w:val="00302152"/>
    <w:rsid w:val="00302203"/>
    <w:rsid w:val="003026A8"/>
    <w:rsid w:val="003029D2"/>
    <w:rsid w:val="003045E6"/>
    <w:rsid w:val="0030462E"/>
    <w:rsid w:val="00304E88"/>
    <w:rsid w:val="0030569F"/>
    <w:rsid w:val="00306F72"/>
    <w:rsid w:val="00307694"/>
    <w:rsid w:val="00307C25"/>
    <w:rsid w:val="00307F98"/>
    <w:rsid w:val="003102ED"/>
    <w:rsid w:val="00310465"/>
    <w:rsid w:val="00310970"/>
    <w:rsid w:val="00310C6F"/>
    <w:rsid w:val="00312AD9"/>
    <w:rsid w:val="00312B76"/>
    <w:rsid w:val="003133D3"/>
    <w:rsid w:val="00313FEA"/>
    <w:rsid w:val="00314DB6"/>
    <w:rsid w:val="00314DF6"/>
    <w:rsid w:val="00314F4C"/>
    <w:rsid w:val="00315D9D"/>
    <w:rsid w:val="003162FE"/>
    <w:rsid w:val="00316695"/>
    <w:rsid w:val="00317F2A"/>
    <w:rsid w:val="003202B9"/>
    <w:rsid w:val="003206E6"/>
    <w:rsid w:val="0032076C"/>
    <w:rsid w:val="00323081"/>
    <w:rsid w:val="0032325A"/>
    <w:rsid w:val="003248C4"/>
    <w:rsid w:val="00324CBA"/>
    <w:rsid w:val="003251FC"/>
    <w:rsid w:val="00326CD0"/>
    <w:rsid w:val="00327077"/>
    <w:rsid w:val="0032744C"/>
    <w:rsid w:val="00327DA1"/>
    <w:rsid w:val="0033032B"/>
    <w:rsid w:val="00330504"/>
    <w:rsid w:val="00331248"/>
    <w:rsid w:val="00331403"/>
    <w:rsid w:val="00332A34"/>
    <w:rsid w:val="0033506A"/>
    <w:rsid w:val="003363C1"/>
    <w:rsid w:val="003369CD"/>
    <w:rsid w:val="00337337"/>
    <w:rsid w:val="00337DEF"/>
    <w:rsid w:val="0034109C"/>
    <w:rsid w:val="00341A99"/>
    <w:rsid w:val="0034308E"/>
    <w:rsid w:val="00343156"/>
    <w:rsid w:val="00343AE4"/>
    <w:rsid w:val="00344E0C"/>
    <w:rsid w:val="00345A87"/>
    <w:rsid w:val="00347797"/>
    <w:rsid w:val="003511BC"/>
    <w:rsid w:val="00351F09"/>
    <w:rsid w:val="003523D5"/>
    <w:rsid w:val="003524E0"/>
    <w:rsid w:val="00353751"/>
    <w:rsid w:val="00353A27"/>
    <w:rsid w:val="00353AEB"/>
    <w:rsid w:val="00353C6A"/>
    <w:rsid w:val="00353EA4"/>
    <w:rsid w:val="003542F3"/>
    <w:rsid w:val="00354CC9"/>
    <w:rsid w:val="003559D4"/>
    <w:rsid w:val="00355ADE"/>
    <w:rsid w:val="00356791"/>
    <w:rsid w:val="00356AC9"/>
    <w:rsid w:val="00356CE1"/>
    <w:rsid w:val="00356F6F"/>
    <w:rsid w:val="00357293"/>
    <w:rsid w:val="003579E6"/>
    <w:rsid w:val="00360514"/>
    <w:rsid w:val="00360EE8"/>
    <w:rsid w:val="003637CC"/>
    <w:rsid w:val="00363E9A"/>
    <w:rsid w:val="003659A9"/>
    <w:rsid w:val="00365E43"/>
    <w:rsid w:val="003662EB"/>
    <w:rsid w:val="003677A6"/>
    <w:rsid w:val="003679B2"/>
    <w:rsid w:val="0037061A"/>
    <w:rsid w:val="00371068"/>
    <w:rsid w:val="003719FE"/>
    <w:rsid w:val="0037207C"/>
    <w:rsid w:val="00372DBE"/>
    <w:rsid w:val="00373FF6"/>
    <w:rsid w:val="0037667B"/>
    <w:rsid w:val="0037704D"/>
    <w:rsid w:val="003773DC"/>
    <w:rsid w:val="00377AB0"/>
    <w:rsid w:val="00380344"/>
    <w:rsid w:val="00383305"/>
    <w:rsid w:val="00383B3D"/>
    <w:rsid w:val="003840CE"/>
    <w:rsid w:val="003849A4"/>
    <w:rsid w:val="00384A84"/>
    <w:rsid w:val="003855E0"/>
    <w:rsid w:val="003867FB"/>
    <w:rsid w:val="00387EA2"/>
    <w:rsid w:val="00391A07"/>
    <w:rsid w:val="003921CD"/>
    <w:rsid w:val="00392821"/>
    <w:rsid w:val="00392876"/>
    <w:rsid w:val="00394C54"/>
    <w:rsid w:val="00394DB3"/>
    <w:rsid w:val="00396204"/>
    <w:rsid w:val="00396D7E"/>
    <w:rsid w:val="003976B3"/>
    <w:rsid w:val="003A0880"/>
    <w:rsid w:val="003A0E96"/>
    <w:rsid w:val="003A1C8E"/>
    <w:rsid w:val="003A3ADE"/>
    <w:rsid w:val="003A4045"/>
    <w:rsid w:val="003A55BF"/>
    <w:rsid w:val="003A6516"/>
    <w:rsid w:val="003A79A2"/>
    <w:rsid w:val="003A7D75"/>
    <w:rsid w:val="003B0112"/>
    <w:rsid w:val="003B02CD"/>
    <w:rsid w:val="003B07C8"/>
    <w:rsid w:val="003B106C"/>
    <w:rsid w:val="003B21EF"/>
    <w:rsid w:val="003B22C2"/>
    <w:rsid w:val="003B3974"/>
    <w:rsid w:val="003B3B73"/>
    <w:rsid w:val="003B3DA2"/>
    <w:rsid w:val="003B4990"/>
    <w:rsid w:val="003B64CD"/>
    <w:rsid w:val="003B66FE"/>
    <w:rsid w:val="003B6BB3"/>
    <w:rsid w:val="003B70C5"/>
    <w:rsid w:val="003B716C"/>
    <w:rsid w:val="003C05A8"/>
    <w:rsid w:val="003C0624"/>
    <w:rsid w:val="003C0C56"/>
    <w:rsid w:val="003C14FE"/>
    <w:rsid w:val="003C1EB3"/>
    <w:rsid w:val="003C5CEE"/>
    <w:rsid w:val="003C5DE5"/>
    <w:rsid w:val="003C5E16"/>
    <w:rsid w:val="003C62E7"/>
    <w:rsid w:val="003C7767"/>
    <w:rsid w:val="003D2EC7"/>
    <w:rsid w:val="003D3FA3"/>
    <w:rsid w:val="003D41C3"/>
    <w:rsid w:val="003D4C99"/>
    <w:rsid w:val="003D5130"/>
    <w:rsid w:val="003D6C78"/>
    <w:rsid w:val="003E008A"/>
    <w:rsid w:val="003E07DC"/>
    <w:rsid w:val="003E0DEC"/>
    <w:rsid w:val="003E2470"/>
    <w:rsid w:val="003E2F90"/>
    <w:rsid w:val="003E4A54"/>
    <w:rsid w:val="003E4CAA"/>
    <w:rsid w:val="003E58A1"/>
    <w:rsid w:val="003E6032"/>
    <w:rsid w:val="003E669A"/>
    <w:rsid w:val="003E6808"/>
    <w:rsid w:val="003E716A"/>
    <w:rsid w:val="003E76F1"/>
    <w:rsid w:val="003F0688"/>
    <w:rsid w:val="003F0BAB"/>
    <w:rsid w:val="003F0F4A"/>
    <w:rsid w:val="003F184A"/>
    <w:rsid w:val="003F222C"/>
    <w:rsid w:val="003F2800"/>
    <w:rsid w:val="003F34DA"/>
    <w:rsid w:val="003F5137"/>
    <w:rsid w:val="003F540A"/>
    <w:rsid w:val="003F5C24"/>
    <w:rsid w:val="003F7764"/>
    <w:rsid w:val="004008EE"/>
    <w:rsid w:val="00400A00"/>
    <w:rsid w:val="00401535"/>
    <w:rsid w:val="00401C61"/>
    <w:rsid w:val="0040213B"/>
    <w:rsid w:val="0040336C"/>
    <w:rsid w:val="00403BC5"/>
    <w:rsid w:val="00403ECC"/>
    <w:rsid w:val="004046AE"/>
    <w:rsid w:val="00404C4F"/>
    <w:rsid w:val="00405977"/>
    <w:rsid w:val="00405CF8"/>
    <w:rsid w:val="00405F17"/>
    <w:rsid w:val="00406A1B"/>
    <w:rsid w:val="00406E81"/>
    <w:rsid w:val="0040744E"/>
    <w:rsid w:val="0040749C"/>
    <w:rsid w:val="004074B5"/>
    <w:rsid w:val="00410603"/>
    <w:rsid w:val="0041076B"/>
    <w:rsid w:val="00410CA4"/>
    <w:rsid w:val="00410F22"/>
    <w:rsid w:val="00411E0C"/>
    <w:rsid w:val="00412557"/>
    <w:rsid w:val="00412F0F"/>
    <w:rsid w:val="00414964"/>
    <w:rsid w:val="004151F5"/>
    <w:rsid w:val="00415CE1"/>
    <w:rsid w:val="00415E6F"/>
    <w:rsid w:val="00415EB0"/>
    <w:rsid w:val="004160DE"/>
    <w:rsid w:val="0042033A"/>
    <w:rsid w:val="00420F55"/>
    <w:rsid w:val="00421589"/>
    <w:rsid w:val="004217A6"/>
    <w:rsid w:val="00423685"/>
    <w:rsid w:val="00423DFB"/>
    <w:rsid w:val="004240FC"/>
    <w:rsid w:val="00425830"/>
    <w:rsid w:val="00426FF7"/>
    <w:rsid w:val="0043080C"/>
    <w:rsid w:val="00430896"/>
    <w:rsid w:val="004315AB"/>
    <w:rsid w:val="00431F72"/>
    <w:rsid w:val="004324A3"/>
    <w:rsid w:val="0043420F"/>
    <w:rsid w:val="0043495A"/>
    <w:rsid w:val="004364BA"/>
    <w:rsid w:val="004364E7"/>
    <w:rsid w:val="0043653E"/>
    <w:rsid w:val="00436826"/>
    <w:rsid w:val="00437494"/>
    <w:rsid w:val="004405F9"/>
    <w:rsid w:val="00440BE1"/>
    <w:rsid w:val="0044151A"/>
    <w:rsid w:val="00441A94"/>
    <w:rsid w:val="004435E6"/>
    <w:rsid w:val="00443F67"/>
    <w:rsid w:val="00444A6E"/>
    <w:rsid w:val="004457E5"/>
    <w:rsid w:val="00446534"/>
    <w:rsid w:val="00446954"/>
    <w:rsid w:val="00447FDE"/>
    <w:rsid w:val="0045041C"/>
    <w:rsid w:val="004509CD"/>
    <w:rsid w:val="00451065"/>
    <w:rsid w:val="00451B32"/>
    <w:rsid w:val="00452535"/>
    <w:rsid w:val="00452A8C"/>
    <w:rsid w:val="00452A9E"/>
    <w:rsid w:val="00454368"/>
    <w:rsid w:val="00455153"/>
    <w:rsid w:val="00455167"/>
    <w:rsid w:val="004552B5"/>
    <w:rsid w:val="0045567A"/>
    <w:rsid w:val="00457AC0"/>
    <w:rsid w:val="004602C6"/>
    <w:rsid w:val="0046070D"/>
    <w:rsid w:val="004608CD"/>
    <w:rsid w:val="004617F8"/>
    <w:rsid w:val="00461EBB"/>
    <w:rsid w:val="0046361B"/>
    <w:rsid w:val="004641BB"/>
    <w:rsid w:val="00466FE2"/>
    <w:rsid w:val="00470259"/>
    <w:rsid w:val="004714B5"/>
    <w:rsid w:val="00473EBE"/>
    <w:rsid w:val="00474D9F"/>
    <w:rsid w:val="00474E61"/>
    <w:rsid w:val="0047540D"/>
    <w:rsid w:val="00475885"/>
    <w:rsid w:val="0047599D"/>
    <w:rsid w:val="00475D2B"/>
    <w:rsid w:val="0047648B"/>
    <w:rsid w:val="004767B0"/>
    <w:rsid w:val="00477CA1"/>
    <w:rsid w:val="0048067E"/>
    <w:rsid w:val="004809F0"/>
    <w:rsid w:val="00482493"/>
    <w:rsid w:val="004828EA"/>
    <w:rsid w:val="004833AA"/>
    <w:rsid w:val="00484D70"/>
    <w:rsid w:val="00485498"/>
    <w:rsid w:val="00485973"/>
    <w:rsid w:val="004859EE"/>
    <w:rsid w:val="00486D0E"/>
    <w:rsid w:val="004879DD"/>
    <w:rsid w:val="0049072F"/>
    <w:rsid w:val="0049092A"/>
    <w:rsid w:val="0049261B"/>
    <w:rsid w:val="0049371F"/>
    <w:rsid w:val="0049406F"/>
    <w:rsid w:val="00494845"/>
    <w:rsid w:val="00494EE3"/>
    <w:rsid w:val="00495F16"/>
    <w:rsid w:val="004A07E2"/>
    <w:rsid w:val="004A0958"/>
    <w:rsid w:val="004A0ADA"/>
    <w:rsid w:val="004A0AF9"/>
    <w:rsid w:val="004A0C68"/>
    <w:rsid w:val="004A0E8C"/>
    <w:rsid w:val="004A112E"/>
    <w:rsid w:val="004A1582"/>
    <w:rsid w:val="004A1B99"/>
    <w:rsid w:val="004A258C"/>
    <w:rsid w:val="004A339D"/>
    <w:rsid w:val="004A3769"/>
    <w:rsid w:val="004A54B2"/>
    <w:rsid w:val="004A6D2C"/>
    <w:rsid w:val="004A785D"/>
    <w:rsid w:val="004A7A0A"/>
    <w:rsid w:val="004B0B97"/>
    <w:rsid w:val="004B26DF"/>
    <w:rsid w:val="004B2FBA"/>
    <w:rsid w:val="004B3C1B"/>
    <w:rsid w:val="004B4829"/>
    <w:rsid w:val="004B487B"/>
    <w:rsid w:val="004B4D07"/>
    <w:rsid w:val="004B4F15"/>
    <w:rsid w:val="004B5AED"/>
    <w:rsid w:val="004B6CED"/>
    <w:rsid w:val="004B7261"/>
    <w:rsid w:val="004C02FB"/>
    <w:rsid w:val="004C3113"/>
    <w:rsid w:val="004C35AA"/>
    <w:rsid w:val="004C48BC"/>
    <w:rsid w:val="004C4AFC"/>
    <w:rsid w:val="004C5681"/>
    <w:rsid w:val="004C5FF2"/>
    <w:rsid w:val="004C62CB"/>
    <w:rsid w:val="004C71DB"/>
    <w:rsid w:val="004D0023"/>
    <w:rsid w:val="004D064B"/>
    <w:rsid w:val="004D2194"/>
    <w:rsid w:val="004D25A7"/>
    <w:rsid w:val="004D299F"/>
    <w:rsid w:val="004D34A1"/>
    <w:rsid w:val="004D3B4C"/>
    <w:rsid w:val="004D4E8D"/>
    <w:rsid w:val="004D55B0"/>
    <w:rsid w:val="004D6AF0"/>
    <w:rsid w:val="004D6D63"/>
    <w:rsid w:val="004E12A7"/>
    <w:rsid w:val="004E24E4"/>
    <w:rsid w:val="004E2F54"/>
    <w:rsid w:val="004E334B"/>
    <w:rsid w:val="004E3B42"/>
    <w:rsid w:val="004E3FE2"/>
    <w:rsid w:val="004E48C1"/>
    <w:rsid w:val="004E4B70"/>
    <w:rsid w:val="004F071A"/>
    <w:rsid w:val="004F08E5"/>
    <w:rsid w:val="004F10B5"/>
    <w:rsid w:val="004F1950"/>
    <w:rsid w:val="004F23CC"/>
    <w:rsid w:val="004F29A6"/>
    <w:rsid w:val="004F36D1"/>
    <w:rsid w:val="004F4415"/>
    <w:rsid w:val="004F46E2"/>
    <w:rsid w:val="004F4E56"/>
    <w:rsid w:val="004F4EEC"/>
    <w:rsid w:val="004F5342"/>
    <w:rsid w:val="004F54E2"/>
    <w:rsid w:val="004F5CA6"/>
    <w:rsid w:val="004F756C"/>
    <w:rsid w:val="00504328"/>
    <w:rsid w:val="0050491B"/>
    <w:rsid w:val="00504D21"/>
    <w:rsid w:val="00504D79"/>
    <w:rsid w:val="00505C34"/>
    <w:rsid w:val="005069F6"/>
    <w:rsid w:val="00507811"/>
    <w:rsid w:val="0051051B"/>
    <w:rsid w:val="00510AB3"/>
    <w:rsid w:val="005122C2"/>
    <w:rsid w:val="00512B40"/>
    <w:rsid w:val="005135BB"/>
    <w:rsid w:val="00513607"/>
    <w:rsid w:val="00514060"/>
    <w:rsid w:val="005142B4"/>
    <w:rsid w:val="00514DEF"/>
    <w:rsid w:val="00515553"/>
    <w:rsid w:val="00515B37"/>
    <w:rsid w:val="00515E16"/>
    <w:rsid w:val="00516C54"/>
    <w:rsid w:val="00517427"/>
    <w:rsid w:val="0051764D"/>
    <w:rsid w:val="005224AA"/>
    <w:rsid w:val="00524F62"/>
    <w:rsid w:val="00525463"/>
    <w:rsid w:val="00525BE6"/>
    <w:rsid w:val="00527805"/>
    <w:rsid w:val="005309F1"/>
    <w:rsid w:val="00531432"/>
    <w:rsid w:val="005341EC"/>
    <w:rsid w:val="00534A22"/>
    <w:rsid w:val="0053553F"/>
    <w:rsid w:val="00535FAF"/>
    <w:rsid w:val="00536705"/>
    <w:rsid w:val="00536D3B"/>
    <w:rsid w:val="00537F0D"/>
    <w:rsid w:val="005408E0"/>
    <w:rsid w:val="00540D8A"/>
    <w:rsid w:val="00541E72"/>
    <w:rsid w:val="00542118"/>
    <w:rsid w:val="0054367E"/>
    <w:rsid w:val="00543F9D"/>
    <w:rsid w:val="00545BB8"/>
    <w:rsid w:val="005461E2"/>
    <w:rsid w:val="00547279"/>
    <w:rsid w:val="00547319"/>
    <w:rsid w:val="0054757A"/>
    <w:rsid w:val="00547977"/>
    <w:rsid w:val="00547FB1"/>
    <w:rsid w:val="0055179E"/>
    <w:rsid w:val="00551E89"/>
    <w:rsid w:val="00552352"/>
    <w:rsid w:val="0055235E"/>
    <w:rsid w:val="00552808"/>
    <w:rsid w:val="00552A91"/>
    <w:rsid w:val="0055407B"/>
    <w:rsid w:val="00555D80"/>
    <w:rsid w:val="0055607B"/>
    <w:rsid w:val="005563D2"/>
    <w:rsid w:val="005568FF"/>
    <w:rsid w:val="00556C6A"/>
    <w:rsid w:val="00556D3E"/>
    <w:rsid w:val="00560220"/>
    <w:rsid w:val="00560CC9"/>
    <w:rsid w:val="00561CAC"/>
    <w:rsid w:val="00562399"/>
    <w:rsid w:val="00563220"/>
    <w:rsid w:val="005655A9"/>
    <w:rsid w:val="005663DD"/>
    <w:rsid w:val="00566EAC"/>
    <w:rsid w:val="0056715A"/>
    <w:rsid w:val="005702B0"/>
    <w:rsid w:val="0057031C"/>
    <w:rsid w:val="00570EDB"/>
    <w:rsid w:val="00571DCD"/>
    <w:rsid w:val="0057206B"/>
    <w:rsid w:val="00572633"/>
    <w:rsid w:val="00572885"/>
    <w:rsid w:val="00572B07"/>
    <w:rsid w:val="00572D66"/>
    <w:rsid w:val="00572DB4"/>
    <w:rsid w:val="005740D3"/>
    <w:rsid w:val="0057410A"/>
    <w:rsid w:val="00574E64"/>
    <w:rsid w:val="00575205"/>
    <w:rsid w:val="00577511"/>
    <w:rsid w:val="005809CD"/>
    <w:rsid w:val="005813EC"/>
    <w:rsid w:val="00582BF7"/>
    <w:rsid w:val="00584403"/>
    <w:rsid w:val="00584407"/>
    <w:rsid w:val="005848FE"/>
    <w:rsid w:val="00585AC9"/>
    <w:rsid w:val="00585DAE"/>
    <w:rsid w:val="00586751"/>
    <w:rsid w:val="0058794C"/>
    <w:rsid w:val="00587DD0"/>
    <w:rsid w:val="005908F7"/>
    <w:rsid w:val="00590E25"/>
    <w:rsid w:val="005915BE"/>
    <w:rsid w:val="00592149"/>
    <w:rsid w:val="00592698"/>
    <w:rsid w:val="00594420"/>
    <w:rsid w:val="00595BA2"/>
    <w:rsid w:val="00595F01"/>
    <w:rsid w:val="005961DE"/>
    <w:rsid w:val="00596658"/>
    <w:rsid w:val="00597004"/>
    <w:rsid w:val="0059709C"/>
    <w:rsid w:val="0059757F"/>
    <w:rsid w:val="00597609"/>
    <w:rsid w:val="005979D3"/>
    <w:rsid w:val="005A0128"/>
    <w:rsid w:val="005A042D"/>
    <w:rsid w:val="005A28A2"/>
    <w:rsid w:val="005A4796"/>
    <w:rsid w:val="005A47B0"/>
    <w:rsid w:val="005A4886"/>
    <w:rsid w:val="005A5BC8"/>
    <w:rsid w:val="005A6754"/>
    <w:rsid w:val="005A73E8"/>
    <w:rsid w:val="005A7FF2"/>
    <w:rsid w:val="005B035B"/>
    <w:rsid w:val="005B0632"/>
    <w:rsid w:val="005B21F2"/>
    <w:rsid w:val="005B266E"/>
    <w:rsid w:val="005B2C75"/>
    <w:rsid w:val="005B46B1"/>
    <w:rsid w:val="005B6643"/>
    <w:rsid w:val="005B6F25"/>
    <w:rsid w:val="005B708F"/>
    <w:rsid w:val="005B75E7"/>
    <w:rsid w:val="005C0F3F"/>
    <w:rsid w:val="005C1518"/>
    <w:rsid w:val="005C1638"/>
    <w:rsid w:val="005C1ABA"/>
    <w:rsid w:val="005C2974"/>
    <w:rsid w:val="005C2C56"/>
    <w:rsid w:val="005C356C"/>
    <w:rsid w:val="005C52E4"/>
    <w:rsid w:val="005C6481"/>
    <w:rsid w:val="005C69E3"/>
    <w:rsid w:val="005C7923"/>
    <w:rsid w:val="005D0D43"/>
    <w:rsid w:val="005D1603"/>
    <w:rsid w:val="005D1DCA"/>
    <w:rsid w:val="005D28DC"/>
    <w:rsid w:val="005D3F8A"/>
    <w:rsid w:val="005D43AE"/>
    <w:rsid w:val="005D45A4"/>
    <w:rsid w:val="005D4DDF"/>
    <w:rsid w:val="005D4EFE"/>
    <w:rsid w:val="005D5D66"/>
    <w:rsid w:val="005D6556"/>
    <w:rsid w:val="005D6CCD"/>
    <w:rsid w:val="005D6E2B"/>
    <w:rsid w:val="005D7B6D"/>
    <w:rsid w:val="005E101D"/>
    <w:rsid w:val="005E1FDA"/>
    <w:rsid w:val="005E2E17"/>
    <w:rsid w:val="005E3210"/>
    <w:rsid w:val="005E36EA"/>
    <w:rsid w:val="005E378E"/>
    <w:rsid w:val="005E3CCF"/>
    <w:rsid w:val="005E4AF1"/>
    <w:rsid w:val="005E4CAB"/>
    <w:rsid w:val="005E4E5B"/>
    <w:rsid w:val="005E4EE0"/>
    <w:rsid w:val="005E66CB"/>
    <w:rsid w:val="005E6A61"/>
    <w:rsid w:val="005E7925"/>
    <w:rsid w:val="005F0C8F"/>
    <w:rsid w:val="005F1B87"/>
    <w:rsid w:val="005F5414"/>
    <w:rsid w:val="005F56D2"/>
    <w:rsid w:val="005F57A2"/>
    <w:rsid w:val="005F580C"/>
    <w:rsid w:val="005F7DB0"/>
    <w:rsid w:val="0060142B"/>
    <w:rsid w:val="0060354F"/>
    <w:rsid w:val="0060366E"/>
    <w:rsid w:val="00604602"/>
    <w:rsid w:val="00604985"/>
    <w:rsid w:val="0060514A"/>
    <w:rsid w:val="00605F3E"/>
    <w:rsid w:val="006061D6"/>
    <w:rsid w:val="0060743F"/>
    <w:rsid w:val="00610AB8"/>
    <w:rsid w:val="00610FFB"/>
    <w:rsid w:val="0061100B"/>
    <w:rsid w:val="00611A9F"/>
    <w:rsid w:val="0061207B"/>
    <w:rsid w:val="00612B85"/>
    <w:rsid w:val="00613FD5"/>
    <w:rsid w:val="0061441E"/>
    <w:rsid w:val="00614C87"/>
    <w:rsid w:val="00615A08"/>
    <w:rsid w:val="0061661D"/>
    <w:rsid w:val="00617285"/>
    <w:rsid w:val="00621573"/>
    <w:rsid w:val="00621D20"/>
    <w:rsid w:val="00622B8B"/>
    <w:rsid w:val="0062304B"/>
    <w:rsid w:val="00623088"/>
    <w:rsid w:val="00623241"/>
    <w:rsid w:val="0062400F"/>
    <w:rsid w:val="006248D6"/>
    <w:rsid w:val="00625795"/>
    <w:rsid w:val="00625871"/>
    <w:rsid w:val="00625AD4"/>
    <w:rsid w:val="00627176"/>
    <w:rsid w:val="006273F3"/>
    <w:rsid w:val="006279D7"/>
    <w:rsid w:val="00630619"/>
    <w:rsid w:val="00630A62"/>
    <w:rsid w:val="0063180B"/>
    <w:rsid w:val="00632504"/>
    <w:rsid w:val="006328AF"/>
    <w:rsid w:val="00632F35"/>
    <w:rsid w:val="00633663"/>
    <w:rsid w:val="00634177"/>
    <w:rsid w:val="00634C5B"/>
    <w:rsid w:val="00634CE9"/>
    <w:rsid w:val="006352BB"/>
    <w:rsid w:val="006353C7"/>
    <w:rsid w:val="006363D9"/>
    <w:rsid w:val="006371CA"/>
    <w:rsid w:val="0064065A"/>
    <w:rsid w:val="00642C8B"/>
    <w:rsid w:val="00643331"/>
    <w:rsid w:val="00643E41"/>
    <w:rsid w:val="00644303"/>
    <w:rsid w:val="00644637"/>
    <w:rsid w:val="00650718"/>
    <w:rsid w:val="00652228"/>
    <w:rsid w:val="006523D5"/>
    <w:rsid w:val="00652B23"/>
    <w:rsid w:val="00652B3B"/>
    <w:rsid w:val="0065383D"/>
    <w:rsid w:val="00654972"/>
    <w:rsid w:val="00655EC2"/>
    <w:rsid w:val="00656AD8"/>
    <w:rsid w:val="00660421"/>
    <w:rsid w:val="00660717"/>
    <w:rsid w:val="00662B27"/>
    <w:rsid w:val="006645FB"/>
    <w:rsid w:val="00665A2B"/>
    <w:rsid w:val="0066636E"/>
    <w:rsid w:val="0066716F"/>
    <w:rsid w:val="00667520"/>
    <w:rsid w:val="00671607"/>
    <w:rsid w:val="00673FAD"/>
    <w:rsid w:val="00675B24"/>
    <w:rsid w:val="00675BC1"/>
    <w:rsid w:val="0068256A"/>
    <w:rsid w:val="00684101"/>
    <w:rsid w:val="006843CC"/>
    <w:rsid w:val="0068575C"/>
    <w:rsid w:val="00686B23"/>
    <w:rsid w:val="00687969"/>
    <w:rsid w:val="00687B9F"/>
    <w:rsid w:val="006900A4"/>
    <w:rsid w:val="00691634"/>
    <w:rsid w:val="00691D1C"/>
    <w:rsid w:val="006933BC"/>
    <w:rsid w:val="006936EB"/>
    <w:rsid w:val="00693787"/>
    <w:rsid w:val="00693F2A"/>
    <w:rsid w:val="00695AB9"/>
    <w:rsid w:val="00695F76"/>
    <w:rsid w:val="006969A8"/>
    <w:rsid w:val="006977BE"/>
    <w:rsid w:val="00697D0C"/>
    <w:rsid w:val="006A0948"/>
    <w:rsid w:val="006A101B"/>
    <w:rsid w:val="006A15AA"/>
    <w:rsid w:val="006A1E78"/>
    <w:rsid w:val="006A290A"/>
    <w:rsid w:val="006A435A"/>
    <w:rsid w:val="006A512A"/>
    <w:rsid w:val="006A5C46"/>
    <w:rsid w:val="006A6A7C"/>
    <w:rsid w:val="006A70BA"/>
    <w:rsid w:val="006A7D19"/>
    <w:rsid w:val="006B0333"/>
    <w:rsid w:val="006B1657"/>
    <w:rsid w:val="006B3491"/>
    <w:rsid w:val="006B4238"/>
    <w:rsid w:val="006B5C15"/>
    <w:rsid w:val="006B645E"/>
    <w:rsid w:val="006B747B"/>
    <w:rsid w:val="006B759D"/>
    <w:rsid w:val="006C0202"/>
    <w:rsid w:val="006C134E"/>
    <w:rsid w:val="006C2D51"/>
    <w:rsid w:val="006C4578"/>
    <w:rsid w:val="006C4952"/>
    <w:rsid w:val="006C58C6"/>
    <w:rsid w:val="006C5DD8"/>
    <w:rsid w:val="006C6767"/>
    <w:rsid w:val="006C67A8"/>
    <w:rsid w:val="006C713F"/>
    <w:rsid w:val="006C72E9"/>
    <w:rsid w:val="006C7526"/>
    <w:rsid w:val="006C7ADB"/>
    <w:rsid w:val="006C7D71"/>
    <w:rsid w:val="006D01AF"/>
    <w:rsid w:val="006D21CF"/>
    <w:rsid w:val="006D22E3"/>
    <w:rsid w:val="006D2655"/>
    <w:rsid w:val="006D2B35"/>
    <w:rsid w:val="006D335B"/>
    <w:rsid w:val="006D50B6"/>
    <w:rsid w:val="006E0851"/>
    <w:rsid w:val="006E1588"/>
    <w:rsid w:val="006E3664"/>
    <w:rsid w:val="006E3CC4"/>
    <w:rsid w:val="006E4529"/>
    <w:rsid w:val="006E4666"/>
    <w:rsid w:val="006E4680"/>
    <w:rsid w:val="006E55FD"/>
    <w:rsid w:val="006E5A4A"/>
    <w:rsid w:val="006E6C8A"/>
    <w:rsid w:val="006E6F42"/>
    <w:rsid w:val="006F1649"/>
    <w:rsid w:val="006F20FF"/>
    <w:rsid w:val="006F3BD1"/>
    <w:rsid w:val="006F48DC"/>
    <w:rsid w:val="006F4E54"/>
    <w:rsid w:val="006F56F2"/>
    <w:rsid w:val="006F5827"/>
    <w:rsid w:val="006F5EBF"/>
    <w:rsid w:val="006F5F42"/>
    <w:rsid w:val="006F71A7"/>
    <w:rsid w:val="006F7380"/>
    <w:rsid w:val="00700004"/>
    <w:rsid w:val="00700077"/>
    <w:rsid w:val="00700861"/>
    <w:rsid w:val="007012D1"/>
    <w:rsid w:val="007019D8"/>
    <w:rsid w:val="00702127"/>
    <w:rsid w:val="00702810"/>
    <w:rsid w:val="00702A07"/>
    <w:rsid w:val="007034B4"/>
    <w:rsid w:val="00703B9B"/>
    <w:rsid w:val="007046F1"/>
    <w:rsid w:val="007049D9"/>
    <w:rsid w:val="007050F8"/>
    <w:rsid w:val="00705198"/>
    <w:rsid w:val="007078B0"/>
    <w:rsid w:val="00707E08"/>
    <w:rsid w:val="00710686"/>
    <w:rsid w:val="00710EBF"/>
    <w:rsid w:val="0071147C"/>
    <w:rsid w:val="00711CAB"/>
    <w:rsid w:val="0071291D"/>
    <w:rsid w:val="007137FB"/>
    <w:rsid w:val="00714124"/>
    <w:rsid w:val="007143C9"/>
    <w:rsid w:val="007144EF"/>
    <w:rsid w:val="0071459C"/>
    <w:rsid w:val="00714718"/>
    <w:rsid w:val="00714D6D"/>
    <w:rsid w:val="00716F5C"/>
    <w:rsid w:val="00717201"/>
    <w:rsid w:val="007177CC"/>
    <w:rsid w:val="00717FD9"/>
    <w:rsid w:val="007202F9"/>
    <w:rsid w:val="0072077C"/>
    <w:rsid w:val="00720CD5"/>
    <w:rsid w:val="0072168E"/>
    <w:rsid w:val="00722113"/>
    <w:rsid w:val="00722F1B"/>
    <w:rsid w:val="00723298"/>
    <w:rsid w:val="00723D04"/>
    <w:rsid w:val="007243EC"/>
    <w:rsid w:val="0072476E"/>
    <w:rsid w:val="00724B30"/>
    <w:rsid w:val="00725531"/>
    <w:rsid w:val="007255A8"/>
    <w:rsid w:val="00725909"/>
    <w:rsid w:val="00726FFA"/>
    <w:rsid w:val="00727822"/>
    <w:rsid w:val="007313A1"/>
    <w:rsid w:val="007328CF"/>
    <w:rsid w:val="00732B34"/>
    <w:rsid w:val="00732B6C"/>
    <w:rsid w:val="00732BBC"/>
    <w:rsid w:val="007345F4"/>
    <w:rsid w:val="00736E36"/>
    <w:rsid w:val="007375F5"/>
    <w:rsid w:val="00741676"/>
    <w:rsid w:val="00742098"/>
    <w:rsid w:val="007427C9"/>
    <w:rsid w:val="00743B39"/>
    <w:rsid w:val="007442EA"/>
    <w:rsid w:val="00744583"/>
    <w:rsid w:val="00745571"/>
    <w:rsid w:val="00747AD3"/>
    <w:rsid w:val="0075016D"/>
    <w:rsid w:val="00751031"/>
    <w:rsid w:val="007513B2"/>
    <w:rsid w:val="0075191C"/>
    <w:rsid w:val="00751D97"/>
    <w:rsid w:val="007544E1"/>
    <w:rsid w:val="00754C1D"/>
    <w:rsid w:val="00754CEF"/>
    <w:rsid w:val="00754F94"/>
    <w:rsid w:val="00756493"/>
    <w:rsid w:val="007572E5"/>
    <w:rsid w:val="0075750E"/>
    <w:rsid w:val="00760AB9"/>
    <w:rsid w:val="00760E29"/>
    <w:rsid w:val="00762374"/>
    <w:rsid w:val="00763298"/>
    <w:rsid w:val="007634FE"/>
    <w:rsid w:val="007639E2"/>
    <w:rsid w:val="00764B3D"/>
    <w:rsid w:val="00765385"/>
    <w:rsid w:val="007654B9"/>
    <w:rsid w:val="00766AF3"/>
    <w:rsid w:val="007726C6"/>
    <w:rsid w:val="00772D68"/>
    <w:rsid w:val="0077359D"/>
    <w:rsid w:val="00775AB4"/>
    <w:rsid w:val="0077731B"/>
    <w:rsid w:val="00777332"/>
    <w:rsid w:val="00777911"/>
    <w:rsid w:val="007803D2"/>
    <w:rsid w:val="007804FE"/>
    <w:rsid w:val="00780A04"/>
    <w:rsid w:val="00780C06"/>
    <w:rsid w:val="007817A4"/>
    <w:rsid w:val="0078195D"/>
    <w:rsid w:val="007826F1"/>
    <w:rsid w:val="00783D36"/>
    <w:rsid w:val="00784A89"/>
    <w:rsid w:val="007854A5"/>
    <w:rsid w:val="00786213"/>
    <w:rsid w:val="00786A27"/>
    <w:rsid w:val="00786AD1"/>
    <w:rsid w:val="00790B70"/>
    <w:rsid w:val="0079144E"/>
    <w:rsid w:val="007917D6"/>
    <w:rsid w:val="007928D6"/>
    <w:rsid w:val="00793476"/>
    <w:rsid w:val="00794339"/>
    <w:rsid w:val="00794C01"/>
    <w:rsid w:val="00797E43"/>
    <w:rsid w:val="007A0A7A"/>
    <w:rsid w:val="007A1794"/>
    <w:rsid w:val="007A2D88"/>
    <w:rsid w:val="007A3CEA"/>
    <w:rsid w:val="007A3E55"/>
    <w:rsid w:val="007A4E86"/>
    <w:rsid w:val="007A4F7A"/>
    <w:rsid w:val="007A58D4"/>
    <w:rsid w:val="007B024F"/>
    <w:rsid w:val="007B1072"/>
    <w:rsid w:val="007B126A"/>
    <w:rsid w:val="007B1D3F"/>
    <w:rsid w:val="007B27B5"/>
    <w:rsid w:val="007B2ACB"/>
    <w:rsid w:val="007B3F65"/>
    <w:rsid w:val="007B4DB2"/>
    <w:rsid w:val="007B579E"/>
    <w:rsid w:val="007B6104"/>
    <w:rsid w:val="007B6528"/>
    <w:rsid w:val="007C0CC2"/>
    <w:rsid w:val="007C1FBF"/>
    <w:rsid w:val="007C2170"/>
    <w:rsid w:val="007C2A99"/>
    <w:rsid w:val="007C31A1"/>
    <w:rsid w:val="007C3665"/>
    <w:rsid w:val="007C4F3F"/>
    <w:rsid w:val="007C54BD"/>
    <w:rsid w:val="007C5627"/>
    <w:rsid w:val="007C6105"/>
    <w:rsid w:val="007C71F4"/>
    <w:rsid w:val="007D08AC"/>
    <w:rsid w:val="007D1F52"/>
    <w:rsid w:val="007D2B8E"/>
    <w:rsid w:val="007D3489"/>
    <w:rsid w:val="007D3769"/>
    <w:rsid w:val="007D42BD"/>
    <w:rsid w:val="007D60A5"/>
    <w:rsid w:val="007D74DE"/>
    <w:rsid w:val="007D7DF7"/>
    <w:rsid w:val="007D7ECC"/>
    <w:rsid w:val="007E08C0"/>
    <w:rsid w:val="007E18BE"/>
    <w:rsid w:val="007E1913"/>
    <w:rsid w:val="007E24F2"/>
    <w:rsid w:val="007E2981"/>
    <w:rsid w:val="007E3704"/>
    <w:rsid w:val="007E4099"/>
    <w:rsid w:val="007E4760"/>
    <w:rsid w:val="007E47A6"/>
    <w:rsid w:val="007E4BA7"/>
    <w:rsid w:val="007E4F92"/>
    <w:rsid w:val="007E52A6"/>
    <w:rsid w:val="007E5B2F"/>
    <w:rsid w:val="007E5F03"/>
    <w:rsid w:val="007E5F5F"/>
    <w:rsid w:val="007E76B8"/>
    <w:rsid w:val="007F14C8"/>
    <w:rsid w:val="007F235E"/>
    <w:rsid w:val="007F3171"/>
    <w:rsid w:val="007F34B0"/>
    <w:rsid w:val="007F3B08"/>
    <w:rsid w:val="007F3E7D"/>
    <w:rsid w:val="007F47FC"/>
    <w:rsid w:val="007F4982"/>
    <w:rsid w:val="007F4AAD"/>
    <w:rsid w:val="007F55DA"/>
    <w:rsid w:val="007F608A"/>
    <w:rsid w:val="007F61A5"/>
    <w:rsid w:val="007F6A12"/>
    <w:rsid w:val="007F6C35"/>
    <w:rsid w:val="007F6CFE"/>
    <w:rsid w:val="007F7711"/>
    <w:rsid w:val="0080173B"/>
    <w:rsid w:val="00802057"/>
    <w:rsid w:val="008031F5"/>
    <w:rsid w:val="00804E43"/>
    <w:rsid w:val="00805B8E"/>
    <w:rsid w:val="0080638A"/>
    <w:rsid w:val="008063DA"/>
    <w:rsid w:val="00810670"/>
    <w:rsid w:val="00810954"/>
    <w:rsid w:val="00810FC6"/>
    <w:rsid w:val="008115F3"/>
    <w:rsid w:val="00812197"/>
    <w:rsid w:val="00812A49"/>
    <w:rsid w:val="00812C00"/>
    <w:rsid w:val="00813630"/>
    <w:rsid w:val="00814019"/>
    <w:rsid w:val="00815FF6"/>
    <w:rsid w:val="00816505"/>
    <w:rsid w:val="00816AD1"/>
    <w:rsid w:val="00817185"/>
    <w:rsid w:val="00817266"/>
    <w:rsid w:val="00817C6E"/>
    <w:rsid w:val="008201B6"/>
    <w:rsid w:val="00820351"/>
    <w:rsid w:val="00820A3A"/>
    <w:rsid w:val="0082144D"/>
    <w:rsid w:val="00822030"/>
    <w:rsid w:val="00822BBE"/>
    <w:rsid w:val="00823A2A"/>
    <w:rsid w:val="00823AB4"/>
    <w:rsid w:val="00823C3F"/>
    <w:rsid w:val="0082458C"/>
    <w:rsid w:val="00824BE8"/>
    <w:rsid w:val="00826935"/>
    <w:rsid w:val="00827433"/>
    <w:rsid w:val="00827ACA"/>
    <w:rsid w:val="00830E5C"/>
    <w:rsid w:val="0083277F"/>
    <w:rsid w:val="00832D61"/>
    <w:rsid w:val="00833877"/>
    <w:rsid w:val="00833B81"/>
    <w:rsid w:val="00833F19"/>
    <w:rsid w:val="00836A2E"/>
    <w:rsid w:val="00840011"/>
    <w:rsid w:val="00840105"/>
    <w:rsid w:val="0084146B"/>
    <w:rsid w:val="008414D0"/>
    <w:rsid w:val="00841C36"/>
    <w:rsid w:val="00842998"/>
    <w:rsid w:val="00842B82"/>
    <w:rsid w:val="00842E39"/>
    <w:rsid w:val="008449FE"/>
    <w:rsid w:val="008455C6"/>
    <w:rsid w:val="0084561F"/>
    <w:rsid w:val="00847DC9"/>
    <w:rsid w:val="00847FED"/>
    <w:rsid w:val="008548CF"/>
    <w:rsid w:val="008558AC"/>
    <w:rsid w:val="00855A90"/>
    <w:rsid w:val="00856121"/>
    <w:rsid w:val="008573D9"/>
    <w:rsid w:val="00857D1D"/>
    <w:rsid w:val="008600FE"/>
    <w:rsid w:val="008601D7"/>
    <w:rsid w:val="00860BFD"/>
    <w:rsid w:val="00860F56"/>
    <w:rsid w:val="008622E3"/>
    <w:rsid w:val="0086270A"/>
    <w:rsid w:val="00862A71"/>
    <w:rsid w:val="00862FFE"/>
    <w:rsid w:val="008633F0"/>
    <w:rsid w:val="00865876"/>
    <w:rsid w:val="008664BB"/>
    <w:rsid w:val="00870EB2"/>
    <w:rsid w:val="0087122C"/>
    <w:rsid w:val="00871637"/>
    <w:rsid w:val="00875731"/>
    <w:rsid w:val="00875D48"/>
    <w:rsid w:val="00876858"/>
    <w:rsid w:val="00876A83"/>
    <w:rsid w:val="008771FF"/>
    <w:rsid w:val="0087793C"/>
    <w:rsid w:val="00880471"/>
    <w:rsid w:val="00882470"/>
    <w:rsid w:val="00882DB7"/>
    <w:rsid w:val="008831A8"/>
    <w:rsid w:val="00883526"/>
    <w:rsid w:val="0088364E"/>
    <w:rsid w:val="00883BD7"/>
    <w:rsid w:val="008844BA"/>
    <w:rsid w:val="00885B93"/>
    <w:rsid w:val="0088637E"/>
    <w:rsid w:val="00891BA4"/>
    <w:rsid w:val="00891D21"/>
    <w:rsid w:val="00892057"/>
    <w:rsid w:val="00892268"/>
    <w:rsid w:val="00892681"/>
    <w:rsid w:val="00892717"/>
    <w:rsid w:val="00892848"/>
    <w:rsid w:val="00892B75"/>
    <w:rsid w:val="008930AE"/>
    <w:rsid w:val="00893C46"/>
    <w:rsid w:val="008942DD"/>
    <w:rsid w:val="0089556A"/>
    <w:rsid w:val="00895E75"/>
    <w:rsid w:val="0089664F"/>
    <w:rsid w:val="0089697B"/>
    <w:rsid w:val="00897EB3"/>
    <w:rsid w:val="008A0434"/>
    <w:rsid w:val="008A11FC"/>
    <w:rsid w:val="008A1D84"/>
    <w:rsid w:val="008A29C5"/>
    <w:rsid w:val="008A3315"/>
    <w:rsid w:val="008A3359"/>
    <w:rsid w:val="008A3507"/>
    <w:rsid w:val="008A3C48"/>
    <w:rsid w:val="008A51D2"/>
    <w:rsid w:val="008A55E4"/>
    <w:rsid w:val="008A58AC"/>
    <w:rsid w:val="008A5CC9"/>
    <w:rsid w:val="008B1738"/>
    <w:rsid w:val="008B3263"/>
    <w:rsid w:val="008B3725"/>
    <w:rsid w:val="008B3FEC"/>
    <w:rsid w:val="008B4351"/>
    <w:rsid w:val="008B46C4"/>
    <w:rsid w:val="008B633A"/>
    <w:rsid w:val="008B67C2"/>
    <w:rsid w:val="008B68B8"/>
    <w:rsid w:val="008B68D5"/>
    <w:rsid w:val="008B69DC"/>
    <w:rsid w:val="008B6A75"/>
    <w:rsid w:val="008B71E1"/>
    <w:rsid w:val="008C0750"/>
    <w:rsid w:val="008C1178"/>
    <w:rsid w:val="008C2B63"/>
    <w:rsid w:val="008C2F26"/>
    <w:rsid w:val="008C3865"/>
    <w:rsid w:val="008C43B7"/>
    <w:rsid w:val="008C58F9"/>
    <w:rsid w:val="008C5A79"/>
    <w:rsid w:val="008C6E93"/>
    <w:rsid w:val="008C7E46"/>
    <w:rsid w:val="008D09BC"/>
    <w:rsid w:val="008D0B89"/>
    <w:rsid w:val="008D1206"/>
    <w:rsid w:val="008D25AF"/>
    <w:rsid w:val="008D25B8"/>
    <w:rsid w:val="008D30B5"/>
    <w:rsid w:val="008D381F"/>
    <w:rsid w:val="008D4350"/>
    <w:rsid w:val="008D4485"/>
    <w:rsid w:val="008D5157"/>
    <w:rsid w:val="008D5525"/>
    <w:rsid w:val="008D5E67"/>
    <w:rsid w:val="008D7415"/>
    <w:rsid w:val="008D7A57"/>
    <w:rsid w:val="008D7E5D"/>
    <w:rsid w:val="008E08B5"/>
    <w:rsid w:val="008E0A67"/>
    <w:rsid w:val="008E0D74"/>
    <w:rsid w:val="008E1091"/>
    <w:rsid w:val="008E231E"/>
    <w:rsid w:val="008E236E"/>
    <w:rsid w:val="008E40A6"/>
    <w:rsid w:val="008E42A0"/>
    <w:rsid w:val="008E459F"/>
    <w:rsid w:val="008E4724"/>
    <w:rsid w:val="008E4956"/>
    <w:rsid w:val="008E5380"/>
    <w:rsid w:val="008E57ED"/>
    <w:rsid w:val="008E6C63"/>
    <w:rsid w:val="008F0D80"/>
    <w:rsid w:val="008F1E9B"/>
    <w:rsid w:val="008F219F"/>
    <w:rsid w:val="008F250B"/>
    <w:rsid w:val="008F5296"/>
    <w:rsid w:val="008F5AAA"/>
    <w:rsid w:val="008F64FE"/>
    <w:rsid w:val="008F6557"/>
    <w:rsid w:val="008F6936"/>
    <w:rsid w:val="008F70BE"/>
    <w:rsid w:val="008F77C8"/>
    <w:rsid w:val="00902C9A"/>
    <w:rsid w:val="00903539"/>
    <w:rsid w:val="00903B3A"/>
    <w:rsid w:val="00903E92"/>
    <w:rsid w:val="009041BC"/>
    <w:rsid w:val="009044E1"/>
    <w:rsid w:val="00904D92"/>
    <w:rsid w:val="009052E6"/>
    <w:rsid w:val="00905BAC"/>
    <w:rsid w:val="009061D9"/>
    <w:rsid w:val="009068FC"/>
    <w:rsid w:val="00906957"/>
    <w:rsid w:val="009076B3"/>
    <w:rsid w:val="00910941"/>
    <w:rsid w:val="00910C6A"/>
    <w:rsid w:val="00911168"/>
    <w:rsid w:val="00912013"/>
    <w:rsid w:val="009122A1"/>
    <w:rsid w:val="00912BE5"/>
    <w:rsid w:val="00913EBC"/>
    <w:rsid w:val="009143D7"/>
    <w:rsid w:val="009145F9"/>
    <w:rsid w:val="0091557C"/>
    <w:rsid w:val="009159B2"/>
    <w:rsid w:val="00916788"/>
    <w:rsid w:val="009173EA"/>
    <w:rsid w:val="009209AC"/>
    <w:rsid w:val="0092251A"/>
    <w:rsid w:val="00922AC1"/>
    <w:rsid w:val="0092364F"/>
    <w:rsid w:val="00923CCC"/>
    <w:rsid w:val="00923EC0"/>
    <w:rsid w:val="00924226"/>
    <w:rsid w:val="0092599D"/>
    <w:rsid w:val="009262E7"/>
    <w:rsid w:val="00927147"/>
    <w:rsid w:val="00927607"/>
    <w:rsid w:val="00927FBE"/>
    <w:rsid w:val="0093071A"/>
    <w:rsid w:val="00933111"/>
    <w:rsid w:val="00933D2D"/>
    <w:rsid w:val="00934472"/>
    <w:rsid w:val="009346B3"/>
    <w:rsid w:val="0093534E"/>
    <w:rsid w:val="00935645"/>
    <w:rsid w:val="009359E3"/>
    <w:rsid w:val="00935BD4"/>
    <w:rsid w:val="0093629D"/>
    <w:rsid w:val="00936339"/>
    <w:rsid w:val="00937016"/>
    <w:rsid w:val="0094203C"/>
    <w:rsid w:val="00943344"/>
    <w:rsid w:val="00944260"/>
    <w:rsid w:val="00944700"/>
    <w:rsid w:val="00944C54"/>
    <w:rsid w:val="0094522F"/>
    <w:rsid w:val="00945741"/>
    <w:rsid w:val="00945F6F"/>
    <w:rsid w:val="009460A3"/>
    <w:rsid w:val="00946B1D"/>
    <w:rsid w:val="00950AF3"/>
    <w:rsid w:val="00951F52"/>
    <w:rsid w:val="00953514"/>
    <w:rsid w:val="0095432D"/>
    <w:rsid w:val="00955C36"/>
    <w:rsid w:val="009571B1"/>
    <w:rsid w:val="00957337"/>
    <w:rsid w:val="009630CC"/>
    <w:rsid w:val="0096368A"/>
    <w:rsid w:val="009645DB"/>
    <w:rsid w:val="009654D5"/>
    <w:rsid w:val="009658D1"/>
    <w:rsid w:val="00966BAA"/>
    <w:rsid w:val="00966ECA"/>
    <w:rsid w:val="0096747E"/>
    <w:rsid w:val="009675A4"/>
    <w:rsid w:val="00967CE4"/>
    <w:rsid w:val="00967FB6"/>
    <w:rsid w:val="009705AD"/>
    <w:rsid w:val="0097074C"/>
    <w:rsid w:val="00970ED2"/>
    <w:rsid w:val="009714B9"/>
    <w:rsid w:val="009730E8"/>
    <w:rsid w:val="00973F91"/>
    <w:rsid w:val="00974059"/>
    <w:rsid w:val="00974E77"/>
    <w:rsid w:val="009753BD"/>
    <w:rsid w:val="0097731E"/>
    <w:rsid w:val="0097737C"/>
    <w:rsid w:val="00977CC4"/>
    <w:rsid w:val="00977D17"/>
    <w:rsid w:val="00981CD9"/>
    <w:rsid w:val="00982E23"/>
    <w:rsid w:val="00983900"/>
    <w:rsid w:val="00985A54"/>
    <w:rsid w:val="00985CB7"/>
    <w:rsid w:val="00986F83"/>
    <w:rsid w:val="00987AB2"/>
    <w:rsid w:val="00987CF8"/>
    <w:rsid w:val="009904D7"/>
    <w:rsid w:val="00992154"/>
    <w:rsid w:val="0099227E"/>
    <w:rsid w:val="00992799"/>
    <w:rsid w:val="0099325F"/>
    <w:rsid w:val="00994C1A"/>
    <w:rsid w:val="00995D0D"/>
    <w:rsid w:val="00996666"/>
    <w:rsid w:val="00996F22"/>
    <w:rsid w:val="0099762D"/>
    <w:rsid w:val="00997690"/>
    <w:rsid w:val="00997914"/>
    <w:rsid w:val="009A00FA"/>
    <w:rsid w:val="009A12F2"/>
    <w:rsid w:val="009A1606"/>
    <w:rsid w:val="009A219E"/>
    <w:rsid w:val="009A267E"/>
    <w:rsid w:val="009A2B47"/>
    <w:rsid w:val="009A3104"/>
    <w:rsid w:val="009A395E"/>
    <w:rsid w:val="009A3D1F"/>
    <w:rsid w:val="009A3D25"/>
    <w:rsid w:val="009A45FC"/>
    <w:rsid w:val="009A47FA"/>
    <w:rsid w:val="009A580E"/>
    <w:rsid w:val="009A5875"/>
    <w:rsid w:val="009A740A"/>
    <w:rsid w:val="009B0C26"/>
    <w:rsid w:val="009B1C26"/>
    <w:rsid w:val="009B3472"/>
    <w:rsid w:val="009B4A4B"/>
    <w:rsid w:val="009C073F"/>
    <w:rsid w:val="009C14E5"/>
    <w:rsid w:val="009C1890"/>
    <w:rsid w:val="009C1BDD"/>
    <w:rsid w:val="009C240D"/>
    <w:rsid w:val="009C2414"/>
    <w:rsid w:val="009C2741"/>
    <w:rsid w:val="009C2BA3"/>
    <w:rsid w:val="009C384F"/>
    <w:rsid w:val="009C471E"/>
    <w:rsid w:val="009C48E5"/>
    <w:rsid w:val="009C4A52"/>
    <w:rsid w:val="009C7BBC"/>
    <w:rsid w:val="009D07B9"/>
    <w:rsid w:val="009D240C"/>
    <w:rsid w:val="009D39D9"/>
    <w:rsid w:val="009D3C68"/>
    <w:rsid w:val="009D488F"/>
    <w:rsid w:val="009D53EB"/>
    <w:rsid w:val="009D6CFC"/>
    <w:rsid w:val="009D73CD"/>
    <w:rsid w:val="009D7785"/>
    <w:rsid w:val="009E007E"/>
    <w:rsid w:val="009E0274"/>
    <w:rsid w:val="009E1863"/>
    <w:rsid w:val="009E2062"/>
    <w:rsid w:val="009E210E"/>
    <w:rsid w:val="009E2C47"/>
    <w:rsid w:val="009E451B"/>
    <w:rsid w:val="009E5F20"/>
    <w:rsid w:val="009E6A6B"/>
    <w:rsid w:val="009F1DB4"/>
    <w:rsid w:val="009F22FB"/>
    <w:rsid w:val="009F2A25"/>
    <w:rsid w:val="009F2A26"/>
    <w:rsid w:val="009F3905"/>
    <w:rsid w:val="009F448A"/>
    <w:rsid w:val="009F5985"/>
    <w:rsid w:val="009F5AF1"/>
    <w:rsid w:val="009F7A83"/>
    <w:rsid w:val="00A0029B"/>
    <w:rsid w:val="00A00372"/>
    <w:rsid w:val="00A014AF"/>
    <w:rsid w:val="00A01C56"/>
    <w:rsid w:val="00A0271E"/>
    <w:rsid w:val="00A0293A"/>
    <w:rsid w:val="00A05900"/>
    <w:rsid w:val="00A069A0"/>
    <w:rsid w:val="00A0717C"/>
    <w:rsid w:val="00A071D3"/>
    <w:rsid w:val="00A11B03"/>
    <w:rsid w:val="00A123BE"/>
    <w:rsid w:val="00A12E5F"/>
    <w:rsid w:val="00A13BBE"/>
    <w:rsid w:val="00A15355"/>
    <w:rsid w:val="00A15B28"/>
    <w:rsid w:val="00A16267"/>
    <w:rsid w:val="00A17139"/>
    <w:rsid w:val="00A17182"/>
    <w:rsid w:val="00A17202"/>
    <w:rsid w:val="00A203FC"/>
    <w:rsid w:val="00A20B8A"/>
    <w:rsid w:val="00A20E69"/>
    <w:rsid w:val="00A21BDE"/>
    <w:rsid w:val="00A21D4C"/>
    <w:rsid w:val="00A22293"/>
    <w:rsid w:val="00A22B5E"/>
    <w:rsid w:val="00A23A80"/>
    <w:rsid w:val="00A23B84"/>
    <w:rsid w:val="00A241FD"/>
    <w:rsid w:val="00A24230"/>
    <w:rsid w:val="00A24B93"/>
    <w:rsid w:val="00A2556C"/>
    <w:rsid w:val="00A2566F"/>
    <w:rsid w:val="00A2569A"/>
    <w:rsid w:val="00A25C39"/>
    <w:rsid w:val="00A278EA"/>
    <w:rsid w:val="00A27B07"/>
    <w:rsid w:val="00A30335"/>
    <w:rsid w:val="00A31F89"/>
    <w:rsid w:val="00A32D34"/>
    <w:rsid w:val="00A33D74"/>
    <w:rsid w:val="00A33FF9"/>
    <w:rsid w:val="00A34B7C"/>
    <w:rsid w:val="00A35ECD"/>
    <w:rsid w:val="00A35ECE"/>
    <w:rsid w:val="00A37442"/>
    <w:rsid w:val="00A4014C"/>
    <w:rsid w:val="00A40722"/>
    <w:rsid w:val="00A41843"/>
    <w:rsid w:val="00A427FC"/>
    <w:rsid w:val="00A43168"/>
    <w:rsid w:val="00A43888"/>
    <w:rsid w:val="00A438A9"/>
    <w:rsid w:val="00A452FC"/>
    <w:rsid w:val="00A45CDF"/>
    <w:rsid w:val="00A45DEC"/>
    <w:rsid w:val="00A472F4"/>
    <w:rsid w:val="00A4732E"/>
    <w:rsid w:val="00A500AC"/>
    <w:rsid w:val="00A50EF4"/>
    <w:rsid w:val="00A533B0"/>
    <w:rsid w:val="00A54CB8"/>
    <w:rsid w:val="00A55220"/>
    <w:rsid w:val="00A55668"/>
    <w:rsid w:val="00A556F3"/>
    <w:rsid w:val="00A55DB6"/>
    <w:rsid w:val="00A55E1A"/>
    <w:rsid w:val="00A564C5"/>
    <w:rsid w:val="00A56CA3"/>
    <w:rsid w:val="00A578A1"/>
    <w:rsid w:val="00A57DB3"/>
    <w:rsid w:val="00A61653"/>
    <w:rsid w:val="00A618E3"/>
    <w:rsid w:val="00A6206D"/>
    <w:rsid w:val="00A63018"/>
    <w:rsid w:val="00A63BE2"/>
    <w:rsid w:val="00A64643"/>
    <w:rsid w:val="00A647FE"/>
    <w:rsid w:val="00A6485C"/>
    <w:rsid w:val="00A67C83"/>
    <w:rsid w:val="00A70856"/>
    <w:rsid w:val="00A70CFD"/>
    <w:rsid w:val="00A70D6E"/>
    <w:rsid w:val="00A7361D"/>
    <w:rsid w:val="00A73DF3"/>
    <w:rsid w:val="00A740E1"/>
    <w:rsid w:val="00A7459F"/>
    <w:rsid w:val="00A75598"/>
    <w:rsid w:val="00A758D1"/>
    <w:rsid w:val="00A75B82"/>
    <w:rsid w:val="00A760F0"/>
    <w:rsid w:val="00A767FA"/>
    <w:rsid w:val="00A76EAB"/>
    <w:rsid w:val="00A778BC"/>
    <w:rsid w:val="00A7794E"/>
    <w:rsid w:val="00A77F19"/>
    <w:rsid w:val="00A8001A"/>
    <w:rsid w:val="00A814D0"/>
    <w:rsid w:val="00A8353C"/>
    <w:rsid w:val="00A8362D"/>
    <w:rsid w:val="00A837F1"/>
    <w:rsid w:val="00A84F5A"/>
    <w:rsid w:val="00A86836"/>
    <w:rsid w:val="00A86C9B"/>
    <w:rsid w:val="00A87864"/>
    <w:rsid w:val="00A90AA5"/>
    <w:rsid w:val="00A92072"/>
    <w:rsid w:val="00A931A6"/>
    <w:rsid w:val="00A93547"/>
    <w:rsid w:val="00A9383D"/>
    <w:rsid w:val="00A93B58"/>
    <w:rsid w:val="00A9522B"/>
    <w:rsid w:val="00A97A31"/>
    <w:rsid w:val="00A97A4D"/>
    <w:rsid w:val="00AA05E7"/>
    <w:rsid w:val="00AA148B"/>
    <w:rsid w:val="00AA29F1"/>
    <w:rsid w:val="00AA2BC0"/>
    <w:rsid w:val="00AA4BAA"/>
    <w:rsid w:val="00AA5953"/>
    <w:rsid w:val="00AA5A4C"/>
    <w:rsid w:val="00AA6760"/>
    <w:rsid w:val="00AA7389"/>
    <w:rsid w:val="00AB1259"/>
    <w:rsid w:val="00AB1F4F"/>
    <w:rsid w:val="00AB2A65"/>
    <w:rsid w:val="00AB2A7C"/>
    <w:rsid w:val="00AB2BE2"/>
    <w:rsid w:val="00AB422E"/>
    <w:rsid w:val="00AB4997"/>
    <w:rsid w:val="00AB5B56"/>
    <w:rsid w:val="00AB5BDB"/>
    <w:rsid w:val="00AB5BF6"/>
    <w:rsid w:val="00AB7865"/>
    <w:rsid w:val="00AB78E3"/>
    <w:rsid w:val="00AB7EF3"/>
    <w:rsid w:val="00AC0374"/>
    <w:rsid w:val="00AC0874"/>
    <w:rsid w:val="00AC2124"/>
    <w:rsid w:val="00AC2C9D"/>
    <w:rsid w:val="00AC419A"/>
    <w:rsid w:val="00AC5396"/>
    <w:rsid w:val="00AC5548"/>
    <w:rsid w:val="00AC6304"/>
    <w:rsid w:val="00AC64C9"/>
    <w:rsid w:val="00AC6ED3"/>
    <w:rsid w:val="00AD04F7"/>
    <w:rsid w:val="00AD1064"/>
    <w:rsid w:val="00AD176A"/>
    <w:rsid w:val="00AD369E"/>
    <w:rsid w:val="00AD3900"/>
    <w:rsid w:val="00AD59D0"/>
    <w:rsid w:val="00AD6EFC"/>
    <w:rsid w:val="00AD7184"/>
    <w:rsid w:val="00AD78B6"/>
    <w:rsid w:val="00AE006E"/>
    <w:rsid w:val="00AE1F07"/>
    <w:rsid w:val="00AE419C"/>
    <w:rsid w:val="00AE4402"/>
    <w:rsid w:val="00AE4474"/>
    <w:rsid w:val="00AE4525"/>
    <w:rsid w:val="00AE4942"/>
    <w:rsid w:val="00AE58BC"/>
    <w:rsid w:val="00AE680F"/>
    <w:rsid w:val="00AE727D"/>
    <w:rsid w:val="00AE7484"/>
    <w:rsid w:val="00AF0575"/>
    <w:rsid w:val="00AF0C24"/>
    <w:rsid w:val="00AF1251"/>
    <w:rsid w:val="00AF19B8"/>
    <w:rsid w:val="00AF23DC"/>
    <w:rsid w:val="00AF3402"/>
    <w:rsid w:val="00AF3F73"/>
    <w:rsid w:val="00AF43A7"/>
    <w:rsid w:val="00AF4E8C"/>
    <w:rsid w:val="00AF5535"/>
    <w:rsid w:val="00AF5EE3"/>
    <w:rsid w:val="00AF61F9"/>
    <w:rsid w:val="00AF6A52"/>
    <w:rsid w:val="00AF6AD4"/>
    <w:rsid w:val="00AF7232"/>
    <w:rsid w:val="00B04A80"/>
    <w:rsid w:val="00B055AD"/>
    <w:rsid w:val="00B06DE4"/>
    <w:rsid w:val="00B07C6D"/>
    <w:rsid w:val="00B101FA"/>
    <w:rsid w:val="00B11004"/>
    <w:rsid w:val="00B12766"/>
    <w:rsid w:val="00B12972"/>
    <w:rsid w:val="00B16A75"/>
    <w:rsid w:val="00B16F7D"/>
    <w:rsid w:val="00B201D6"/>
    <w:rsid w:val="00B20263"/>
    <w:rsid w:val="00B20342"/>
    <w:rsid w:val="00B2093E"/>
    <w:rsid w:val="00B21010"/>
    <w:rsid w:val="00B214C7"/>
    <w:rsid w:val="00B2181B"/>
    <w:rsid w:val="00B21CF6"/>
    <w:rsid w:val="00B23CBB"/>
    <w:rsid w:val="00B24692"/>
    <w:rsid w:val="00B248E4"/>
    <w:rsid w:val="00B24BFA"/>
    <w:rsid w:val="00B25A53"/>
    <w:rsid w:val="00B26492"/>
    <w:rsid w:val="00B2738F"/>
    <w:rsid w:val="00B30346"/>
    <w:rsid w:val="00B31F57"/>
    <w:rsid w:val="00B32677"/>
    <w:rsid w:val="00B32AD7"/>
    <w:rsid w:val="00B3315A"/>
    <w:rsid w:val="00B33806"/>
    <w:rsid w:val="00B33E02"/>
    <w:rsid w:val="00B33F55"/>
    <w:rsid w:val="00B33F69"/>
    <w:rsid w:val="00B34157"/>
    <w:rsid w:val="00B35005"/>
    <w:rsid w:val="00B35079"/>
    <w:rsid w:val="00B35080"/>
    <w:rsid w:val="00B35135"/>
    <w:rsid w:val="00B35DB1"/>
    <w:rsid w:val="00B409BA"/>
    <w:rsid w:val="00B4207C"/>
    <w:rsid w:val="00B42266"/>
    <w:rsid w:val="00B4341E"/>
    <w:rsid w:val="00B4399A"/>
    <w:rsid w:val="00B44243"/>
    <w:rsid w:val="00B466CA"/>
    <w:rsid w:val="00B4771D"/>
    <w:rsid w:val="00B47850"/>
    <w:rsid w:val="00B47B3A"/>
    <w:rsid w:val="00B50627"/>
    <w:rsid w:val="00B507CB"/>
    <w:rsid w:val="00B509BA"/>
    <w:rsid w:val="00B50A2D"/>
    <w:rsid w:val="00B513D3"/>
    <w:rsid w:val="00B51EA4"/>
    <w:rsid w:val="00B5347A"/>
    <w:rsid w:val="00B538B2"/>
    <w:rsid w:val="00B54DFF"/>
    <w:rsid w:val="00B56E8C"/>
    <w:rsid w:val="00B573E4"/>
    <w:rsid w:val="00B57755"/>
    <w:rsid w:val="00B60148"/>
    <w:rsid w:val="00B6039B"/>
    <w:rsid w:val="00B61F8B"/>
    <w:rsid w:val="00B6205A"/>
    <w:rsid w:val="00B6327B"/>
    <w:rsid w:val="00B63976"/>
    <w:rsid w:val="00B63E8C"/>
    <w:rsid w:val="00B657EE"/>
    <w:rsid w:val="00B664AC"/>
    <w:rsid w:val="00B665AE"/>
    <w:rsid w:val="00B70ADD"/>
    <w:rsid w:val="00B71A46"/>
    <w:rsid w:val="00B73A09"/>
    <w:rsid w:val="00B73E57"/>
    <w:rsid w:val="00B74CE4"/>
    <w:rsid w:val="00B7565F"/>
    <w:rsid w:val="00B758A7"/>
    <w:rsid w:val="00B76C0D"/>
    <w:rsid w:val="00B77248"/>
    <w:rsid w:val="00B77663"/>
    <w:rsid w:val="00B77AC2"/>
    <w:rsid w:val="00B80670"/>
    <w:rsid w:val="00B80CF2"/>
    <w:rsid w:val="00B81D0F"/>
    <w:rsid w:val="00B82699"/>
    <w:rsid w:val="00B84100"/>
    <w:rsid w:val="00B843E6"/>
    <w:rsid w:val="00B84AA4"/>
    <w:rsid w:val="00B8504F"/>
    <w:rsid w:val="00B85BC0"/>
    <w:rsid w:val="00B85FCA"/>
    <w:rsid w:val="00B870D2"/>
    <w:rsid w:val="00B9210F"/>
    <w:rsid w:val="00B92919"/>
    <w:rsid w:val="00B941E3"/>
    <w:rsid w:val="00B95E30"/>
    <w:rsid w:val="00B95F59"/>
    <w:rsid w:val="00B9639C"/>
    <w:rsid w:val="00B96878"/>
    <w:rsid w:val="00B96DB8"/>
    <w:rsid w:val="00B9775B"/>
    <w:rsid w:val="00BA088F"/>
    <w:rsid w:val="00BA0C08"/>
    <w:rsid w:val="00BA0CC3"/>
    <w:rsid w:val="00BA108A"/>
    <w:rsid w:val="00BA1310"/>
    <w:rsid w:val="00BA17A4"/>
    <w:rsid w:val="00BA285F"/>
    <w:rsid w:val="00BA3547"/>
    <w:rsid w:val="00BA3959"/>
    <w:rsid w:val="00BA3CBB"/>
    <w:rsid w:val="00BA49C5"/>
    <w:rsid w:val="00BA605A"/>
    <w:rsid w:val="00BA64FF"/>
    <w:rsid w:val="00BA788A"/>
    <w:rsid w:val="00BB0754"/>
    <w:rsid w:val="00BB30DA"/>
    <w:rsid w:val="00BB3EED"/>
    <w:rsid w:val="00BB4471"/>
    <w:rsid w:val="00BB57BC"/>
    <w:rsid w:val="00BB5CF3"/>
    <w:rsid w:val="00BB6007"/>
    <w:rsid w:val="00BB6407"/>
    <w:rsid w:val="00BB77AD"/>
    <w:rsid w:val="00BC0852"/>
    <w:rsid w:val="00BC2140"/>
    <w:rsid w:val="00BC2A0B"/>
    <w:rsid w:val="00BC2C3B"/>
    <w:rsid w:val="00BC455C"/>
    <w:rsid w:val="00BC4E00"/>
    <w:rsid w:val="00BC501F"/>
    <w:rsid w:val="00BC57F9"/>
    <w:rsid w:val="00BC5C60"/>
    <w:rsid w:val="00BC5EA1"/>
    <w:rsid w:val="00BC5F44"/>
    <w:rsid w:val="00BC6091"/>
    <w:rsid w:val="00BC6A06"/>
    <w:rsid w:val="00BC73BD"/>
    <w:rsid w:val="00BC755B"/>
    <w:rsid w:val="00BD0CB6"/>
    <w:rsid w:val="00BD13F2"/>
    <w:rsid w:val="00BD144C"/>
    <w:rsid w:val="00BD317A"/>
    <w:rsid w:val="00BD31DE"/>
    <w:rsid w:val="00BD3864"/>
    <w:rsid w:val="00BD3885"/>
    <w:rsid w:val="00BD3D4C"/>
    <w:rsid w:val="00BD3F58"/>
    <w:rsid w:val="00BD535F"/>
    <w:rsid w:val="00BD6261"/>
    <w:rsid w:val="00BD66E4"/>
    <w:rsid w:val="00BD7B65"/>
    <w:rsid w:val="00BD7E66"/>
    <w:rsid w:val="00BD7F5B"/>
    <w:rsid w:val="00BE1330"/>
    <w:rsid w:val="00BE1372"/>
    <w:rsid w:val="00BE2675"/>
    <w:rsid w:val="00BE2F34"/>
    <w:rsid w:val="00BE364F"/>
    <w:rsid w:val="00BE378B"/>
    <w:rsid w:val="00BE3C77"/>
    <w:rsid w:val="00BE3CCF"/>
    <w:rsid w:val="00BE40B6"/>
    <w:rsid w:val="00BE4635"/>
    <w:rsid w:val="00BE4927"/>
    <w:rsid w:val="00BE4C4B"/>
    <w:rsid w:val="00BE4EE7"/>
    <w:rsid w:val="00BE5E4A"/>
    <w:rsid w:val="00BE7CB8"/>
    <w:rsid w:val="00BF0650"/>
    <w:rsid w:val="00BF0C55"/>
    <w:rsid w:val="00BF223A"/>
    <w:rsid w:val="00BF2BCB"/>
    <w:rsid w:val="00BF2DA9"/>
    <w:rsid w:val="00BF3E4F"/>
    <w:rsid w:val="00BF4721"/>
    <w:rsid w:val="00BF4A6C"/>
    <w:rsid w:val="00BF5C68"/>
    <w:rsid w:val="00BF5FDC"/>
    <w:rsid w:val="00BF68EA"/>
    <w:rsid w:val="00BF6AD9"/>
    <w:rsid w:val="00BF6F08"/>
    <w:rsid w:val="00BF6F67"/>
    <w:rsid w:val="00BF7CFB"/>
    <w:rsid w:val="00C0017C"/>
    <w:rsid w:val="00C0058C"/>
    <w:rsid w:val="00C00876"/>
    <w:rsid w:val="00C009E7"/>
    <w:rsid w:val="00C0181C"/>
    <w:rsid w:val="00C02161"/>
    <w:rsid w:val="00C02730"/>
    <w:rsid w:val="00C0348B"/>
    <w:rsid w:val="00C054D6"/>
    <w:rsid w:val="00C05A87"/>
    <w:rsid w:val="00C060D9"/>
    <w:rsid w:val="00C0674E"/>
    <w:rsid w:val="00C06857"/>
    <w:rsid w:val="00C06C02"/>
    <w:rsid w:val="00C0700C"/>
    <w:rsid w:val="00C108A7"/>
    <w:rsid w:val="00C10C54"/>
    <w:rsid w:val="00C11106"/>
    <w:rsid w:val="00C11313"/>
    <w:rsid w:val="00C118BC"/>
    <w:rsid w:val="00C12E66"/>
    <w:rsid w:val="00C139DE"/>
    <w:rsid w:val="00C13A8F"/>
    <w:rsid w:val="00C13E36"/>
    <w:rsid w:val="00C143F6"/>
    <w:rsid w:val="00C14C75"/>
    <w:rsid w:val="00C14EBD"/>
    <w:rsid w:val="00C14FDA"/>
    <w:rsid w:val="00C1552A"/>
    <w:rsid w:val="00C209F0"/>
    <w:rsid w:val="00C20C18"/>
    <w:rsid w:val="00C21063"/>
    <w:rsid w:val="00C21AE7"/>
    <w:rsid w:val="00C226C0"/>
    <w:rsid w:val="00C227D8"/>
    <w:rsid w:val="00C23C9F"/>
    <w:rsid w:val="00C23DEB"/>
    <w:rsid w:val="00C24178"/>
    <w:rsid w:val="00C25122"/>
    <w:rsid w:val="00C25F04"/>
    <w:rsid w:val="00C30234"/>
    <w:rsid w:val="00C30297"/>
    <w:rsid w:val="00C31927"/>
    <w:rsid w:val="00C31D90"/>
    <w:rsid w:val="00C31F34"/>
    <w:rsid w:val="00C320EA"/>
    <w:rsid w:val="00C33637"/>
    <w:rsid w:val="00C34412"/>
    <w:rsid w:val="00C35C13"/>
    <w:rsid w:val="00C35E8F"/>
    <w:rsid w:val="00C366C2"/>
    <w:rsid w:val="00C36FF8"/>
    <w:rsid w:val="00C37205"/>
    <w:rsid w:val="00C3747E"/>
    <w:rsid w:val="00C4002E"/>
    <w:rsid w:val="00C432A6"/>
    <w:rsid w:val="00C440FE"/>
    <w:rsid w:val="00C4472A"/>
    <w:rsid w:val="00C44F3F"/>
    <w:rsid w:val="00C45AB8"/>
    <w:rsid w:val="00C470EE"/>
    <w:rsid w:val="00C47882"/>
    <w:rsid w:val="00C50A14"/>
    <w:rsid w:val="00C51022"/>
    <w:rsid w:val="00C54245"/>
    <w:rsid w:val="00C550E8"/>
    <w:rsid w:val="00C55810"/>
    <w:rsid w:val="00C55CD2"/>
    <w:rsid w:val="00C574A2"/>
    <w:rsid w:val="00C61A7E"/>
    <w:rsid w:val="00C61BF2"/>
    <w:rsid w:val="00C61DC8"/>
    <w:rsid w:val="00C62E82"/>
    <w:rsid w:val="00C62E8B"/>
    <w:rsid w:val="00C631ED"/>
    <w:rsid w:val="00C64022"/>
    <w:rsid w:val="00C64E38"/>
    <w:rsid w:val="00C65000"/>
    <w:rsid w:val="00C669A2"/>
    <w:rsid w:val="00C66C0A"/>
    <w:rsid w:val="00C6733C"/>
    <w:rsid w:val="00C674E7"/>
    <w:rsid w:val="00C7070F"/>
    <w:rsid w:val="00C727B4"/>
    <w:rsid w:val="00C72A42"/>
    <w:rsid w:val="00C7314B"/>
    <w:rsid w:val="00C74598"/>
    <w:rsid w:val="00C7493F"/>
    <w:rsid w:val="00C7506A"/>
    <w:rsid w:val="00C76482"/>
    <w:rsid w:val="00C764B9"/>
    <w:rsid w:val="00C76729"/>
    <w:rsid w:val="00C83024"/>
    <w:rsid w:val="00C830E0"/>
    <w:rsid w:val="00C836ED"/>
    <w:rsid w:val="00C83DD2"/>
    <w:rsid w:val="00C844A1"/>
    <w:rsid w:val="00C85C1C"/>
    <w:rsid w:val="00C862FC"/>
    <w:rsid w:val="00C86317"/>
    <w:rsid w:val="00C86448"/>
    <w:rsid w:val="00C86A99"/>
    <w:rsid w:val="00C8738D"/>
    <w:rsid w:val="00C87954"/>
    <w:rsid w:val="00C909C8"/>
    <w:rsid w:val="00C90C58"/>
    <w:rsid w:val="00C923D0"/>
    <w:rsid w:val="00C940F4"/>
    <w:rsid w:val="00C96FC7"/>
    <w:rsid w:val="00C97BB0"/>
    <w:rsid w:val="00CA032B"/>
    <w:rsid w:val="00CA0501"/>
    <w:rsid w:val="00CA1144"/>
    <w:rsid w:val="00CA19A0"/>
    <w:rsid w:val="00CA32CE"/>
    <w:rsid w:val="00CA39FB"/>
    <w:rsid w:val="00CA3DCC"/>
    <w:rsid w:val="00CA5252"/>
    <w:rsid w:val="00CA5325"/>
    <w:rsid w:val="00CA566B"/>
    <w:rsid w:val="00CA5B6A"/>
    <w:rsid w:val="00CA6866"/>
    <w:rsid w:val="00CA77A8"/>
    <w:rsid w:val="00CA7817"/>
    <w:rsid w:val="00CA7833"/>
    <w:rsid w:val="00CA7B1F"/>
    <w:rsid w:val="00CA7B3B"/>
    <w:rsid w:val="00CA7D47"/>
    <w:rsid w:val="00CB02B6"/>
    <w:rsid w:val="00CB1426"/>
    <w:rsid w:val="00CB1BF4"/>
    <w:rsid w:val="00CB1D64"/>
    <w:rsid w:val="00CB26B9"/>
    <w:rsid w:val="00CB3970"/>
    <w:rsid w:val="00CB3C0A"/>
    <w:rsid w:val="00CB3D23"/>
    <w:rsid w:val="00CB3F2E"/>
    <w:rsid w:val="00CB4DF2"/>
    <w:rsid w:val="00CB52E6"/>
    <w:rsid w:val="00CB5C01"/>
    <w:rsid w:val="00CB60FF"/>
    <w:rsid w:val="00CB6276"/>
    <w:rsid w:val="00CB6388"/>
    <w:rsid w:val="00CB639E"/>
    <w:rsid w:val="00CB6908"/>
    <w:rsid w:val="00CB6AFA"/>
    <w:rsid w:val="00CB6FA2"/>
    <w:rsid w:val="00CB77AF"/>
    <w:rsid w:val="00CB7E77"/>
    <w:rsid w:val="00CB7FFB"/>
    <w:rsid w:val="00CC008B"/>
    <w:rsid w:val="00CC16BD"/>
    <w:rsid w:val="00CC1AF2"/>
    <w:rsid w:val="00CC26FA"/>
    <w:rsid w:val="00CC2A14"/>
    <w:rsid w:val="00CC2A88"/>
    <w:rsid w:val="00CC34DF"/>
    <w:rsid w:val="00CC3C43"/>
    <w:rsid w:val="00CC41C6"/>
    <w:rsid w:val="00CC625A"/>
    <w:rsid w:val="00CC6510"/>
    <w:rsid w:val="00CC6706"/>
    <w:rsid w:val="00CC6C95"/>
    <w:rsid w:val="00CD004A"/>
    <w:rsid w:val="00CD0ACF"/>
    <w:rsid w:val="00CD0B1E"/>
    <w:rsid w:val="00CD0F36"/>
    <w:rsid w:val="00CD23A4"/>
    <w:rsid w:val="00CD2507"/>
    <w:rsid w:val="00CD27DD"/>
    <w:rsid w:val="00CD2885"/>
    <w:rsid w:val="00CD393F"/>
    <w:rsid w:val="00CD412E"/>
    <w:rsid w:val="00CD4705"/>
    <w:rsid w:val="00CD4899"/>
    <w:rsid w:val="00CD5656"/>
    <w:rsid w:val="00CD657A"/>
    <w:rsid w:val="00CD6FD6"/>
    <w:rsid w:val="00CD7038"/>
    <w:rsid w:val="00CD7D20"/>
    <w:rsid w:val="00CE039D"/>
    <w:rsid w:val="00CE03C3"/>
    <w:rsid w:val="00CE0AEC"/>
    <w:rsid w:val="00CE0CB8"/>
    <w:rsid w:val="00CE0F04"/>
    <w:rsid w:val="00CE1145"/>
    <w:rsid w:val="00CE2188"/>
    <w:rsid w:val="00CE29A1"/>
    <w:rsid w:val="00CE2DE9"/>
    <w:rsid w:val="00CE333A"/>
    <w:rsid w:val="00CE372B"/>
    <w:rsid w:val="00CE41F2"/>
    <w:rsid w:val="00CE432F"/>
    <w:rsid w:val="00CE4746"/>
    <w:rsid w:val="00CE4CF3"/>
    <w:rsid w:val="00CE5EC6"/>
    <w:rsid w:val="00CE783F"/>
    <w:rsid w:val="00CF0026"/>
    <w:rsid w:val="00CF1222"/>
    <w:rsid w:val="00CF17DD"/>
    <w:rsid w:val="00CF1A48"/>
    <w:rsid w:val="00CF2067"/>
    <w:rsid w:val="00CF276D"/>
    <w:rsid w:val="00CF3328"/>
    <w:rsid w:val="00CF358A"/>
    <w:rsid w:val="00CF55BF"/>
    <w:rsid w:val="00CF56E3"/>
    <w:rsid w:val="00CF5EF4"/>
    <w:rsid w:val="00CF6628"/>
    <w:rsid w:val="00D001BD"/>
    <w:rsid w:val="00D007F7"/>
    <w:rsid w:val="00D00CD8"/>
    <w:rsid w:val="00D01EB6"/>
    <w:rsid w:val="00D02E54"/>
    <w:rsid w:val="00D04EA4"/>
    <w:rsid w:val="00D04EE4"/>
    <w:rsid w:val="00D053E8"/>
    <w:rsid w:val="00D06085"/>
    <w:rsid w:val="00D07F85"/>
    <w:rsid w:val="00D10373"/>
    <w:rsid w:val="00D113F9"/>
    <w:rsid w:val="00D11BB8"/>
    <w:rsid w:val="00D12238"/>
    <w:rsid w:val="00D12BA2"/>
    <w:rsid w:val="00D12F9A"/>
    <w:rsid w:val="00D13B40"/>
    <w:rsid w:val="00D146C3"/>
    <w:rsid w:val="00D1534B"/>
    <w:rsid w:val="00D15A1D"/>
    <w:rsid w:val="00D15A5A"/>
    <w:rsid w:val="00D15B94"/>
    <w:rsid w:val="00D16BD5"/>
    <w:rsid w:val="00D16E66"/>
    <w:rsid w:val="00D17EBA"/>
    <w:rsid w:val="00D218A2"/>
    <w:rsid w:val="00D218DD"/>
    <w:rsid w:val="00D21FE8"/>
    <w:rsid w:val="00D22869"/>
    <w:rsid w:val="00D23CBD"/>
    <w:rsid w:val="00D257DF"/>
    <w:rsid w:val="00D25917"/>
    <w:rsid w:val="00D26A72"/>
    <w:rsid w:val="00D26C05"/>
    <w:rsid w:val="00D272B2"/>
    <w:rsid w:val="00D2738E"/>
    <w:rsid w:val="00D27FE5"/>
    <w:rsid w:val="00D30250"/>
    <w:rsid w:val="00D30DCD"/>
    <w:rsid w:val="00D320EB"/>
    <w:rsid w:val="00D33817"/>
    <w:rsid w:val="00D3413C"/>
    <w:rsid w:val="00D353AB"/>
    <w:rsid w:val="00D370AF"/>
    <w:rsid w:val="00D370BB"/>
    <w:rsid w:val="00D3718F"/>
    <w:rsid w:val="00D3721D"/>
    <w:rsid w:val="00D377A8"/>
    <w:rsid w:val="00D401F0"/>
    <w:rsid w:val="00D40870"/>
    <w:rsid w:val="00D41064"/>
    <w:rsid w:val="00D420E3"/>
    <w:rsid w:val="00D42364"/>
    <w:rsid w:val="00D42A30"/>
    <w:rsid w:val="00D42D2B"/>
    <w:rsid w:val="00D4365E"/>
    <w:rsid w:val="00D43C8B"/>
    <w:rsid w:val="00D443AE"/>
    <w:rsid w:val="00D45236"/>
    <w:rsid w:val="00D4542C"/>
    <w:rsid w:val="00D466BB"/>
    <w:rsid w:val="00D509FF"/>
    <w:rsid w:val="00D515AD"/>
    <w:rsid w:val="00D52590"/>
    <w:rsid w:val="00D5449E"/>
    <w:rsid w:val="00D54E3F"/>
    <w:rsid w:val="00D552FE"/>
    <w:rsid w:val="00D55B2D"/>
    <w:rsid w:val="00D562FB"/>
    <w:rsid w:val="00D56886"/>
    <w:rsid w:val="00D56ECD"/>
    <w:rsid w:val="00D5739B"/>
    <w:rsid w:val="00D5782A"/>
    <w:rsid w:val="00D57E20"/>
    <w:rsid w:val="00D57FDA"/>
    <w:rsid w:val="00D60D59"/>
    <w:rsid w:val="00D61CCB"/>
    <w:rsid w:val="00D62444"/>
    <w:rsid w:val="00D62F95"/>
    <w:rsid w:val="00D630DB"/>
    <w:rsid w:val="00D63B0C"/>
    <w:rsid w:val="00D651B3"/>
    <w:rsid w:val="00D65CF1"/>
    <w:rsid w:val="00D664BA"/>
    <w:rsid w:val="00D666C3"/>
    <w:rsid w:val="00D70ED9"/>
    <w:rsid w:val="00D71BE5"/>
    <w:rsid w:val="00D72C53"/>
    <w:rsid w:val="00D73CB3"/>
    <w:rsid w:val="00D7434B"/>
    <w:rsid w:val="00D758EA"/>
    <w:rsid w:val="00D75B82"/>
    <w:rsid w:val="00D77233"/>
    <w:rsid w:val="00D77D23"/>
    <w:rsid w:val="00D811D8"/>
    <w:rsid w:val="00D8232D"/>
    <w:rsid w:val="00D830A2"/>
    <w:rsid w:val="00D836C7"/>
    <w:rsid w:val="00D83FFF"/>
    <w:rsid w:val="00D8444D"/>
    <w:rsid w:val="00D845B6"/>
    <w:rsid w:val="00D862BB"/>
    <w:rsid w:val="00D87552"/>
    <w:rsid w:val="00D87C64"/>
    <w:rsid w:val="00D90E5C"/>
    <w:rsid w:val="00D91678"/>
    <w:rsid w:val="00D92EC3"/>
    <w:rsid w:val="00D93E93"/>
    <w:rsid w:val="00D95D64"/>
    <w:rsid w:val="00D96C7E"/>
    <w:rsid w:val="00DA146A"/>
    <w:rsid w:val="00DA14C3"/>
    <w:rsid w:val="00DA23FB"/>
    <w:rsid w:val="00DA2A17"/>
    <w:rsid w:val="00DA36AD"/>
    <w:rsid w:val="00DA390C"/>
    <w:rsid w:val="00DA398D"/>
    <w:rsid w:val="00DA4445"/>
    <w:rsid w:val="00DA6CFE"/>
    <w:rsid w:val="00DA78B3"/>
    <w:rsid w:val="00DB2454"/>
    <w:rsid w:val="00DB299B"/>
    <w:rsid w:val="00DB2B47"/>
    <w:rsid w:val="00DB31F9"/>
    <w:rsid w:val="00DB3493"/>
    <w:rsid w:val="00DB3A02"/>
    <w:rsid w:val="00DB3C5A"/>
    <w:rsid w:val="00DB4622"/>
    <w:rsid w:val="00DB50DC"/>
    <w:rsid w:val="00DB5E3B"/>
    <w:rsid w:val="00DB671A"/>
    <w:rsid w:val="00DB74AE"/>
    <w:rsid w:val="00DB7518"/>
    <w:rsid w:val="00DC06CA"/>
    <w:rsid w:val="00DC0AD3"/>
    <w:rsid w:val="00DC152D"/>
    <w:rsid w:val="00DC321D"/>
    <w:rsid w:val="00DC4F82"/>
    <w:rsid w:val="00DC6646"/>
    <w:rsid w:val="00DC69DC"/>
    <w:rsid w:val="00DC6D9A"/>
    <w:rsid w:val="00DC6E24"/>
    <w:rsid w:val="00DD0571"/>
    <w:rsid w:val="00DD0C52"/>
    <w:rsid w:val="00DD2D1E"/>
    <w:rsid w:val="00DD40FC"/>
    <w:rsid w:val="00DD4A07"/>
    <w:rsid w:val="00DD4D3B"/>
    <w:rsid w:val="00DD4F61"/>
    <w:rsid w:val="00DD5131"/>
    <w:rsid w:val="00DD54BC"/>
    <w:rsid w:val="00DD556D"/>
    <w:rsid w:val="00DD6AFD"/>
    <w:rsid w:val="00DD75E6"/>
    <w:rsid w:val="00DE076B"/>
    <w:rsid w:val="00DE07FD"/>
    <w:rsid w:val="00DE1319"/>
    <w:rsid w:val="00DE2037"/>
    <w:rsid w:val="00DE245D"/>
    <w:rsid w:val="00DE2507"/>
    <w:rsid w:val="00DE2A65"/>
    <w:rsid w:val="00DE3936"/>
    <w:rsid w:val="00DE42E2"/>
    <w:rsid w:val="00DE651E"/>
    <w:rsid w:val="00DE684A"/>
    <w:rsid w:val="00DF0ABE"/>
    <w:rsid w:val="00DF2403"/>
    <w:rsid w:val="00DF3DC4"/>
    <w:rsid w:val="00DF508C"/>
    <w:rsid w:val="00DF539D"/>
    <w:rsid w:val="00DF5AA0"/>
    <w:rsid w:val="00DF5F3B"/>
    <w:rsid w:val="00DF6ACA"/>
    <w:rsid w:val="00DF73E7"/>
    <w:rsid w:val="00DF77F2"/>
    <w:rsid w:val="00E00271"/>
    <w:rsid w:val="00E02A87"/>
    <w:rsid w:val="00E03737"/>
    <w:rsid w:val="00E03D54"/>
    <w:rsid w:val="00E047D3"/>
    <w:rsid w:val="00E05B2C"/>
    <w:rsid w:val="00E064ED"/>
    <w:rsid w:val="00E07F3C"/>
    <w:rsid w:val="00E115DC"/>
    <w:rsid w:val="00E14C5D"/>
    <w:rsid w:val="00E163B3"/>
    <w:rsid w:val="00E16461"/>
    <w:rsid w:val="00E17F0E"/>
    <w:rsid w:val="00E17F2D"/>
    <w:rsid w:val="00E20408"/>
    <w:rsid w:val="00E208DC"/>
    <w:rsid w:val="00E20B23"/>
    <w:rsid w:val="00E22639"/>
    <w:rsid w:val="00E238E7"/>
    <w:rsid w:val="00E239F8"/>
    <w:rsid w:val="00E24ABF"/>
    <w:rsid w:val="00E25095"/>
    <w:rsid w:val="00E25F86"/>
    <w:rsid w:val="00E26800"/>
    <w:rsid w:val="00E27573"/>
    <w:rsid w:val="00E310C5"/>
    <w:rsid w:val="00E31585"/>
    <w:rsid w:val="00E322BC"/>
    <w:rsid w:val="00E32524"/>
    <w:rsid w:val="00E32D56"/>
    <w:rsid w:val="00E32F57"/>
    <w:rsid w:val="00E330FF"/>
    <w:rsid w:val="00E331A0"/>
    <w:rsid w:val="00E334B0"/>
    <w:rsid w:val="00E33573"/>
    <w:rsid w:val="00E340B4"/>
    <w:rsid w:val="00E340DA"/>
    <w:rsid w:val="00E34704"/>
    <w:rsid w:val="00E349A7"/>
    <w:rsid w:val="00E34E33"/>
    <w:rsid w:val="00E35CC7"/>
    <w:rsid w:val="00E35EE0"/>
    <w:rsid w:val="00E3622A"/>
    <w:rsid w:val="00E366CC"/>
    <w:rsid w:val="00E37FC2"/>
    <w:rsid w:val="00E4017E"/>
    <w:rsid w:val="00E4125A"/>
    <w:rsid w:val="00E412FE"/>
    <w:rsid w:val="00E41D63"/>
    <w:rsid w:val="00E41FD1"/>
    <w:rsid w:val="00E440EC"/>
    <w:rsid w:val="00E441FD"/>
    <w:rsid w:val="00E44A3D"/>
    <w:rsid w:val="00E44B96"/>
    <w:rsid w:val="00E51FF9"/>
    <w:rsid w:val="00E52909"/>
    <w:rsid w:val="00E52B91"/>
    <w:rsid w:val="00E54A06"/>
    <w:rsid w:val="00E54A10"/>
    <w:rsid w:val="00E555C6"/>
    <w:rsid w:val="00E55C10"/>
    <w:rsid w:val="00E56474"/>
    <w:rsid w:val="00E60518"/>
    <w:rsid w:val="00E60C40"/>
    <w:rsid w:val="00E60D3F"/>
    <w:rsid w:val="00E61B53"/>
    <w:rsid w:val="00E6329B"/>
    <w:rsid w:val="00E636B9"/>
    <w:rsid w:val="00E648FA"/>
    <w:rsid w:val="00E64E38"/>
    <w:rsid w:val="00E65AA0"/>
    <w:rsid w:val="00E6684F"/>
    <w:rsid w:val="00E669D7"/>
    <w:rsid w:val="00E70D68"/>
    <w:rsid w:val="00E7146D"/>
    <w:rsid w:val="00E715F1"/>
    <w:rsid w:val="00E716B7"/>
    <w:rsid w:val="00E72312"/>
    <w:rsid w:val="00E72699"/>
    <w:rsid w:val="00E727B2"/>
    <w:rsid w:val="00E749FF"/>
    <w:rsid w:val="00E754CB"/>
    <w:rsid w:val="00E75801"/>
    <w:rsid w:val="00E76093"/>
    <w:rsid w:val="00E760D4"/>
    <w:rsid w:val="00E763BB"/>
    <w:rsid w:val="00E76B31"/>
    <w:rsid w:val="00E773BB"/>
    <w:rsid w:val="00E775E4"/>
    <w:rsid w:val="00E808A3"/>
    <w:rsid w:val="00E80B14"/>
    <w:rsid w:val="00E80D55"/>
    <w:rsid w:val="00E81384"/>
    <w:rsid w:val="00E81532"/>
    <w:rsid w:val="00E822EB"/>
    <w:rsid w:val="00E8270B"/>
    <w:rsid w:val="00E83F40"/>
    <w:rsid w:val="00E8431C"/>
    <w:rsid w:val="00E850A6"/>
    <w:rsid w:val="00E85161"/>
    <w:rsid w:val="00E863EB"/>
    <w:rsid w:val="00E900FD"/>
    <w:rsid w:val="00E907DF"/>
    <w:rsid w:val="00E90D6E"/>
    <w:rsid w:val="00E91F98"/>
    <w:rsid w:val="00E9223A"/>
    <w:rsid w:val="00E93557"/>
    <w:rsid w:val="00E93D6A"/>
    <w:rsid w:val="00E9438B"/>
    <w:rsid w:val="00E95993"/>
    <w:rsid w:val="00E9606B"/>
    <w:rsid w:val="00E962DC"/>
    <w:rsid w:val="00E96C4D"/>
    <w:rsid w:val="00E977A4"/>
    <w:rsid w:val="00E97892"/>
    <w:rsid w:val="00E97A99"/>
    <w:rsid w:val="00E97AFC"/>
    <w:rsid w:val="00EA01D0"/>
    <w:rsid w:val="00EA05EE"/>
    <w:rsid w:val="00EA1D4F"/>
    <w:rsid w:val="00EA270D"/>
    <w:rsid w:val="00EA27BE"/>
    <w:rsid w:val="00EA2A33"/>
    <w:rsid w:val="00EA44D5"/>
    <w:rsid w:val="00EA54ED"/>
    <w:rsid w:val="00EA5629"/>
    <w:rsid w:val="00EA630A"/>
    <w:rsid w:val="00EA6E6F"/>
    <w:rsid w:val="00EB0AC8"/>
    <w:rsid w:val="00EB21CA"/>
    <w:rsid w:val="00EB245B"/>
    <w:rsid w:val="00EB3BB2"/>
    <w:rsid w:val="00EB4098"/>
    <w:rsid w:val="00EB65DA"/>
    <w:rsid w:val="00EB67FD"/>
    <w:rsid w:val="00EB7E3B"/>
    <w:rsid w:val="00EC070A"/>
    <w:rsid w:val="00EC19F0"/>
    <w:rsid w:val="00EC235C"/>
    <w:rsid w:val="00EC23E0"/>
    <w:rsid w:val="00EC2B99"/>
    <w:rsid w:val="00EC32CC"/>
    <w:rsid w:val="00EC4590"/>
    <w:rsid w:val="00EC59C1"/>
    <w:rsid w:val="00EC5FFA"/>
    <w:rsid w:val="00EC7430"/>
    <w:rsid w:val="00ED1196"/>
    <w:rsid w:val="00ED13C0"/>
    <w:rsid w:val="00ED14F1"/>
    <w:rsid w:val="00ED1D87"/>
    <w:rsid w:val="00ED2498"/>
    <w:rsid w:val="00ED28C3"/>
    <w:rsid w:val="00ED3341"/>
    <w:rsid w:val="00ED3423"/>
    <w:rsid w:val="00ED46FB"/>
    <w:rsid w:val="00ED5978"/>
    <w:rsid w:val="00ED637F"/>
    <w:rsid w:val="00ED6CD1"/>
    <w:rsid w:val="00ED7567"/>
    <w:rsid w:val="00EE0085"/>
    <w:rsid w:val="00EE07A5"/>
    <w:rsid w:val="00EE168B"/>
    <w:rsid w:val="00EE204A"/>
    <w:rsid w:val="00EE43F3"/>
    <w:rsid w:val="00EE4DC2"/>
    <w:rsid w:val="00EE4EC8"/>
    <w:rsid w:val="00EE60C7"/>
    <w:rsid w:val="00EE6F5D"/>
    <w:rsid w:val="00EE77F1"/>
    <w:rsid w:val="00EF16D7"/>
    <w:rsid w:val="00EF3414"/>
    <w:rsid w:val="00EF3BE6"/>
    <w:rsid w:val="00EF402A"/>
    <w:rsid w:val="00EF4056"/>
    <w:rsid w:val="00EF53AF"/>
    <w:rsid w:val="00F04000"/>
    <w:rsid w:val="00F04FC4"/>
    <w:rsid w:val="00F05239"/>
    <w:rsid w:val="00F065E4"/>
    <w:rsid w:val="00F0672D"/>
    <w:rsid w:val="00F0677D"/>
    <w:rsid w:val="00F07D53"/>
    <w:rsid w:val="00F07FC7"/>
    <w:rsid w:val="00F10618"/>
    <w:rsid w:val="00F11259"/>
    <w:rsid w:val="00F11270"/>
    <w:rsid w:val="00F11953"/>
    <w:rsid w:val="00F1270D"/>
    <w:rsid w:val="00F12F25"/>
    <w:rsid w:val="00F12F8F"/>
    <w:rsid w:val="00F145BE"/>
    <w:rsid w:val="00F14684"/>
    <w:rsid w:val="00F14B19"/>
    <w:rsid w:val="00F16086"/>
    <w:rsid w:val="00F1696F"/>
    <w:rsid w:val="00F171F8"/>
    <w:rsid w:val="00F172B5"/>
    <w:rsid w:val="00F20B82"/>
    <w:rsid w:val="00F20FBF"/>
    <w:rsid w:val="00F21A98"/>
    <w:rsid w:val="00F2234B"/>
    <w:rsid w:val="00F23DF8"/>
    <w:rsid w:val="00F25336"/>
    <w:rsid w:val="00F25E9A"/>
    <w:rsid w:val="00F26A15"/>
    <w:rsid w:val="00F26B67"/>
    <w:rsid w:val="00F26B75"/>
    <w:rsid w:val="00F279FD"/>
    <w:rsid w:val="00F27D35"/>
    <w:rsid w:val="00F30DD2"/>
    <w:rsid w:val="00F30F79"/>
    <w:rsid w:val="00F31651"/>
    <w:rsid w:val="00F325A5"/>
    <w:rsid w:val="00F32850"/>
    <w:rsid w:val="00F32F0D"/>
    <w:rsid w:val="00F34845"/>
    <w:rsid w:val="00F35606"/>
    <w:rsid w:val="00F35AA5"/>
    <w:rsid w:val="00F37740"/>
    <w:rsid w:val="00F377E4"/>
    <w:rsid w:val="00F40C13"/>
    <w:rsid w:val="00F4109C"/>
    <w:rsid w:val="00F41377"/>
    <w:rsid w:val="00F41F19"/>
    <w:rsid w:val="00F42571"/>
    <w:rsid w:val="00F437D3"/>
    <w:rsid w:val="00F44839"/>
    <w:rsid w:val="00F44E25"/>
    <w:rsid w:val="00F46CFD"/>
    <w:rsid w:val="00F50217"/>
    <w:rsid w:val="00F50900"/>
    <w:rsid w:val="00F514F9"/>
    <w:rsid w:val="00F515F8"/>
    <w:rsid w:val="00F51BE7"/>
    <w:rsid w:val="00F52297"/>
    <w:rsid w:val="00F5276F"/>
    <w:rsid w:val="00F54648"/>
    <w:rsid w:val="00F559F9"/>
    <w:rsid w:val="00F561EE"/>
    <w:rsid w:val="00F565D5"/>
    <w:rsid w:val="00F56A53"/>
    <w:rsid w:val="00F56B7E"/>
    <w:rsid w:val="00F56FAC"/>
    <w:rsid w:val="00F574F9"/>
    <w:rsid w:val="00F577A6"/>
    <w:rsid w:val="00F57D90"/>
    <w:rsid w:val="00F608E3"/>
    <w:rsid w:val="00F61904"/>
    <w:rsid w:val="00F61ED1"/>
    <w:rsid w:val="00F623AF"/>
    <w:rsid w:val="00F63B20"/>
    <w:rsid w:val="00F64F50"/>
    <w:rsid w:val="00F65DCD"/>
    <w:rsid w:val="00F65FF6"/>
    <w:rsid w:val="00F66062"/>
    <w:rsid w:val="00F66F7E"/>
    <w:rsid w:val="00F70003"/>
    <w:rsid w:val="00F7085F"/>
    <w:rsid w:val="00F7134B"/>
    <w:rsid w:val="00F72085"/>
    <w:rsid w:val="00F72578"/>
    <w:rsid w:val="00F74843"/>
    <w:rsid w:val="00F74D87"/>
    <w:rsid w:val="00F75BB2"/>
    <w:rsid w:val="00F75E18"/>
    <w:rsid w:val="00F770D7"/>
    <w:rsid w:val="00F773B2"/>
    <w:rsid w:val="00F77867"/>
    <w:rsid w:val="00F815B1"/>
    <w:rsid w:val="00F819BF"/>
    <w:rsid w:val="00F82A36"/>
    <w:rsid w:val="00F82EF3"/>
    <w:rsid w:val="00F82F4B"/>
    <w:rsid w:val="00F8373B"/>
    <w:rsid w:val="00F84446"/>
    <w:rsid w:val="00F846D1"/>
    <w:rsid w:val="00F85541"/>
    <w:rsid w:val="00F87522"/>
    <w:rsid w:val="00F87D01"/>
    <w:rsid w:val="00F9010C"/>
    <w:rsid w:val="00F90479"/>
    <w:rsid w:val="00F90751"/>
    <w:rsid w:val="00F91576"/>
    <w:rsid w:val="00F9204B"/>
    <w:rsid w:val="00F9284E"/>
    <w:rsid w:val="00F929E9"/>
    <w:rsid w:val="00F92EB4"/>
    <w:rsid w:val="00F93C02"/>
    <w:rsid w:val="00F93E7F"/>
    <w:rsid w:val="00F95155"/>
    <w:rsid w:val="00F95254"/>
    <w:rsid w:val="00F95712"/>
    <w:rsid w:val="00F95F1B"/>
    <w:rsid w:val="00F964DF"/>
    <w:rsid w:val="00F9756C"/>
    <w:rsid w:val="00FA0F88"/>
    <w:rsid w:val="00FA1077"/>
    <w:rsid w:val="00FA1111"/>
    <w:rsid w:val="00FA1D62"/>
    <w:rsid w:val="00FA24FF"/>
    <w:rsid w:val="00FA29F9"/>
    <w:rsid w:val="00FA4455"/>
    <w:rsid w:val="00FA4466"/>
    <w:rsid w:val="00FA5A3B"/>
    <w:rsid w:val="00FA6AA7"/>
    <w:rsid w:val="00FA6B5F"/>
    <w:rsid w:val="00FA6F4B"/>
    <w:rsid w:val="00FB0192"/>
    <w:rsid w:val="00FB0483"/>
    <w:rsid w:val="00FB1040"/>
    <w:rsid w:val="00FB11E2"/>
    <w:rsid w:val="00FB1816"/>
    <w:rsid w:val="00FB2BF8"/>
    <w:rsid w:val="00FB2F1F"/>
    <w:rsid w:val="00FB30EB"/>
    <w:rsid w:val="00FB31CA"/>
    <w:rsid w:val="00FB3263"/>
    <w:rsid w:val="00FB37AF"/>
    <w:rsid w:val="00FB39A9"/>
    <w:rsid w:val="00FB404A"/>
    <w:rsid w:val="00FB4524"/>
    <w:rsid w:val="00FB60F2"/>
    <w:rsid w:val="00FB665F"/>
    <w:rsid w:val="00FB748B"/>
    <w:rsid w:val="00FB7AC1"/>
    <w:rsid w:val="00FB7F13"/>
    <w:rsid w:val="00FC020F"/>
    <w:rsid w:val="00FC10AD"/>
    <w:rsid w:val="00FC174A"/>
    <w:rsid w:val="00FC1F80"/>
    <w:rsid w:val="00FC31BF"/>
    <w:rsid w:val="00FC3412"/>
    <w:rsid w:val="00FC39C6"/>
    <w:rsid w:val="00FC4B2F"/>
    <w:rsid w:val="00FC4BB8"/>
    <w:rsid w:val="00FC647A"/>
    <w:rsid w:val="00FD00F7"/>
    <w:rsid w:val="00FD24FA"/>
    <w:rsid w:val="00FD284B"/>
    <w:rsid w:val="00FD3026"/>
    <w:rsid w:val="00FD5A94"/>
    <w:rsid w:val="00FD5E93"/>
    <w:rsid w:val="00FD6B44"/>
    <w:rsid w:val="00FD6E18"/>
    <w:rsid w:val="00FD6FDB"/>
    <w:rsid w:val="00FE15F1"/>
    <w:rsid w:val="00FE2A78"/>
    <w:rsid w:val="00FE63D4"/>
    <w:rsid w:val="00FE6ADF"/>
    <w:rsid w:val="00FE6FC4"/>
    <w:rsid w:val="00FE7B3C"/>
    <w:rsid w:val="00FF08CD"/>
    <w:rsid w:val="00FF0928"/>
    <w:rsid w:val="00FF0DD1"/>
    <w:rsid w:val="00FF11D9"/>
    <w:rsid w:val="00FF19CE"/>
    <w:rsid w:val="00FF4619"/>
    <w:rsid w:val="00FF58B9"/>
    <w:rsid w:val="00FF683D"/>
    <w:rsid w:val="00FF6A58"/>
    <w:rsid w:val="00FF7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1" type="connector" idref="#_x0000_s1047"/>
        <o:r id="V:Rule2" type="connector" idref="#_x0000_s1044"/>
        <o:r id="V:Rule3" type="connector" idref="#_x0000_s1055"/>
        <o:r id="V:Rule4" type="connector" idref="#_x0000_s1057"/>
      </o:rules>
    </o:shapelayout>
  </w:shapeDefaults>
  <w:decimalSymbol w:val=","/>
  <w:listSeparator w:val=","/>
  <w14:docId w14:val="0899426E"/>
  <w15:docId w15:val="{7214CAF0-5C6E-4EFA-B2BD-C14FF720A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CDD"/>
    <w:rPr>
      <w:rFonts w:ascii="Times New Roman" w:eastAsia="Times New Roman" w:hAnsi="Times New Roman"/>
      <w:sz w:val="24"/>
      <w:szCs w:val="24"/>
    </w:rPr>
  </w:style>
  <w:style w:type="paragraph" w:styleId="Heading1">
    <w:name w:val="heading 1"/>
    <w:aliases w:val="Document Header1,ClauseGroup_Title,BVI,RepHead1"/>
    <w:basedOn w:val="Normal"/>
    <w:next w:val="Normal"/>
    <w:link w:val="Heading1Char"/>
    <w:qFormat/>
    <w:rsid w:val="00DF5AA0"/>
    <w:pPr>
      <w:suppressAutoHyphens/>
      <w:spacing w:before="480" w:after="240"/>
      <w:jc w:val="center"/>
      <w:outlineLvl w:val="0"/>
    </w:pPr>
    <w:rPr>
      <w:rFonts w:ascii="Times New Roman Bold" w:hAnsi="Times New Roman Bold"/>
      <w:b/>
      <w:smallCaps/>
      <w:sz w:val="36"/>
      <w:szCs w:val="20"/>
    </w:rPr>
  </w:style>
  <w:style w:type="paragraph" w:styleId="Heading2">
    <w:name w:val="heading 2"/>
    <w:aliases w:val="Title Header2,Clause_No&amp;Name,Section-Title,h2,Avsnitt,Tieu de 2,Tieude2 Char,BVI2,Heading 2-BVI,RepHead2"/>
    <w:basedOn w:val="Normal"/>
    <w:next w:val="Normal"/>
    <w:link w:val="Heading2Char"/>
    <w:qFormat/>
    <w:rsid w:val="00DF5AA0"/>
    <w:pPr>
      <w:pBdr>
        <w:bottom w:val="single" w:sz="24" w:space="3" w:color="C0C0C0"/>
      </w:pBdr>
      <w:suppressAutoHyphens/>
      <w:spacing w:after="240"/>
      <w:jc w:val="center"/>
      <w:outlineLvl w:val="1"/>
    </w:pPr>
    <w:rPr>
      <w:rFonts w:ascii="Times New Roman Bold" w:hAnsi="Times New Roman Bold"/>
      <w:b/>
      <w:sz w:val="28"/>
      <w:szCs w:val="20"/>
    </w:rPr>
  </w:style>
  <w:style w:type="paragraph" w:styleId="Heading3">
    <w:name w:val="heading 3"/>
    <w:aliases w:val="Section Header3,ClauseSub_No&amp;Name,Section Header3 Char Char,Sub-Clause Paragraph"/>
    <w:basedOn w:val="Normal"/>
    <w:next w:val="Normal"/>
    <w:link w:val="Heading3Char1"/>
    <w:qFormat/>
    <w:rsid w:val="00DF5AA0"/>
    <w:pPr>
      <w:suppressAutoHyphens/>
      <w:jc w:val="center"/>
      <w:outlineLvl w:val="2"/>
    </w:pPr>
    <w:rPr>
      <w:b/>
      <w:sz w:val="28"/>
      <w:szCs w:val="20"/>
    </w:rPr>
  </w:style>
  <w:style w:type="paragraph" w:styleId="Heading4">
    <w:name w:val="heading 4"/>
    <w:aliases w:val="Sub-Clause Sub-paragraph,ClauseSubSub_No&amp;Name, Sub-Clause Sub-paragraph"/>
    <w:basedOn w:val="Normal"/>
    <w:next w:val="Normal"/>
    <w:link w:val="Heading4Char"/>
    <w:qFormat/>
    <w:rsid w:val="00DF5AA0"/>
    <w:pPr>
      <w:keepNext/>
      <w:spacing w:after="200"/>
      <w:ind w:left="1422" w:right="18" w:hanging="457"/>
      <w:outlineLvl w:val="3"/>
    </w:pPr>
    <w:rPr>
      <w:b/>
      <w:bCs/>
      <w:szCs w:val="20"/>
    </w:rPr>
  </w:style>
  <w:style w:type="paragraph" w:styleId="Heading5">
    <w:name w:val="heading 5"/>
    <w:basedOn w:val="Normal"/>
    <w:next w:val="Normal"/>
    <w:link w:val="Heading5Char"/>
    <w:qFormat/>
    <w:rsid w:val="00DF5AA0"/>
    <w:pPr>
      <w:keepNext/>
      <w:jc w:val="center"/>
      <w:outlineLvl w:val="4"/>
    </w:pPr>
    <w:rPr>
      <w:rFonts w:ascii="Arial" w:hAnsi="Arial"/>
      <w:szCs w:val="20"/>
      <w:u w:val="single"/>
    </w:rPr>
  </w:style>
  <w:style w:type="paragraph" w:styleId="Heading6">
    <w:name w:val="heading 6"/>
    <w:basedOn w:val="Normal"/>
    <w:next w:val="Normal"/>
    <w:link w:val="Heading6Char"/>
    <w:qFormat/>
    <w:rsid w:val="00DF5AA0"/>
    <w:pPr>
      <w:keepNext/>
      <w:keepLines/>
      <w:suppressAutoHyphens/>
      <w:ind w:right="-72"/>
      <w:jc w:val="center"/>
      <w:outlineLvl w:val="5"/>
    </w:pPr>
    <w:rPr>
      <w:b/>
      <w:sz w:val="28"/>
      <w:szCs w:val="20"/>
    </w:rPr>
  </w:style>
  <w:style w:type="paragraph" w:styleId="Heading7">
    <w:name w:val="heading 7"/>
    <w:basedOn w:val="Normal"/>
    <w:next w:val="Normal"/>
    <w:link w:val="Heading7Char"/>
    <w:qFormat/>
    <w:rsid w:val="00DF5AA0"/>
    <w:pPr>
      <w:keepNext/>
      <w:jc w:val="center"/>
      <w:outlineLvl w:val="6"/>
    </w:pPr>
    <w:rPr>
      <w:b/>
      <w:sz w:val="72"/>
      <w:szCs w:val="20"/>
    </w:rPr>
  </w:style>
  <w:style w:type="paragraph" w:styleId="Heading8">
    <w:name w:val="heading 8"/>
    <w:basedOn w:val="Normal"/>
    <w:next w:val="Normal"/>
    <w:link w:val="Heading8Char"/>
    <w:qFormat/>
    <w:rsid w:val="00DF5AA0"/>
    <w:pPr>
      <w:keepNext/>
      <w:jc w:val="center"/>
      <w:outlineLvl w:val="7"/>
    </w:pPr>
    <w:rPr>
      <w:b/>
      <w:sz w:val="56"/>
      <w:szCs w:val="20"/>
    </w:rPr>
  </w:style>
  <w:style w:type="paragraph" w:styleId="Heading9">
    <w:name w:val="heading 9"/>
    <w:basedOn w:val="Normal"/>
    <w:next w:val="Normal"/>
    <w:link w:val="Heading9Char"/>
    <w:qFormat/>
    <w:rsid w:val="00DF5AA0"/>
    <w:pPr>
      <w:numPr>
        <w:ilvl w:val="8"/>
        <w:numId w:val="1"/>
      </w:numPr>
      <w:spacing w:before="240" w:after="60"/>
      <w:outlineLvl w:val="8"/>
    </w:pPr>
    <w:rPr>
      <w:rFonts w:ascii="Arial" w:hAnsi="Arial"/>
      <w:b/>
      <w:i/>
      <w:sz w:val="18"/>
      <w:szCs w:val="20"/>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BVI Char,RepHead1 Char"/>
    <w:link w:val="Heading1"/>
    <w:rsid w:val="00DF5AA0"/>
    <w:rPr>
      <w:rFonts w:ascii="Times New Roman Bold" w:eastAsia="Times New Roman" w:hAnsi="Times New Roman Bold" w:cs="Times New Roman"/>
      <w:b/>
      <w:smallCaps/>
      <w:sz w:val="36"/>
      <w:szCs w:val="20"/>
    </w:rPr>
  </w:style>
  <w:style w:type="character" w:customStyle="1" w:styleId="Heading2Char">
    <w:name w:val="Heading 2 Char"/>
    <w:aliases w:val="Title Header2 Char,Clause_No&amp;Name Char,Section-Title Char,h2 Char,Avsnitt Char,Tieu de 2 Char,Tieude2 Char Char,BVI2 Char,Heading 2-BVI Char,RepHead2 Char"/>
    <w:link w:val="Heading2"/>
    <w:rsid w:val="00DF5AA0"/>
    <w:rPr>
      <w:rFonts w:ascii="Times New Roman Bold" w:eastAsia="Times New Roman" w:hAnsi="Times New Roman Bold" w:cs="Times New Roman"/>
      <w:b/>
      <w:sz w:val="28"/>
      <w:szCs w:val="20"/>
    </w:rPr>
  </w:style>
  <w:style w:type="character" w:customStyle="1" w:styleId="Heading3Char1">
    <w:name w:val="Heading 3 Char1"/>
    <w:aliases w:val="Section Header3 Char,ClauseSub_No&amp;Name Char,Section Header3 Char Char Char,Sub-Clause Paragraph Char"/>
    <w:link w:val="Heading3"/>
    <w:rsid w:val="00DF5AA0"/>
    <w:rPr>
      <w:rFonts w:ascii="Times New Roman" w:eastAsia="Times New Roman" w:hAnsi="Times New Roman" w:cs="Times New Roman"/>
      <w:b/>
      <w:sz w:val="28"/>
      <w:szCs w:val="20"/>
    </w:rPr>
  </w:style>
  <w:style w:type="character" w:customStyle="1" w:styleId="Heading4Char">
    <w:name w:val="Heading 4 Char"/>
    <w:aliases w:val="Sub-Clause Sub-paragraph Char,ClauseSubSub_No&amp;Name Char, Sub-Clause Sub-paragraph Char"/>
    <w:link w:val="Heading4"/>
    <w:rsid w:val="00DF5AA0"/>
    <w:rPr>
      <w:rFonts w:ascii="Times New Roman" w:eastAsia="Times New Roman" w:hAnsi="Times New Roman" w:cs="Times New Roman"/>
      <w:b/>
      <w:bCs/>
      <w:sz w:val="24"/>
      <w:szCs w:val="20"/>
    </w:rPr>
  </w:style>
  <w:style w:type="character" w:customStyle="1" w:styleId="Heading5Char">
    <w:name w:val="Heading 5 Char"/>
    <w:link w:val="Heading5"/>
    <w:rsid w:val="00DF5AA0"/>
    <w:rPr>
      <w:rFonts w:ascii="Arial" w:eastAsia="Times New Roman" w:hAnsi="Arial" w:cs="Times New Roman"/>
      <w:sz w:val="24"/>
      <w:szCs w:val="20"/>
      <w:u w:val="single"/>
    </w:rPr>
  </w:style>
  <w:style w:type="character" w:customStyle="1" w:styleId="Heading6Char">
    <w:name w:val="Heading 6 Char"/>
    <w:link w:val="Heading6"/>
    <w:rsid w:val="00DF5AA0"/>
    <w:rPr>
      <w:rFonts w:ascii="Times New Roman" w:eastAsia="Times New Roman" w:hAnsi="Times New Roman" w:cs="Times New Roman"/>
      <w:b/>
      <w:sz w:val="28"/>
      <w:szCs w:val="20"/>
    </w:rPr>
  </w:style>
  <w:style w:type="character" w:customStyle="1" w:styleId="Heading7Char">
    <w:name w:val="Heading 7 Char"/>
    <w:link w:val="Heading7"/>
    <w:rsid w:val="00DF5AA0"/>
    <w:rPr>
      <w:rFonts w:ascii="Times New Roman" w:eastAsia="Times New Roman" w:hAnsi="Times New Roman" w:cs="Times New Roman"/>
      <w:b/>
      <w:sz w:val="72"/>
      <w:szCs w:val="20"/>
    </w:rPr>
  </w:style>
  <w:style w:type="character" w:customStyle="1" w:styleId="Heading8Char">
    <w:name w:val="Heading 8 Char"/>
    <w:link w:val="Heading8"/>
    <w:rsid w:val="00DF5AA0"/>
    <w:rPr>
      <w:rFonts w:ascii="Times New Roman" w:eastAsia="Times New Roman" w:hAnsi="Times New Roman" w:cs="Times New Roman"/>
      <w:b/>
      <w:sz w:val="56"/>
      <w:szCs w:val="20"/>
    </w:rPr>
  </w:style>
  <w:style w:type="character" w:customStyle="1" w:styleId="Heading9Char">
    <w:name w:val="Heading 9 Char"/>
    <w:link w:val="Heading9"/>
    <w:rsid w:val="00DF5AA0"/>
    <w:rPr>
      <w:rFonts w:ascii="Arial" w:eastAsia="Times New Roman" w:hAnsi="Arial"/>
      <w:b/>
      <w:i/>
      <w:sz w:val="18"/>
      <w:lang w:val="es-ES_tradnl"/>
    </w:rPr>
  </w:style>
  <w:style w:type="character" w:customStyle="1" w:styleId="Heading3Char">
    <w:name w:val="Heading 3 Char"/>
    <w:uiPriority w:val="9"/>
    <w:semiHidden/>
    <w:rsid w:val="00DF5AA0"/>
    <w:rPr>
      <w:rFonts w:ascii="Cambria" w:eastAsia="Times New Roman" w:hAnsi="Cambria" w:cs="Times New Roman"/>
      <w:b/>
      <w:bCs/>
      <w:color w:val="4F81BD"/>
      <w:sz w:val="24"/>
      <w:szCs w:val="20"/>
    </w:rPr>
  </w:style>
  <w:style w:type="character" w:customStyle="1" w:styleId="Bibliogrphy">
    <w:name w:val="Bibliogrphy"/>
    <w:basedOn w:val="DefaultParagraphFont"/>
    <w:rsid w:val="00DF5AA0"/>
  </w:style>
  <w:style w:type="character" w:customStyle="1" w:styleId="DocInit">
    <w:name w:val="Doc Init"/>
    <w:basedOn w:val="DefaultParagraphFont"/>
    <w:rsid w:val="00DF5AA0"/>
  </w:style>
  <w:style w:type="paragraph" w:customStyle="1" w:styleId="Document1">
    <w:name w:val="Document 1"/>
    <w:rsid w:val="00DF5AA0"/>
    <w:pPr>
      <w:keepNext/>
      <w:keepLines/>
      <w:tabs>
        <w:tab w:val="left" w:pos="-720"/>
      </w:tabs>
      <w:suppressAutoHyphens/>
    </w:pPr>
    <w:rPr>
      <w:rFonts w:ascii="Times" w:eastAsia="Times New Roman" w:hAnsi="Times"/>
      <w:sz w:val="24"/>
    </w:rPr>
  </w:style>
  <w:style w:type="character" w:customStyle="1" w:styleId="Document2">
    <w:name w:val="Document 2"/>
    <w:rsid w:val="00DF5AA0"/>
    <w:rPr>
      <w:rFonts w:ascii="Times" w:hAnsi="Times"/>
      <w:noProof w:val="0"/>
      <w:sz w:val="24"/>
      <w:lang w:val="en-US"/>
    </w:rPr>
  </w:style>
  <w:style w:type="character" w:customStyle="1" w:styleId="Document3">
    <w:name w:val="Document 3"/>
    <w:rsid w:val="00DF5AA0"/>
    <w:rPr>
      <w:rFonts w:ascii="Times" w:hAnsi="Times"/>
      <w:noProof w:val="0"/>
      <w:sz w:val="24"/>
      <w:lang w:val="en-US"/>
    </w:rPr>
  </w:style>
  <w:style w:type="character" w:customStyle="1" w:styleId="Document4">
    <w:name w:val="Document 4"/>
    <w:rsid w:val="00DF5AA0"/>
    <w:rPr>
      <w:b/>
      <w:i/>
      <w:sz w:val="24"/>
    </w:rPr>
  </w:style>
  <w:style w:type="character" w:customStyle="1" w:styleId="Document5">
    <w:name w:val="Document 5"/>
    <w:basedOn w:val="DefaultParagraphFont"/>
    <w:rsid w:val="00DF5AA0"/>
  </w:style>
  <w:style w:type="character" w:customStyle="1" w:styleId="Document6">
    <w:name w:val="Document 6"/>
    <w:basedOn w:val="DefaultParagraphFont"/>
    <w:rsid w:val="00DF5AA0"/>
  </w:style>
  <w:style w:type="character" w:customStyle="1" w:styleId="Document7">
    <w:name w:val="Document 7"/>
    <w:basedOn w:val="DefaultParagraphFont"/>
    <w:rsid w:val="00DF5AA0"/>
  </w:style>
  <w:style w:type="character" w:customStyle="1" w:styleId="Document8">
    <w:name w:val="Document 8"/>
    <w:basedOn w:val="DefaultParagraphFont"/>
    <w:rsid w:val="00DF5AA0"/>
  </w:style>
  <w:style w:type="character" w:customStyle="1" w:styleId="TechInit">
    <w:name w:val="Tech Init"/>
    <w:rsid w:val="00DF5AA0"/>
    <w:rPr>
      <w:rFonts w:ascii="Times" w:hAnsi="Times"/>
      <w:noProof w:val="0"/>
      <w:sz w:val="24"/>
      <w:lang w:val="en-US"/>
    </w:rPr>
  </w:style>
  <w:style w:type="character" w:customStyle="1" w:styleId="Technical1">
    <w:name w:val="Technical 1"/>
    <w:rsid w:val="00DF5AA0"/>
    <w:rPr>
      <w:rFonts w:ascii="Times" w:hAnsi="Times"/>
      <w:noProof w:val="0"/>
      <w:sz w:val="24"/>
      <w:lang w:val="en-US"/>
    </w:rPr>
  </w:style>
  <w:style w:type="character" w:customStyle="1" w:styleId="Technical2">
    <w:name w:val="Technical 2"/>
    <w:rsid w:val="00DF5AA0"/>
    <w:rPr>
      <w:rFonts w:ascii="Times" w:hAnsi="Times"/>
      <w:noProof w:val="0"/>
      <w:sz w:val="24"/>
      <w:lang w:val="en-US"/>
    </w:rPr>
  </w:style>
  <w:style w:type="character" w:customStyle="1" w:styleId="Technical3">
    <w:name w:val="Technical 3"/>
    <w:rsid w:val="00DF5AA0"/>
    <w:rPr>
      <w:rFonts w:ascii="Times" w:hAnsi="Times"/>
      <w:noProof w:val="0"/>
      <w:sz w:val="24"/>
      <w:lang w:val="en-US"/>
    </w:rPr>
  </w:style>
  <w:style w:type="paragraph" w:customStyle="1" w:styleId="Technical4">
    <w:name w:val="Technical 4"/>
    <w:rsid w:val="00DF5AA0"/>
    <w:pPr>
      <w:tabs>
        <w:tab w:val="left" w:pos="-720"/>
      </w:tabs>
      <w:suppressAutoHyphens/>
    </w:pPr>
    <w:rPr>
      <w:rFonts w:ascii="Times" w:eastAsia="Times New Roman" w:hAnsi="Times"/>
      <w:b/>
      <w:sz w:val="24"/>
    </w:rPr>
  </w:style>
  <w:style w:type="paragraph" w:customStyle="1" w:styleId="Technical5">
    <w:name w:val="Technical 5"/>
    <w:rsid w:val="00DF5AA0"/>
    <w:pPr>
      <w:tabs>
        <w:tab w:val="left" w:pos="-720"/>
      </w:tabs>
      <w:suppressAutoHyphens/>
      <w:ind w:firstLine="720"/>
    </w:pPr>
    <w:rPr>
      <w:rFonts w:ascii="Times" w:eastAsia="Times New Roman" w:hAnsi="Times"/>
      <w:b/>
      <w:sz w:val="24"/>
    </w:rPr>
  </w:style>
  <w:style w:type="paragraph" w:customStyle="1" w:styleId="Technical6">
    <w:name w:val="Technical 6"/>
    <w:rsid w:val="00DF5AA0"/>
    <w:pPr>
      <w:tabs>
        <w:tab w:val="left" w:pos="-720"/>
      </w:tabs>
      <w:suppressAutoHyphens/>
      <w:ind w:firstLine="720"/>
    </w:pPr>
    <w:rPr>
      <w:rFonts w:ascii="Times" w:eastAsia="Times New Roman" w:hAnsi="Times"/>
      <w:b/>
      <w:sz w:val="24"/>
    </w:rPr>
  </w:style>
  <w:style w:type="paragraph" w:customStyle="1" w:styleId="Technical7">
    <w:name w:val="Technical 7"/>
    <w:rsid w:val="00DF5AA0"/>
    <w:pPr>
      <w:tabs>
        <w:tab w:val="left" w:pos="-720"/>
      </w:tabs>
      <w:suppressAutoHyphens/>
      <w:ind w:firstLine="720"/>
    </w:pPr>
    <w:rPr>
      <w:rFonts w:ascii="Times" w:eastAsia="Times New Roman" w:hAnsi="Times"/>
      <w:b/>
      <w:sz w:val="24"/>
    </w:rPr>
  </w:style>
  <w:style w:type="paragraph" w:customStyle="1" w:styleId="Technical8">
    <w:name w:val="Technical 8"/>
    <w:rsid w:val="00DF5AA0"/>
    <w:pPr>
      <w:tabs>
        <w:tab w:val="left" w:pos="-720"/>
      </w:tabs>
      <w:suppressAutoHyphens/>
      <w:ind w:firstLine="720"/>
    </w:pPr>
    <w:rPr>
      <w:rFonts w:ascii="Times" w:eastAsia="Times New Roman" w:hAnsi="Times"/>
      <w:b/>
      <w:sz w:val="24"/>
    </w:rPr>
  </w:style>
  <w:style w:type="paragraph" w:customStyle="1" w:styleId="Pleading">
    <w:name w:val="Pleading"/>
    <w:rsid w:val="00DF5AA0"/>
    <w:pPr>
      <w:tabs>
        <w:tab w:val="left" w:pos="-720"/>
      </w:tabs>
      <w:suppressAutoHyphens/>
      <w:spacing w:line="240" w:lineRule="exact"/>
    </w:pPr>
    <w:rPr>
      <w:rFonts w:ascii="Times" w:eastAsia="Times New Roman" w:hAnsi="Times"/>
      <w:sz w:val="24"/>
    </w:rPr>
  </w:style>
  <w:style w:type="paragraph" w:customStyle="1" w:styleId="RightPar1">
    <w:name w:val="Right Par 1"/>
    <w:rsid w:val="00DF5AA0"/>
    <w:pPr>
      <w:tabs>
        <w:tab w:val="left" w:pos="-720"/>
        <w:tab w:val="left" w:pos="0"/>
        <w:tab w:val="decimal" w:pos="720"/>
      </w:tabs>
      <w:suppressAutoHyphens/>
      <w:ind w:firstLine="720"/>
    </w:pPr>
    <w:rPr>
      <w:rFonts w:ascii="Times" w:eastAsia="Times New Roman" w:hAnsi="Times"/>
      <w:sz w:val="24"/>
    </w:rPr>
  </w:style>
  <w:style w:type="paragraph" w:customStyle="1" w:styleId="RightPar2">
    <w:name w:val="Right Par 2"/>
    <w:rsid w:val="00DF5AA0"/>
    <w:pPr>
      <w:tabs>
        <w:tab w:val="left" w:pos="-720"/>
        <w:tab w:val="left" w:pos="0"/>
        <w:tab w:val="left" w:pos="720"/>
        <w:tab w:val="decimal" w:pos="1440"/>
      </w:tabs>
      <w:suppressAutoHyphens/>
      <w:ind w:firstLine="1440"/>
    </w:pPr>
    <w:rPr>
      <w:rFonts w:ascii="Times" w:eastAsia="Times New Roman" w:hAnsi="Times"/>
      <w:sz w:val="24"/>
    </w:rPr>
  </w:style>
  <w:style w:type="paragraph" w:customStyle="1" w:styleId="RightPar3">
    <w:name w:val="Right Par 3"/>
    <w:rsid w:val="00DF5AA0"/>
    <w:pPr>
      <w:tabs>
        <w:tab w:val="left" w:pos="-720"/>
        <w:tab w:val="left" w:pos="0"/>
        <w:tab w:val="left" w:pos="720"/>
        <w:tab w:val="left" w:pos="1440"/>
        <w:tab w:val="decimal" w:pos="2160"/>
      </w:tabs>
      <w:suppressAutoHyphens/>
      <w:ind w:firstLine="2160"/>
    </w:pPr>
    <w:rPr>
      <w:rFonts w:ascii="Times" w:eastAsia="Times New Roman" w:hAnsi="Times"/>
      <w:sz w:val="24"/>
    </w:rPr>
  </w:style>
  <w:style w:type="paragraph" w:customStyle="1" w:styleId="RightPar4">
    <w:name w:val="Right Par 4"/>
    <w:rsid w:val="00DF5AA0"/>
    <w:pPr>
      <w:tabs>
        <w:tab w:val="left" w:pos="-720"/>
        <w:tab w:val="left" w:pos="0"/>
        <w:tab w:val="left" w:pos="720"/>
        <w:tab w:val="left" w:pos="1440"/>
        <w:tab w:val="left" w:pos="2160"/>
        <w:tab w:val="decimal" w:pos="2880"/>
      </w:tabs>
      <w:suppressAutoHyphens/>
      <w:ind w:firstLine="2880"/>
    </w:pPr>
    <w:rPr>
      <w:rFonts w:ascii="Times" w:eastAsia="Times New Roman" w:hAnsi="Times"/>
      <w:sz w:val="24"/>
    </w:rPr>
  </w:style>
  <w:style w:type="paragraph" w:customStyle="1" w:styleId="RightPar5">
    <w:name w:val="Right Par 5"/>
    <w:rsid w:val="00DF5AA0"/>
    <w:pPr>
      <w:tabs>
        <w:tab w:val="left" w:pos="-720"/>
        <w:tab w:val="left" w:pos="0"/>
        <w:tab w:val="left" w:pos="720"/>
        <w:tab w:val="left" w:pos="1440"/>
        <w:tab w:val="left" w:pos="2160"/>
        <w:tab w:val="left" w:pos="2880"/>
        <w:tab w:val="decimal" w:pos="3600"/>
      </w:tabs>
      <w:suppressAutoHyphens/>
      <w:ind w:firstLine="3600"/>
    </w:pPr>
    <w:rPr>
      <w:rFonts w:ascii="Times" w:eastAsia="Times New Roman" w:hAnsi="Times"/>
      <w:sz w:val="24"/>
    </w:rPr>
  </w:style>
  <w:style w:type="paragraph" w:customStyle="1" w:styleId="RightPar6">
    <w:name w:val="Right Par 6"/>
    <w:rsid w:val="00DF5AA0"/>
    <w:pPr>
      <w:tabs>
        <w:tab w:val="left" w:pos="-720"/>
        <w:tab w:val="left" w:pos="0"/>
        <w:tab w:val="left" w:pos="720"/>
        <w:tab w:val="left" w:pos="1440"/>
        <w:tab w:val="left" w:pos="2160"/>
        <w:tab w:val="left" w:pos="2880"/>
        <w:tab w:val="left" w:pos="3600"/>
        <w:tab w:val="decimal" w:pos="4320"/>
      </w:tabs>
      <w:suppressAutoHyphens/>
      <w:ind w:firstLine="4320"/>
    </w:pPr>
    <w:rPr>
      <w:rFonts w:ascii="Times" w:eastAsia="Times New Roman" w:hAnsi="Times"/>
      <w:sz w:val="24"/>
    </w:rPr>
  </w:style>
  <w:style w:type="paragraph" w:customStyle="1" w:styleId="RightPar7">
    <w:name w:val="Right Par 7"/>
    <w:rsid w:val="00DF5AA0"/>
    <w:pPr>
      <w:tabs>
        <w:tab w:val="left" w:pos="-720"/>
        <w:tab w:val="left" w:pos="0"/>
        <w:tab w:val="left" w:pos="720"/>
        <w:tab w:val="left" w:pos="1440"/>
        <w:tab w:val="left" w:pos="2160"/>
        <w:tab w:val="left" w:pos="2880"/>
        <w:tab w:val="left" w:pos="3600"/>
        <w:tab w:val="left" w:pos="4320"/>
        <w:tab w:val="decimal" w:pos="5040"/>
      </w:tabs>
      <w:suppressAutoHyphens/>
      <w:ind w:firstLine="5040"/>
    </w:pPr>
    <w:rPr>
      <w:rFonts w:ascii="Times" w:eastAsia="Times New Roman" w:hAnsi="Times"/>
      <w:sz w:val="24"/>
    </w:rPr>
  </w:style>
  <w:style w:type="paragraph" w:customStyle="1" w:styleId="RightPar8">
    <w:name w:val="Right Par 8"/>
    <w:rsid w:val="00DF5AA0"/>
    <w:pPr>
      <w:tabs>
        <w:tab w:val="left" w:pos="-720"/>
        <w:tab w:val="left" w:pos="0"/>
        <w:tab w:val="left" w:pos="720"/>
        <w:tab w:val="left" w:pos="1440"/>
        <w:tab w:val="left" w:pos="2160"/>
        <w:tab w:val="left" w:pos="2880"/>
        <w:tab w:val="left" w:pos="3600"/>
        <w:tab w:val="left" w:pos="4320"/>
        <w:tab w:val="left" w:pos="5040"/>
        <w:tab w:val="decimal" w:pos="5760"/>
      </w:tabs>
      <w:suppressAutoHyphens/>
      <w:ind w:firstLine="5760"/>
    </w:pPr>
    <w:rPr>
      <w:rFonts w:ascii="Times" w:eastAsia="Times New Roman" w:hAnsi="Times"/>
      <w:sz w:val="24"/>
    </w:rPr>
  </w:style>
  <w:style w:type="paragraph" w:styleId="TOC1">
    <w:name w:val="toc 1"/>
    <w:basedOn w:val="Normal"/>
    <w:next w:val="Normal"/>
    <w:rsid w:val="00DF5AA0"/>
    <w:pPr>
      <w:tabs>
        <w:tab w:val="right" w:leader="dot" w:pos="9000"/>
      </w:tabs>
      <w:suppressAutoHyphens/>
      <w:spacing w:before="240"/>
      <w:ind w:left="720" w:right="720" w:hanging="720"/>
    </w:pPr>
    <w:rPr>
      <w:b/>
    </w:rPr>
  </w:style>
  <w:style w:type="paragraph" w:styleId="TOC2">
    <w:name w:val="toc 2"/>
    <w:basedOn w:val="Normal"/>
    <w:next w:val="Normal"/>
    <w:uiPriority w:val="39"/>
    <w:rsid w:val="00DF5AA0"/>
    <w:pPr>
      <w:tabs>
        <w:tab w:val="right" w:leader="dot" w:pos="9000"/>
      </w:tabs>
      <w:suppressAutoHyphens/>
      <w:ind w:left="1440" w:hanging="720"/>
    </w:pPr>
  </w:style>
  <w:style w:type="paragraph" w:styleId="TOC3">
    <w:name w:val="toc 3"/>
    <w:basedOn w:val="Normal"/>
    <w:next w:val="Normal"/>
    <w:rsid w:val="00DF5AA0"/>
    <w:pPr>
      <w:tabs>
        <w:tab w:val="right" w:leader="dot" w:pos="9000"/>
      </w:tabs>
      <w:suppressAutoHyphens/>
      <w:ind w:left="1440" w:hanging="720"/>
    </w:pPr>
    <w:rPr>
      <w:i/>
    </w:rPr>
  </w:style>
  <w:style w:type="paragraph" w:styleId="TOC4">
    <w:name w:val="toc 4"/>
    <w:basedOn w:val="Normal"/>
    <w:next w:val="Normal"/>
    <w:rsid w:val="00DF5AA0"/>
    <w:pPr>
      <w:tabs>
        <w:tab w:val="left" w:leader="dot" w:pos="8640"/>
        <w:tab w:val="right" w:pos="9000"/>
      </w:tabs>
      <w:suppressAutoHyphens/>
      <w:ind w:left="2880" w:right="720" w:hanging="720"/>
    </w:pPr>
  </w:style>
  <w:style w:type="paragraph" w:styleId="TOC5">
    <w:name w:val="toc 5"/>
    <w:basedOn w:val="Normal"/>
    <w:next w:val="Normal"/>
    <w:rsid w:val="00DF5AA0"/>
    <w:pPr>
      <w:tabs>
        <w:tab w:val="left" w:leader="dot" w:pos="8640"/>
        <w:tab w:val="right" w:pos="9000"/>
      </w:tabs>
      <w:suppressAutoHyphens/>
      <w:ind w:left="3600" w:right="720" w:hanging="720"/>
    </w:pPr>
  </w:style>
  <w:style w:type="paragraph" w:styleId="TOC6">
    <w:name w:val="toc 6"/>
    <w:basedOn w:val="Normal"/>
    <w:next w:val="Normal"/>
    <w:rsid w:val="00DF5AA0"/>
    <w:pPr>
      <w:tabs>
        <w:tab w:val="left" w:pos="8640"/>
        <w:tab w:val="right" w:pos="9000"/>
      </w:tabs>
      <w:suppressAutoHyphens/>
      <w:ind w:left="720" w:hanging="720"/>
    </w:pPr>
  </w:style>
  <w:style w:type="paragraph" w:styleId="TOC7">
    <w:name w:val="toc 7"/>
    <w:basedOn w:val="Normal"/>
    <w:next w:val="Normal"/>
    <w:rsid w:val="00DF5AA0"/>
    <w:pPr>
      <w:suppressAutoHyphens/>
      <w:ind w:left="720" w:hanging="720"/>
    </w:pPr>
  </w:style>
  <w:style w:type="paragraph" w:styleId="TOC8">
    <w:name w:val="toc 8"/>
    <w:basedOn w:val="Normal"/>
    <w:next w:val="Normal"/>
    <w:rsid w:val="00DF5AA0"/>
    <w:pPr>
      <w:tabs>
        <w:tab w:val="left" w:pos="8640"/>
        <w:tab w:val="right" w:pos="9000"/>
      </w:tabs>
      <w:suppressAutoHyphens/>
      <w:ind w:left="720" w:hanging="720"/>
    </w:pPr>
  </w:style>
  <w:style w:type="paragraph" w:styleId="TOC9">
    <w:name w:val="toc 9"/>
    <w:basedOn w:val="Normal"/>
    <w:next w:val="Normal"/>
    <w:rsid w:val="00DF5AA0"/>
    <w:pPr>
      <w:tabs>
        <w:tab w:val="left" w:leader="dot" w:pos="8640"/>
        <w:tab w:val="right" w:pos="9000"/>
      </w:tabs>
      <w:suppressAutoHyphens/>
      <w:ind w:left="720" w:hanging="720"/>
    </w:pPr>
  </w:style>
  <w:style w:type="paragraph" w:styleId="TOAHeading">
    <w:name w:val="toa heading"/>
    <w:basedOn w:val="Normal"/>
    <w:next w:val="Normal"/>
    <w:rsid w:val="00DF5AA0"/>
    <w:pPr>
      <w:tabs>
        <w:tab w:val="left" w:pos="9000"/>
        <w:tab w:val="right" w:pos="9360"/>
      </w:tabs>
      <w:suppressAutoHyphens/>
    </w:pPr>
  </w:style>
  <w:style w:type="paragraph" w:styleId="Caption">
    <w:name w:val="caption"/>
    <w:basedOn w:val="Normal"/>
    <w:next w:val="Normal"/>
    <w:qFormat/>
    <w:rsid w:val="00DF5AA0"/>
    <w:rPr>
      <w:rFonts w:ascii="Courier New" w:hAnsi="Courier New"/>
    </w:rPr>
  </w:style>
  <w:style w:type="character" w:customStyle="1" w:styleId="EquationCaption">
    <w:name w:val="_Equation Caption"/>
    <w:rsid w:val="00DF5AA0"/>
  </w:style>
  <w:style w:type="character" w:customStyle="1" w:styleId="vlpgno">
    <w:name w:val="vl.pg.no."/>
    <w:rsid w:val="00DF5AA0"/>
    <w:rPr>
      <w:rFonts w:ascii="Times" w:hAnsi="Times"/>
      <w:b/>
      <w:noProof w:val="0"/>
      <w:sz w:val="20"/>
      <w:lang w:val="en-US"/>
    </w:rPr>
  </w:style>
  <w:style w:type="character" w:styleId="LineNumber">
    <w:name w:val="line number"/>
    <w:basedOn w:val="DefaultParagraphFont"/>
    <w:uiPriority w:val="99"/>
    <w:rsid w:val="00DF5AA0"/>
  </w:style>
  <w:style w:type="paragraph" w:styleId="Title">
    <w:name w:val="Title"/>
    <w:basedOn w:val="Normal"/>
    <w:link w:val="TitleChar"/>
    <w:qFormat/>
    <w:rsid w:val="00DF5AA0"/>
    <w:pPr>
      <w:spacing w:before="240" w:after="60"/>
      <w:jc w:val="center"/>
    </w:pPr>
    <w:rPr>
      <w:rFonts w:ascii="Arial" w:hAnsi="Arial"/>
      <w:b/>
      <w:kern w:val="28"/>
      <w:sz w:val="32"/>
      <w:szCs w:val="20"/>
    </w:rPr>
  </w:style>
  <w:style w:type="character" w:customStyle="1" w:styleId="TitleChar">
    <w:name w:val="Title Char"/>
    <w:link w:val="Title"/>
    <w:rsid w:val="00DF5AA0"/>
    <w:rPr>
      <w:rFonts w:ascii="Arial" w:eastAsia="Times New Roman" w:hAnsi="Arial" w:cs="Times New Roman"/>
      <w:b/>
      <w:kern w:val="28"/>
      <w:sz w:val="32"/>
      <w:szCs w:val="20"/>
    </w:rPr>
  </w:style>
  <w:style w:type="character" w:customStyle="1" w:styleId="footnote">
    <w:name w:val="footnote"/>
    <w:rsid w:val="00DF5AA0"/>
    <w:rPr>
      <w:rFonts w:ascii="Book Antiqua" w:hAnsi="Book Antiqua"/>
      <w:noProof w:val="0"/>
      <w:sz w:val="24"/>
      <w:lang w:val="en-US"/>
    </w:rPr>
  </w:style>
  <w:style w:type="paragraph" w:styleId="Header">
    <w:name w:val="header"/>
    <w:basedOn w:val="Normal"/>
    <w:link w:val="HeaderChar"/>
    <w:uiPriority w:val="99"/>
    <w:rsid w:val="00DF5AA0"/>
    <w:rPr>
      <w:sz w:val="20"/>
      <w:szCs w:val="20"/>
    </w:rPr>
  </w:style>
  <w:style w:type="character" w:customStyle="1" w:styleId="HeaderChar">
    <w:name w:val="Header Char"/>
    <w:link w:val="Header"/>
    <w:uiPriority w:val="99"/>
    <w:rsid w:val="00DF5AA0"/>
    <w:rPr>
      <w:rFonts w:ascii="Times New Roman" w:eastAsia="Times New Roman" w:hAnsi="Times New Roman" w:cs="Times New Roman"/>
      <w:sz w:val="20"/>
      <w:szCs w:val="20"/>
    </w:rPr>
  </w:style>
  <w:style w:type="paragraph" w:styleId="Footer">
    <w:name w:val="footer"/>
    <w:basedOn w:val="Normal"/>
    <w:link w:val="FooterChar"/>
    <w:uiPriority w:val="99"/>
    <w:rsid w:val="00DF5AA0"/>
    <w:rPr>
      <w:sz w:val="20"/>
      <w:szCs w:val="20"/>
    </w:rPr>
  </w:style>
  <w:style w:type="character" w:customStyle="1" w:styleId="FooterChar">
    <w:name w:val="Footer Char"/>
    <w:link w:val="Footer"/>
    <w:uiPriority w:val="99"/>
    <w:rsid w:val="00DF5AA0"/>
    <w:rPr>
      <w:rFonts w:ascii="Times New Roman" w:eastAsia="Times New Roman" w:hAnsi="Times New Roman" w:cs="Times New Roman"/>
      <w:sz w:val="20"/>
      <w:szCs w:val="20"/>
    </w:rPr>
  </w:style>
  <w:style w:type="character" w:styleId="PageNumber">
    <w:name w:val="page number"/>
    <w:basedOn w:val="DefaultParagraphFont"/>
    <w:rsid w:val="00DF5AA0"/>
  </w:style>
  <w:style w:type="paragraph" w:styleId="FootnoteText">
    <w:name w:val="footnote text"/>
    <w:basedOn w:val="Normal"/>
    <w:link w:val="FootnoteTextChar"/>
    <w:rsid w:val="00DF5AA0"/>
    <w:pPr>
      <w:tabs>
        <w:tab w:val="left" w:pos="360"/>
      </w:tabs>
      <w:ind w:left="360" w:hanging="360"/>
    </w:pPr>
    <w:rPr>
      <w:sz w:val="20"/>
      <w:szCs w:val="20"/>
    </w:rPr>
  </w:style>
  <w:style w:type="character" w:customStyle="1" w:styleId="FootnoteTextChar">
    <w:name w:val="Footnote Text Char"/>
    <w:link w:val="FootnoteText"/>
    <w:rsid w:val="00DF5AA0"/>
    <w:rPr>
      <w:rFonts w:ascii="Times New Roman" w:eastAsia="Times New Roman" w:hAnsi="Times New Roman" w:cs="Times New Roman"/>
      <w:sz w:val="20"/>
      <w:szCs w:val="20"/>
    </w:rPr>
  </w:style>
  <w:style w:type="paragraph" w:customStyle="1" w:styleId="Head21">
    <w:name w:val="Head 2.1"/>
    <w:basedOn w:val="Normal"/>
    <w:rsid w:val="00DF5AA0"/>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DF5AA0"/>
    <w:pPr>
      <w:tabs>
        <w:tab w:val="left" w:pos="360"/>
      </w:tabs>
      <w:suppressAutoHyphens/>
      <w:spacing w:after="240"/>
      <w:ind w:left="360" w:hanging="360"/>
    </w:pPr>
    <w:rPr>
      <w:b/>
    </w:rPr>
  </w:style>
  <w:style w:type="character" w:styleId="FootnoteReference">
    <w:name w:val="footnote reference"/>
    <w:semiHidden/>
    <w:rsid w:val="00DF5AA0"/>
    <w:rPr>
      <w:vertAlign w:val="superscript"/>
    </w:rPr>
  </w:style>
  <w:style w:type="character" w:customStyle="1" w:styleId="insert2">
    <w:name w:val="insert2"/>
    <w:rsid w:val="00DF5AA0"/>
    <w:rPr>
      <w:rFonts w:ascii="Arial" w:hAnsi="Arial"/>
      <w:i/>
      <w:noProof w:val="0"/>
      <w:sz w:val="24"/>
      <w:lang w:val="en-US"/>
    </w:rPr>
  </w:style>
  <w:style w:type="character" w:customStyle="1" w:styleId="reference">
    <w:name w:val="reference"/>
    <w:rsid w:val="00DF5AA0"/>
    <w:rPr>
      <w:rFonts w:ascii="Book Antiqua" w:hAnsi="Book Antiqua"/>
      <w:i/>
      <w:noProof w:val="0"/>
      <w:sz w:val="24"/>
      <w:lang w:val="en-US"/>
    </w:rPr>
  </w:style>
  <w:style w:type="paragraph" w:styleId="Index9">
    <w:name w:val="index 9"/>
    <w:basedOn w:val="Normal"/>
    <w:next w:val="Normal"/>
    <w:uiPriority w:val="99"/>
    <w:rsid w:val="00DF5AA0"/>
    <w:pPr>
      <w:tabs>
        <w:tab w:val="right" w:pos="4140"/>
      </w:tabs>
      <w:ind w:left="2160" w:hanging="240"/>
    </w:pPr>
    <w:rPr>
      <w:sz w:val="20"/>
    </w:rPr>
  </w:style>
  <w:style w:type="paragraph" w:styleId="Index1">
    <w:name w:val="index 1"/>
    <w:basedOn w:val="Normal"/>
    <w:next w:val="Normal"/>
    <w:autoRedefine/>
    <w:semiHidden/>
    <w:unhideWhenUsed/>
    <w:rsid w:val="00DF5AA0"/>
    <w:pPr>
      <w:ind w:left="240" w:hanging="240"/>
    </w:pPr>
  </w:style>
  <w:style w:type="paragraph" w:styleId="IndexHeading">
    <w:name w:val="index heading"/>
    <w:basedOn w:val="Normal"/>
    <w:next w:val="Index1"/>
    <w:rsid w:val="00DF5AA0"/>
    <w:rPr>
      <w:sz w:val="20"/>
    </w:rPr>
  </w:style>
  <w:style w:type="paragraph" w:customStyle="1" w:styleId="Headingrb2">
    <w:name w:val="Heading rb2"/>
    <w:basedOn w:val="Normal"/>
    <w:rsid w:val="00DF5AA0"/>
    <w:pPr>
      <w:tabs>
        <w:tab w:val="left" w:pos="-851"/>
        <w:tab w:val="right" w:pos="-567"/>
        <w:tab w:val="right" w:pos="2127"/>
        <w:tab w:val="right" w:pos="2694"/>
        <w:tab w:val="left" w:pos="2977"/>
        <w:tab w:val="right" w:pos="10348"/>
      </w:tabs>
      <w:spacing w:line="400" w:lineRule="exact"/>
      <w:ind w:right="-28"/>
    </w:pPr>
    <w:rPr>
      <w:rFonts w:ascii="Arial" w:hAnsi="Arial"/>
      <w:b/>
      <w:noProof/>
      <w:spacing w:val="6"/>
      <w:sz w:val="26"/>
    </w:rPr>
  </w:style>
  <w:style w:type="paragraph" w:customStyle="1" w:styleId="Headfid1">
    <w:name w:val="Head fid1"/>
    <w:basedOn w:val="Head2"/>
    <w:rsid w:val="00DF5AA0"/>
  </w:style>
  <w:style w:type="paragraph" w:customStyle="1" w:styleId="Head2">
    <w:name w:val="Head 2"/>
    <w:basedOn w:val="Normal"/>
    <w:autoRedefine/>
    <w:rsid w:val="00DF5AA0"/>
    <w:pPr>
      <w:spacing w:before="120" w:after="120"/>
    </w:pPr>
    <w:rPr>
      <w:b/>
      <w:lang w:val="en-GB"/>
    </w:rPr>
  </w:style>
  <w:style w:type="paragraph" w:customStyle="1" w:styleId="explanatoryclause">
    <w:name w:val="explanatory_clause"/>
    <w:basedOn w:val="Normal"/>
    <w:rsid w:val="00DF5AA0"/>
    <w:pPr>
      <w:suppressAutoHyphens/>
      <w:spacing w:after="240"/>
      <w:ind w:left="738" w:right="-14" w:hanging="738"/>
    </w:pPr>
    <w:rPr>
      <w:rFonts w:ascii="Arial" w:hAnsi="Arial"/>
      <w:sz w:val="22"/>
    </w:rPr>
  </w:style>
  <w:style w:type="paragraph" w:customStyle="1" w:styleId="explanatorynotes">
    <w:name w:val="explanatory_notes"/>
    <w:basedOn w:val="Normal"/>
    <w:uiPriority w:val="99"/>
    <w:rsid w:val="00DF5AA0"/>
    <w:pPr>
      <w:suppressAutoHyphens/>
      <w:spacing w:after="240" w:line="360" w:lineRule="exact"/>
    </w:pPr>
    <w:rPr>
      <w:rFonts w:ascii="Arial" w:hAnsi="Arial"/>
    </w:rPr>
  </w:style>
  <w:style w:type="paragraph" w:customStyle="1" w:styleId="Head22b">
    <w:name w:val="Head 2.2b"/>
    <w:basedOn w:val="Normal"/>
    <w:rsid w:val="00DF5AA0"/>
    <w:pPr>
      <w:suppressAutoHyphens/>
      <w:spacing w:after="240"/>
      <w:ind w:left="360" w:hanging="360"/>
    </w:pPr>
    <w:rPr>
      <w:rFonts w:ascii="Tms Rmn" w:hAnsi="Tms Rmn"/>
      <w:b/>
    </w:rPr>
  </w:style>
  <w:style w:type="paragraph" w:customStyle="1" w:styleId="Head31">
    <w:name w:val="Head 3.1"/>
    <w:basedOn w:val="Head21"/>
    <w:rsid w:val="00DF5AA0"/>
  </w:style>
  <w:style w:type="paragraph" w:customStyle="1" w:styleId="Head41">
    <w:name w:val="Head 4.1"/>
    <w:basedOn w:val="Head21"/>
    <w:rsid w:val="00DF5AA0"/>
  </w:style>
  <w:style w:type="paragraph" w:customStyle="1" w:styleId="Head42">
    <w:name w:val="Head 4.2"/>
    <w:basedOn w:val="Normal"/>
    <w:rsid w:val="00DF5AA0"/>
    <w:pPr>
      <w:suppressAutoHyphens/>
      <w:spacing w:after="240"/>
      <w:ind w:left="360" w:hanging="360"/>
    </w:pPr>
    <w:rPr>
      <w:b/>
    </w:rPr>
  </w:style>
  <w:style w:type="paragraph" w:customStyle="1" w:styleId="Head51">
    <w:name w:val="Head 5.1"/>
    <w:basedOn w:val="Head21"/>
    <w:rsid w:val="00DF5AA0"/>
    <w:pPr>
      <w:spacing w:after="0"/>
    </w:pPr>
  </w:style>
  <w:style w:type="paragraph" w:customStyle="1" w:styleId="Head52">
    <w:name w:val="Head 5.2"/>
    <w:basedOn w:val="Normal"/>
    <w:rsid w:val="00DF5AA0"/>
    <w:pPr>
      <w:keepNext/>
      <w:suppressAutoHyphens/>
      <w:spacing w:before="480" w:after="240"/>
      <w:ind w:left="547" w:hanging="547"/>
      <w:jc w:val="center"/>
    </w:pPr>
    <w:rPr>
      <w:b/>
    </w:rPr>
  </w:style>
  <w:style w:type="paragraph" w:customStyle="1" w:styleId="Head61">
    <w:name w:val="Head 6.1"/>
    <w:basedOn w:val="Head51"/>
    <w:rsid w:val="00DF5AA0"/>
    <w:pPr>
      <w:pBdr>
        <w:bottom w:val="none" w:sz="0" w:space="0" w:color="auto"/>
      </w:pBdr>
      <w:spacing w:before="0" w:after="240"/>
    </w:pPr>
    <w:rPr>
      <w:caps/>
    </w:rPr>
  </w:style>
  <w:style w:type="paragraph" w:customStyle="1" w:styleId="Head71">
    <w:name w:val="Head 7.1"/>
    <w:basedOn w:val="Head21"/>
    <w:rsid w:val="00DF5AA0"/>
  </w:style>
  <w:style w:type="paragraph" w:customStyle="1" w:styleId="Head72">
    <w:name w:val="Head 7.2"/>
    <w:basedOn w:val="Normal"/>
    <w:rsid w:val="00DF5AA0"/>
    <w:pPr>
      <w:suppressAutoHyphens/>
      <w:spacing w:after="240"/>
      <w:ind w:left="720" w:hanging="720"/>
    </w:pPr>
    <w:rPr>
      <w:rFonts w:ascii="Times New Roman Bold" w:hAnsi="Times New Roman Bold"/>
      <w:b/>
      <w:sz w:val="28"/>
    </w:rPr>
  </w:style>
  <w:style w:type="paragraph" w:customStyle="1" w:styleId="Head81">
    <w:name w:val="Head 8.1"/>
    <w:basedOn w:val="Heading1"/>
    <w:rsid w:val="00DF5AA0"/>
    <w:pPr>
      <w:outlineLvl w:val="9"/>
    </w:pPr>
    <w:rPr>
      <w:smallCaps w:val="0"/>
      <w:sz w:val="32"/>
    </w:rPr>
  </w:style>
  <w:style w:type="paragraph" w:customStyle="1" w:styleId="Head82">
    <w:name w:val="Head 8.2"/>
    <w:basedOn w:val="Head81"/>
    <w:rsid w:val="00DF5AA0"/>
    <w:rPr>
      <w:smallCaps/>
      <w:sz w:val="28"/>
    </w:rPr>
  </w:style>
  <w:style w:type="paragraph" w:styleId="BodyText">
    <w:name w:val="Body Text"/>
    <w:basedOn w:val="Normal"/>
    <w:link w:val="BodyTextChar"/>
    <w:rsid w:val="00DF5AA0"/>
    <w:pPr>
      <w:suppressAutoHyphens/>
      <w:ind w:right="-72"/>
    </w:pPr>
    <w:rPr>
      <w:spacing w:val="-4"/>
      <w:szCs w:val="20"/>
    </w:rPr>
  </w:style>
  <w:style w:type="character" w:customStyle="1" w:styleId="BodyTextChar">
    <w:name w:val="Body Text Char"/>
    <w:link w:val="BodyText"/>
    <w:rsid w:val="00DF5AA0"/>
    <w:rPr>
      <w:rFonts w:ascii="Times New Roman" w:eastAsia="Times New Roman" w:hAnsi="Times New Roman" w:cs="Times New Roman"/>
      <w:spacing w:val="-4"/>
      <w:sz w:val="24"/>
      <w:szCs w:val="20"/>
    </w:rPr>
  </w:style>
  <w:style w:type="paragraph" w:styleId="BodyTextIndent">
    <w:name w:val="Body Text Indent"/>
    <w:aliases w:val="Body Text Indent Char Char,Body Text Indent Char Char Char Char Char Char,Body Text Indent Char Char Char"/>
    <w:basedOn w:val="Normal"/>
    <w:link w:val="BodyTextIndentChar"/>
    <w:rsid w:val="00DF5AA0"/>
    <w:pPr>
      <w:tabs>
        <w:tab w:val="left" w:pos="1080"/>
      </w:tabs>
      <w:ind w:left="1080" w:hanging="540"/>
    </w:pPr>
    <w:rPr>
      <w:szCs w:val="20"/>
    </w:rPr>
  </w:style>
  <w:style w:type="character" w:customStyle="1" w:styleId="BodyTextIndentChar">
    <w:name w:val="Body Text Indent Char"/>
    <w:aliases w:val="Body Text Indent Char Char Char1,Body Text Indent Char Char Char Char Char Char Char,Body Text Indent Char Char Char Char"/>
    <w:link w:val="BodyTextIndent"/>
    <w:rsid w:val="00DF5AA0"/>
    <w:rPr>
      <w:rFonts w:ascii="Times New Roman" w:eastAsia="Times New Roman" w:hAnsi="Times New Roman" w:cs="Times New Roman"/>
      <w:sz w:val="24"/>
      <w:szCs w:val="20"/>
    </w:rPr>
  </w:style>
  <w:style w:type="paragraph" w:styleId="BlockText">
    <w:name w:val="Block Text"/>
    <w:basedOn w:val="Normal"/>
    <w:rsid w:val="00DF5AA0"/>
    <w:pPr>
      <w:tabs>
        <w:tab w:val="left" w:pos="1080"/>
      </w:tabs>
      <w:suppressAutoHyphens/>
      <w:spacing w:after="200"/>
      <w:ind w:left="547" w:right="-72" w:hanging="547"/>
    </w:pPr>
  </w:style>
  <w:style w:type="character" w:customStyle="1" w:styleId="EndnoteTextChar">
    <w:name w:val="Endnote Text Char"/>
    <w:link w:val="EndnoteText"/>
    <w:semiHidden/>
    <w:rsid w:val="00DF5AA0"/>
    <w:rPr>
      <w:rFonts w:ascii="Times New Roman" w:eastAsia="Times New Roman" w:hAnsi="Times New Roman" w:cs="Times New Roman"/>
      <w:sz w:val="20"/>
      <w:szCs w:val="20"/>
    </w:rPr>
  </w:style>
  <w:style w:type="paragraph" w:styleId="EndnoteText">
    <w:name w:val="endnote text"/>
    <w:basedOn w:val="Normal"/>
    <w:link w:val="EndnoteTextChar"/>
    <w:semiHidden/>
    <w:rsid w:val="00DF5AA0"/>
    <w:pPr>
      <w:tabs>
        <w:tab w:val="left" w:pos="-720"/>
      </w:tabs>
      <w:suppressAutoHyphens/>
    </w:pPr>
    <w:rPr>
      <w:sz w:val="20"/>
      <w:szCs w:val="20"/>
    </w:rPr>
  </w:style>
  <w:style w:type="character" w:customStyle="1" w:styleId="EndnoteTextChar1">
    <w:name w:val="Endnote Text Char1"/>
    <w:uiPriority w:val="99"/>
    <w:semiHidden/>
    <w:rsid w:val="00DF5AA0"/>
    <w:rPr>
      <w:rFonts w:ascii="Times New Roman" w:eastAsia="Times New Roman" w:hAnsi="Times New Roman" w:cs="Times New Roman"/>
      <w:sz w:val="20"/>
      <w:szCs w:val="20"/>
    </w:rPr>
  </w:style>
  <w:style w:type="character" w:styleId="EndnoteReference">
    <w:name w:val="endnote reference"/>
    <w:uiPriority w:val="99"/>
    <w:rsid w:val="00DF5AA0"/>
    <w:rPr>
      <w:rFonts w:ascii="CG Times" w:hAnsi="CG Times"/>
      <w:noProof w:val="0"/>
      <w:sz w:val="22"/>
      <w:vertAlign w:val="superscript"/>
      <w:lang w:val="en-US"/>
    </w:rPr>
  </w:style>
  <w:style w:type="paragraph" w:styleId="NormalWeb">
    <w:name w:val="Normal (Web)"/>
    <w:basedOn w:val="Normal"/>
    <w:uiPriority w:val="99"/>
    <w:rsid w:val="00DF5AA0"/>
    <w:pPr>
      <w:spacing w:before="100" w:beforeAutospacing="1" w:after="100" w:afterAutospacing="1"/>
    </w:pPr>
    <w:rPr>
      <w:rFonts w:ascii="Arial Unicode MS" w:eastAsia="Arial Unicode MS" w:hAnsi="Arial Unicode MS" w:cs="Arial Unicode MS"/>
    </w:rPr>
  </w:style>
  <w:style w:type="paragraph" w:styleId="BodyText3">
    <w:name w:val="Body Text 3"/>
    <w:basedOn w:val="Normal"/>
    <w:link w:val="BodyText3Char"/>
    <w:rsid w:val="00DF5AA0"/>
    <w:pPr>
      <w:suppressAutoHyphens/>
      <w:spacing w:after="140"/>
    </w:pPr>
    <w:rPr>
      <w:i/>
      <w:iCs/>
      <w:color w:val="000000"/>
    </w:rPr>
  </w:style>
  <w:style w:type="character" w:customStyle="1" w:styleId="BodyText3Char">
    <w:name w:val="Body Text 3 Char"/>
    <w:link w:val="BodyText3"/>
    <w:rsid w:val="00DF5AA0"/>
    <w:rPr>
      <w:rFonts w:ascii="Times New Roman" w:eastAsia="Times New Roman" w:hAnsi="Times New Roman" w:cs="Times New Roman"/>
      <w:i/>
      <w:iCs/>
      <w:color w:val="000000"/>
      <w:sz w:val="24"/>
      <w:szCs w:val="24"/>
    </w:rPr>
  </w:style>
  <w:style w:type="paragraph" w:styleId="BodyText2">
    <w:name w:val="Body Text 2"/>
    <w:basedOn w:val="Normal"/>
    <w:link w:val="BodyText2Char"/>
    <w:rsid w:val="00DF5AA0"/>
    <w:pPr>
      <w:suppressAutoHyphens/>
    </w:pPr>
    <w:rPr>
      <w:i/>
      <w:szCs w:val="20"/>
    </w:rPr>
  </w:style>
  <w:style w:type="character" w:customStyle="1" w:styleId="BodyText2Char">
    <w:name w:val="Body Text 2 Char"/>
    <w:link w:val="BodyText2"/>
    <w:rsid w:val="00DF5AA0"/>
    <w:rPr>
      <w:rFonts w:ascii="Times New Roman" w:eastAsia="Times New Roman" w:hAnsi="Times New Roman" w:cs="Times New Roman"/>
      <w:i/>
      <w:sz w:val="24"/>
      <w:szCs w:val="20"/>
    </w:rPr>
  </w:style>
  <w:style w:type="paragraph" w:styleId="BodyTextIndent2">
    <w:name w:val="Body Text Indent 2"/>
    <w:basedOn w:val="Normal"/>
    <w:link w:val="BodyTextIndent2Char"/>
    <w:rsid w:val="00DF5AA0"/>
    <w:pPr>
      <w:tabs>
        <w:tab w:val="num" w:pos="720"/>
      </w:tabs>
      <w:ind w:left="720" w:hanging="720"/>
    </w:pPr>
    <w:rPr>
      <w:szCs w:val="20"/>
    </w:rPr>
  </w:style>
  <w:style w:type="character" w:customStyle="1" w:styleId="BodyTextIndent2Char">
    <w:name w:val="Body Text Indent 2 Char"/>
    <w:link w:val="BodyTextIndent2"/>
    <w:rsid w:val="00DF5AA0"/>
    <w:rPr>
      <w:rFonts w:ascii="Times New Roman" w:eastAsia="Times New Roman" w:hAnsi="Times New Roman" w:cs="Times New Roman"/>
      <w:sz w:val="24"/>
      <w:szCs w:val="20"/>
    </w:rPr>
  </w:style>
  <w:style w:type="paragraph" w:styleId="Subtitle">
    <w:name w:val="Subtitle"/>
    <w:basedOn w:val="Normal"/>
    <w:link w:val="SubtitleChar"/>
    <w:qFormat/>
    <w:rsid w:val="00DF5AA0"/>
    <w:pPr>
      <w:jc w:val="center"/>
    </w:pPr>
    <w:rPr>
      <w:b/>
      <w:sz w:val="44"/>
      <w:szCs w:val="20"/>
    </w:rPr>
  </w:style>
  <w:style w:type="character" w:customStyle="1" w:styleId="SubtitleChar">
    <w:name w:val="Subtitle Char"/>
    <w:link w:val="Subtitle"/>
    <w:rsid w:val="00DF5AA0"/>
    <w:rPr>
      <w:rFonts w:ascii="Times New Roman" w:eastAsia="Times New Roman" w:hAnsi="Times New Roman" w:cs="Times New Roman"/>
      <w:b/>
      <w:sz w:val="44"/>
      <w:szCs w:val="20"/>
    </w:rPr>
  </w:style>
  <w:style w:type="paragraph" w:styleId="List">
    <w:name w:val="List"/>
    <w:aliases w:val="1. List"/>
    <w:basedOn w:val="Normal"/>
    <w:rsid w:val="00DF5AA0"/>
    <w:pPr>
      <w:spacing w:before="120" w:after="120"/>
      <w:ind w:left="1440"/>
    </w:pPr>
  </w:style>
  <w:style w:type="paragraph" w:customStyle="1" w:styleId="TOCNumber1">
    <w:name w:val="TOC Number1"/>
    <w:basedOn w:val="Heading4"/>
    <w:autoRedefine/>
    <w:rsid w:val="00DF5AA0"/>
    <w:pPr>
      <w:keepNext w:val="0"/>
      <w:suppressAutoHyphens/>
      <w:spacing w:after="120"/>
      <w:ind w:left="0" w:firstLine="0"/>
      <w:outlineLvl w:val="9"/>
    </w:pPr>
    <w:rPr>
      <w:sz w:val="28"/>
      <w:szCs w:val="28"/>
    </w:rPr>
  </w:style>
  <w:style w:type="paragraph" w:customStyle="1" w:styleId="Subtitle2">
    <w:name w:val="Subtitle 2"/>
    <w:basedOn w:val="Footer"/>
    <w:autoRedefine/>
    <w:rsid w:val="00DF5AA0"/>
    <w:pPr>
      <w:tabs>
        <w:tab w:val="right" w:leader="underscore" w:pos="9504"/>
      </w:tabs>
      <w:spacing w:before="120" w:after="120"/>
      <w:jc w:val="center"/>
      <w:outlineLvl w:val="1"/>
    </w:pPr>
    <w:rPr>
      <w:b/>
      <w:sz w:val="32"/>
    </w:rPr>
  </w:style>
  <w:style w:type="paragraph" w:customStyle="1" w:styleId="i">
    <w:name w:val="(i)"/>
    <w:basedOn w:val="Normal"/>
    <w:link w:val="iChar"/>
    <w:uiPriority w:val="99"/>
    <w:rsid w:val="00DF5AA0"/>
    <w:pPr>
      <w:suppressAutoHyphens/>
    </w:pPr>
    <w:rPr>
      <w:rFonts w:ascii="Tms Rmn" w:hAnsi="Tms Rmn"/>
      <w:szCs w:val="20"/>
    </w:rPr>
  </w:style>
  <w:style w:type="character" w:customStyle="1" w:styleId="iChar">
    <w:name w:val="(i) Char"/>
    <w:link w:val="i"/>
    <w:uiPriority w:val="99"/>
    <w:locked/>
    <w:rsid w:val="00671607"/>
    <w:rPr>
      <w:rFonts w:ascii="Tms Rmn" w:eastAsia="Times New Roman" w:hAnsi="Tms Rmn"/>
      <w:sz w:val="24"/>
    </w:rPr>
  </w:style>
  <w:style w:type="character" w:styleId="Hyperlink">
    <w:name w:val="Hyperlink"/>
    <w:rsid w:val="00DF5AA0"/>
    <w:rPr>
      <w:color w:val="0000FF"/>
      <w:u w:val="single"/>
    </w:rPr>
  </w:style>
  <w:style w:type="paragraph" w:customStyle="1" w:styleId="2AutoList1">
    <w:name w:val="2AutoList1"/>
    <w:basedOn w:val="Normal"/>
    <w:rsid w:val="00DF5AA0"/>
    <w:pPr>
      <w:tabs>
        <w:tab w:val="num" w:pos="504"/>
      </w:tabs>
      <w:ind w:left="504" w:hanging="504"/>
    </w:pPr>
    <w:rPr>
      <w:lang w:val="es-ES_tradnl"/>
    </w:rPr>
  </w:style>
  <w:style w:type="paragraph" w:customStyle="1" w:styleId="Header1-Clauses">
    <w:name w:val="Header 1 - Clauses"/>
    <w:basedOn w:val="Normal"/>
    <w:rsid w:val="00DF5AA0"/>
    <w:pPr>
      <w:spacing w:after="200"/>
    </w:pPr>
    <w:rPr>
      <w:b/>
      <w:lang w:val="es-ES_tradnl"/>
    </w:rPr>
  </w:style>
  <w:style w:type="paragraph" w:customStyle="1" w:styleId="Header2-SubClauses">
    <w:name w:val="Header 2 - SubClauses"/>
    <w:basedOn w:val="Normal"/>
    <w:link w:val="Header2-SubClausesCharChar"/>
    <w:autoRedefine/>
    <w:rsid w:val="00DF5AA0"/>
    <w:pPr>
      <w:spacing w:after="200"/>
      <w:ind w:left="567" w:hanging="567"/>
    </w:pPr>
    <w:rPr>
      <w:szCs w:val="20"/>
      <w:lang w:val="es-ES_tradnl"/>
    </w:rPr>
  </w:style>
  <w:style w:type="character" w:customStyle="1" w:styleId="Header2-SubClausesCharChar">
    <w:name w:val="Header 2 - SubClauses Char Char"/>
    <w:link w:val="Header2-SubClauses"/>
    <w:rsid w:val="00DF5AA0"/>
    <w:rPr>
      <w:rFonts w:ascii="Times New Roman" w:eastAsia="Times New Roman" w:hAnsi="Times New Roman" w:cs="Times New Roman"/>
      <w:sz w:val="24"/>
      <w:szCs w:val="20"/>
      <w:lang w:val="es-ES_tradnl"/>
    </w:rPr>
  </w:style>
  <w:style w:type="paragraph" w:customStyle="1" w:styleId="P3Header1-Clauses">
    <w:name w:val="P3 Header1-Clauses"/>
    <w:basedOn w:val="Header1-Clauses"/>
    <w:rsid w:val="00DF5AA0"/>
    <w:pPr>
      <w:tabs>
        <w:tab w:val="num" w:pos="864"/>
        <w:tab w:val="left" w:pos="972"/>
      </w:tabs>
      <w:ind w:left="432" w:firstLine="144"/>
      <w:jc w:val="both"/>
    </w:pPr>
    <w:rPr>
      <w:b w:val="0"/>
    </w:rPr>
  </w:style>
  <w:style w:type="paragraph" w:customStyle="1" w:styleId="Outline3">
    <w:name w:val="Outline3"/>
    <w:basedOn w:val="Normal"/>
    <w:rsid w:val="00DF5AA0"/>
    <w:pPr>
      <w:tabs>
        <w:tab w:val="num" w:pos="1728"/>
      </w:tabs>
      <w:spacing w:before="240"/>
      <w:ind w:left="1728" w:hanging="432"/>
    </w:pPr>
    <w:rPr>
      <w:kern w:val="28"/>
    </w:rPr>
  </w:style>
  <w:style w:type="paragraph" w:customStyle="1" w:styleId="Outline4">
    <w:name w:val="Outline4"/>
    <w:basedOn w:val="Normal"/>
    <w:autoRedefine/>
    <w:rsid w:val="00DF5AA0"/>
    <w:pPr>
      <w:tabs>
        <w:tab w:val="left" w:pos="2160"/>
      </w:tabs>
      <w:ind w:firstLine="567"/>
    </w:pPr>
    <w:rPr>
      <w:kern w:val="28"/>
    </w:rPr>
  </w:style>
  <w:style w:type="paragraph" w:customStyle="1" w:styleId="Outlinei">
    <w:name w:val="Outline i)"/>
    <w:basedOn w:val="Normal"/>
    <w:rsid w:val="00DF5AA0"/>
    <w:pPr>
      <w:tabs>
        <w:tab w:val="num" w:pos="1782"/>
      </w:tabs>
      <w:spacing w:before="120"/>
      <w:ind w:left="1782" w:hanging="792"/>
    </w:pPr>
  </w:style>
  <w:style w:type="paragraph" w:customStyle="1" w:styleId="Outline">
    <w:name w:val="Outline"/>
    <w:basedOn w:val="Normal"/>
    <w:rsid w:val="00DF5AA0"/>
    <w:pPr>
      <w:spacing w:before="240"/>
    </w:pPr>
    <w:rPr>
      <w:kern w:val="28"/>
    </w:rPr>
  </w:style>
  <w:style w:type="paragraph" w:customStyle="1" w:styleId="BankNormal">
    <w:name w:val="BankNormal"/>
    <w:basedOn w:val="Normal"/>
    <w:rsid w:val="00DF5AA0"/>
    <w:pPr>
      <w:spacing w:after="240"/>
    </w:pPr>
  </w:style>
  <w:style w:type="paragraph" w:customStyle="1" w:styleId="SectionVHeader">
    <w:name w:val="Section V. Header"/>
    <w:basedOn w:val="Normal"/>
    <w:uiPriority w:val="99"/>
    <w:rsid w:val="00DF5AA0"/>
    <w:pPr>
      <w:jc w:val="center"/>
    </w:pPr>
    <w:rPr>
      <w:b/>
      <w:sz w:val="36"/>
      <w:lang w:val="es-ES_tradnl"/>
    </w:rPr>
  </w:style>
  <w:style w:type="character" w:customStyle="1" w:styleId="Table">
    <w:name w:val="Table"/>
    <w:rsid w:val="00DF5AA0"/>
    <w:rPr>
      <w:rFonts w:ascii="Arial" w:hAnsi="Arial"/>
      <w:sz w:val="20"/>
    </w:rPr>
  </w:style>
  <w:style w:type="paragraph" w:customStyle="1" w:styleId="SectionVIIHeader2">
    <w:name w:val="Section VII Header2"/>
    <w:basedOn w:val="Heading1"/>
    <w:autoRedefine/>
    <w:rsid w:val="00DF5AA0"/>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DF5AA0"/>
    <w:pPr>
      <w:spacing w:before="60" w:after="60"/>
      <w:ind w:left="2268"/>
    </w:pPr>
    <w:rPr>
      <w:rFonts w:ascii="Times New Roman" w:eastAsia="Times New Roman" w:hAnsi="Times New Roman"/>
      <w:sz w:val="22"/>
      <w:szCs w:val="22"/>
      <w:lang w:val="en-GB"/>
    </w:rPr>
  </w:style>
  <w:style w:type="paragraph" w:customStyle="1" w:styleId="ClauseSubList">
    <w:name w:val="ClauseSub_List"/>
    <w:rsid w:val="00DF5AA0"/>
    <w:pPr>
      <w:tabs>
        <w:tab w:val="num" w:pos="576"/>
      </w:tabs>
      <w:suppressAutoHyphens/>
      <w:ind w:left="576" w:hanging="576"/>
    </w:pPr>
    <w:rPr>
      <w:rFonts w:ascii="Times New Roman" w:eastAsia="Times New Roman" w:hAnsi="Times New Roman"/>
      <w:sz w:val="22"/>
      <w:szCs w:val="22"/>
      <w:lang w:val="en-GB"/>
    </w:rPr>
  </w:style>
  <w:style w:type="paragraph" w:customStyle="1" w:styleId="ClauseSubListSubList">
    <w:name w:val="ClauseSub_List_SubList"/>
    <w:rsid w:val="00DF5AA0"/>
    <w:pPr>
      <w:tabs>
        <w:tab w:val="num" w:pos="1800"/>
      </w:tabs>
      <w:ind w:left="1800" w:hanging="360"/>
    </w:pPr>
    <w:rPr>
      <w:rFonts w:ascii="Times New Roman" w:eastAsia="Times New Roman" w:hAnsi="Times New Roman"/>
      <w:sz w:val="22"/>
      <w:szCs w:val="22"/>
      <w:lang w:val="en-GB"/>
    </w:rPr>
  </w:style>
  <w:style w:type="paragraph" w:customStyle="1" w:styleId="ClauseSubParaIndent">
    <w:name w:val="ClauseSub_ParaIndent"/>
    <w:basedOn w:val="ClauseSubPara"/>
    <w:rsid w:val="00DF5AA0"/>
    <w:pPr>
      <w:ind w:left="2835"/>
    </w:pPr>
  </w:style>
  <w:style w:type="paragraph" w:styleId="BalloonText">
    <w:name w:val="Balloon Text"/>
    <w:basedOn w:val="Normal"/>
    <w:link w:val="BalloonTextChar"/>
    <w:rsid w:val="00DF5AA0"/>
    <w:rPr>
      <w:rFonts w:ascii="Tahoma" w:hAnsi="Tahoma"/>
      <w:sz w:val="16"/>
      <w:szCs w:val="16"/>
      <w:lang w:val="es-ES_tradnl"/>
    </w:rPr>
  </w:style>
  <w:style w:type="character" w:customStyle="1" w:styleId="BalloonTextChar">
    <w:name w:val="Balloon Text Char"/>
    <w:link w:val="BalloonText"/>
    <w:rsid w:val="00DF5AA0"/>
    <w:rPr>
      <w:rFonts w:ascii="Tahoma" w:eastAsia="Times New Roman" w:hAnsi="Tahoma" w:cs="Times New Roman"/>
      <w:sz w:val="16"/>
      <w:szCs w:val="16"/>
      <w:lang w:val="es-ES_tradnl"/>
    </w:rPr>
  </w:style>
  <w:style w:type="paragraph" w:customStyle="1" w:styleId="SectionXHeader3">
    <w:name w:val="Section X Header 3"/>
    <w:basedOn w:val="Heading1"/>
    <w:autoRedefine/>
    <w:rsid w:val="00DF5AA0"/>
    <w:pPr>
      <w:keepNext/>
      <w:suppressAutoHyphens w:val="0"/>
      <w:spacing w:before="0" w:after="0"/>
    </w:pPr>
    <w:rPr>
      <w:rFonts w:ascii="Times New Roman" w:hAnsi="Times New Roman"/>
      <w:smallCaps w:val="0"/>
      <w:sz w:val="44"/>
    </w:rPr>
  </w:style>
  <w:style w:type="character" w:styleId="CommentReference">
    <w:name w:val="annotation reference"/>
    <w:uiPriority w:val="99"/>
    <w:rsid w:val="00DF5AA0"/>
    <w:rPr>
      <w:sz w:val="16"/>
    </w:rPr>
  </w:style>
  <w:style w:type="paragraph" w:customStyle="1" w:styleId="Part1">
    <w:name w:val="Part 1"/>
    <w:aliases w:val="2,3 Header 4"/>
    <w:basedOn w:val="Normal"/>
    <w:autoRedefine/>
    <w:rsid w:val="00DF5AA0"/>
    <w:pPr>
      <w:spacing w:before="240" w:after="240"/>
      <w:jc w:val="center"/>
    </w:pPr>
    <w:rPr>
      <w:b/>
      <w:sz w:val="48"/>
    </w:rPr>
  </w:style>
  <w:style w:type="paragraph" w:styleId="CommentText">
    <w:name w:val="annotation text"/>
    <w:basedOn w:val="Normal"/>
    <w:link w:val="CommentTextChar"/>
    <w:uiPriority w:val="99"/>
    <w:rsid w:val="00DF5AA0"/>
    <w:rPr>
      <w:sz w:val="20"/>
      <w:szCs w:val="20"/>
    </w:rPr>
  </w:style>
  <w:style w:type="character" w:customStyle="1" w:styleId="CommentTextChar">
    <w:name w:val="Comment Text Char"/>
    <w:link w:val="CommentText"/>
    <w:uiPriority w:val="99"/>
    <w:rsid w:val="00DF5AA0"/>
    <w:rPr>
      <w:rFonts w:ascii="Times New Roman" w:eastAsia="Times New Roman" w:hAnsi="Times New Roman" w:cs="Times New Roman"/>
      <w:sz w:val="20"/>
      <w:szCs w:val="20"/>
    </w:rPr>
  </w:style>
  <w:style w:type="paragraph" w:styleId="BodyTextIndent3">
    <w:name w:val="Body Text Indent 3"/>
    <w:basedOn w:val="Normal"/>
    <w:link w:val="BodyTextIndent3Char"/>
    <w:rsid w:val="00DF5AA0"/>
    <w:pPr>
      <w:spacing w:before="120"/>
      <w:ind w:left="1440" w:hanging="1440"/>
    </w:pPr>
    <w:rPr>
      <w:b/>
      <w:szCs w:val="20"/>
    </w:rPr>
  </w:style>
  <w:style w:type="character" w:customStyle="1" w:styleId="BodyTextIndent3Char">
    <w:name w:val="Body Text Indent 3 Char"/>
    <w:link w:val="BodyTextIndent3"/>
    <w:rsid w:val="00DF5AA0"/>
    <w:rPr>
      <w:rFonts w:ascii="Times New Roman" w:eastAsia="Times New Roman" w:hAnsi="Times New Roman" w:cs="Times New Roman"/>
      <w:b/>
      <w:sz w:val="24"/>
      <w:szCs w:val="20"/>
    </w:rPr>
  </w:style>
  <w:style w:type="paragraph" w:customStyle="1" w:styleId="FIDICSectionBegin">
    <w:name w:val="FIDIC__SectionBegin"/>
    <w:basedOn w:val="Normal"/>
    <w:next w:val="FIDICSectionName"/>
    <w:rsid w:val="00DF5AA0"/>
    <w:pPr>
      <w:widowControl w:val="0"/>
      <w:autoSpaceDE w:val="0"/>
      <w:autoSpaceDN w:val="0"/>
      <w:adjustRightInd w:val="0"/>
      <w:spacing w:line="240" w:lineRule="exac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DF5AA0"/>
    <w:pPr>
      <w:spacing w:before="100" w:after="300"/>
    </w:pPr>
    <w:rPr>
      <w:sz w:val="30"/>
      <w:szCs w:val="30"/>
    </w:rPr>
  </w:style>
  <w:style w:type="paragraph" w:customStyle="1" w:styleId="FIDICClauseSubName">
    <w:name w:val="FIDIC_ClauseSubName"/>
    <w:basedOn w:val="FIDICCoverTitle"/>
    <w:rsid w:val="00DF5AA0"/>
    <w:pPr>
      <w:spacing w:before="240" w:line="240" w:lineRule="exact"/>
    </w:pPr>
    <w:rPr>
      <w:sz w:val="24"/>
      <w:szCs w:val="24"/>
    </w:rPr>
  </w:style>
  <w:style w:type="paragraph" w:customStyle="1" w:styleId="FIDICCoverTitle">
    <w:name w:val="FIDIC__CoverTitle"/>
    <w:basedOn w:val="Normal"/>
    <w:rsid w:val="00DF5AA0"/>
    <w:pPr>
      <w:spacing w:after="240"/>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DF5AA0"/>
    <w:rPr>
      <w:sz w:val="28"/>
      <w:szCs w:val="28"/>
    </w:rPr>
  </w:style>
  <w:style w:type="paragraph" w:customStyle="1" w:styleId="FIDICClauseSubSubPara">
    <w:name w:val="FIDIC_ClauseSubSubPara"/>
    <w:basedOn w:val="FIDICClauseSubName"/>
    <w:rsid w:val="00DF5AA0"/>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DF5AA0"/>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DF5AA0"/>
    <w:pPr>
      <w:widowControl w:val="0"/>
      <w:autoSpaceDE w:val="0"/>
      <w:autoSpaceDN w:val="0"/>
      <w:adjustRightInd w:val="0"/>
      <w:spacing w:line="240" w:lineRule="exact"/>
    </w:pPr>
    <w:rPr>
      <w:rFonts w:ascii="Arial" w:hAnsi="Arial" w:cs="Arial"/>
      <w:b/>
      <w:bCs/>
      <w:color w:val="0000CC"/>
      <w:sz w:val="20"/>
      <w:lang w:eastAsia="fr-FR"/>
    </w:rPr>
  </w:style>
  <w:style w:type="paragraph" w:customStyle="1" w:styleId="sec7-SubClause">
    <w:name w:val="sec7-SubClause"/>
    <w:basedOn w:val="Header1-Clauses"/>
    <w:rsid w:val="00DF5AA0"/>
    <w:pPr>
      <w:tabs>
        <w:tab w:val="left" w:pos="573"/>
      </w:tabs>
      <w:spacing w:after="0"/>
      <w:ind w:left="576" w:hanging="576"/>
    </w:pPr>
    <w:rPr>
      <w:bCs/>
      <w:lang w:val="en-US"/>
    </w:rPr>
  </w:style>
  <w:style w:type="paragraph" w:customStyle="1" w:styleId="Sec7-Clauses">
    <w:name w:val="Sec7-Clauses"/>
    <w:basedOn w:val="Header1-Clauses"/>
    <w:rsid w:val="00DF5AA0"/>
    <w:pPr>
      <w:spacing w:after="0"/>
    </w:pPr>
    <w:rPr>
      <w:bCs/>
    </w:rPr>
  </w:style>
  <w:style w:type="paragraph" w:customStyle="1" w:styleId="sec7-header1">
    <w:name w:val="sec7-header1"/>
    <w:basedOn w:val="FIDICClauseSubName"/>
    <w:rsid w:val="00DF5AA0"/>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DF5AA0"/>
    <w:rPr>
      <w:lang w:val="en-US"/>
    </w:rPr>
  </w:style>
  <w:style w:type="paragraph" w:customStyle="1" w:styleId="SectionIXHeader">
    <w:name w:val="Section IX Header"/>
    <w:basedOn w:val="SectionVHeader"/>
    <w:rsid w:val="00DF5AA0"/>
    <w:rPr>
      <w:lang w:val="en-US"/>
    </w:rPr>
  </w:style>
  <w:style w:type="paragraph" w:customStyle="1" w:styleId="Parts">
    <w:name w:val="Parts"/>
    <w:basedOn w:val="Heading1"/>
    <w:rsid w:val="00DF5AA0"/>
    <w:rPr>
      <w:sz w:val="56"/>
    </w:rPr>
  </w:style>
  <w:style w:type="paragraph" w:customStyle="1" w:styleId="StyleHeader1-ClausesLeft0Hanging03After0pt">
    <w:name w:val="Style Header 1 - Clauses + Left:  0&quot; Hanging:  0.3&quot; After:  0 pt"/>
    <w:basedOn w:val="Header1-Clauses"/>
    <w:rsid w:val="00DF5AA0"/>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DF5AA0"/>
    <w:rPr>
      <w:b/>
      <w:bCs/>
    </w:rPr>
  </w:style>
  <w:style w:type="character" w:customStyle="1" w:styleId="StyleHeader2-SubClausesBoldChar">
    <w:name w:val="Style Header 2 - SubClauses + Bold Char"/>
    <w:link w:val="StyleHeader2-SubClausesBold"/>
    <w:rsid w:val="00DF5AA0"/>
    <w:rPr>
      <w:rFonts w:ascii="Times New Roman" w:eastAsia="Times New Roman" w:hAnsi="Times New Roman" w:cs="Times New Roman"/>
      <w:b/>
      <w:bCs/>
      <w:sz w:val="24"/>
      <w:szCs w:val="20"/>
      <w:lang w:val="es-ES_tradnl"/>
    </w:rPr>
  </w:style>
  <w:style w:type="paragraph" w:customStyle="1" w:styleId="StyleHeader1-ClausesAfter0pt">
    <w:name w:val="Style Header 1 - Clauses + After:  0 pt"/>
    <w:basedOn w:val="Header1-Clauses"/>
    <w:rsid w:val="00DF5AA0"/>
    <w:pPr>
      <w:jc w:val="both"/>
    </w:pPr>
    <w:rPr>
      <w:b w:val="0"/>
      <w:bCs/>
    </w:rPr>
  </w:style>
  <w:style w:type="paragraph" w:customStyle="1" w:styleId="StyleStyleHeader1-ClausesAfter0ptLeft0Hanging">
    <w:name w:val="Style Style Header 1 - Clauses + After:  0 pt + Left:  0&quot; Hanging:..."/>
    <w:basedOn w:val="StyleHeader1-ClausesAfter0pt"/>
    <w:rsid w:val="00DF5AA0"/>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DF5AA0"/>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DF5AA0"/>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DF5AA0"/>
    <w:pPr>
      <w:tabs>
        <w:tab w:val="left" w:pos="1512"/>
      </w:tabs>
      <w:spacing w:after="180"/>
      <w:ind w:left="1512" w:hanging="540"/>
    </w:pPr>
  </w:style>
  <w:style w:type="paragraph" w:customStyle="1" w:styleId="Section7heading3">
    <w:name w:val="Section 7 heading 3"/>
    <w:basedOn w:val="Heading3"/>
    <w:rsid w:val="00DF5AA0"/>
  </w:style>
  <w:style w:type="paragraph" w:customStyle="1" w:styleId="Section7heading4">
    <w:name w:val="Section 7 heading 4"/>
    <w:basedOn w:val="Heading3"/>
    <w:link w:val="Section7heading4Char"/>
    <w:rsid w:val="00DF5AA0"/>
    <w:pPr>
      <w:tabs>
        <w:tab w:val="left" w:pos="576"/>
      </w:tabs>
      <w:ind w:left="576" w:hanging="576"/>
      <w:jc w:val="left"/>
    </w:pPr>
    <w:rPr>
      <w:sz w:val="24"/>
    </w:rPr>
  </w:style>
  <w:style w:type="character" w:customStyle="1" w:styleId="Section7heading4Char">
    <w:name w:val="Section 7 heading 4 Char"/>
    <w:link w:val="Section7heading4"/>
    <w:rsid w:val="00DF5AA0"/>
    <w:rPr>
      <w:rFonts w:ascii="Times New Roman" w:eastAsia="Times New Roman" w:hAnsi="Times New Roman" w:cs="Times New Roman"/>
      <w:b/>
      <w:sz w:val="24"/>
      <w:szCs w:val="20"/>
    </w:rPr>
  </w:style>
  <w:style w:type="paragraph" w:customStyle="1" w:styleId="Section7heading5">
    <w:name w:val="Section 7 heading 5"/>
    <w:basedOn w:val="Heading3"/>
    <w:rsid w:val="00DF5AA0"/>
    <w:pPr>
      <w:jc w:val="both"/>
    </w:pPr>
    <w:rPr>
      <w:sz w:val="24"/>
    </w:rPr>
  </w:style>
  <w:style w:type="paragraph" w:customStyle="1" w:styleId="StyleSection7heading3After10pt">
    <w:name w:val="Style Section 7 heading 3 + After:  10 pt"/>
    <w:basedOn w:val="Section7heading3"/>
    <w:rsid w:val="00DF5AA0"/>
    <w:pPr>
      <w:spacing w:after="200"/>
    </w:pPr>
    <w:rPr>
      <w:rFonts w:ascii="Times New Roman Bold" w:hAnsi="Times New Roman Bold"/>
      <w:bCs/>
      <w:szCs w:val="28"/>
    </w:rPr>
  </w:style>
  <w:style w:type="paragraph" w:customStyle="1" w:styleId="StyleTOC1Before8pt">
    <w:name w:val="Style TOC 1 + Before:  8 pt"/>
    <w:basedOn w:val="TOC1"/>
    <w:rsid w:val="00DF5AA0"/>
    <w:pPr>
      <w:tabs>
        <w:tab w:val="right" w:pos="720"/>
      </w:tabs>
      <w:spacing w:before="160"/>
    </w:pPr>
    <w:rPr>
      <w:bCs/>
    </w:rPr>
  </w:style>
  <w:style w:type="paragraph" w:customStyle="1" w:styleId="StyleClauseSubList12ptJustifiedAfter10pt">
    <w:name w:val="Style ClauseSub_List + 12 pt Justified After:  10 pt"/>
    <w:basedOn w:val="ClauseSubList"/>
    <w:rsid w:val="00DF5AA0"/>
    <w:pPr>
      <w:spacing w:after="200"/>
      <w:jc w:val="both"/>
    </w:pPr>
    <w:rPr>
      <w:sz w:val="24"/>
      <w:szCs w:val="24"/>
    </w:rPr>
  </w:style>
  <w:style w:type="character" w:styleId="FollowedHyperlink">
    <w:name w:val="FollowedHyperlink"/>
    <w:rsid w:val="00DF5AA0"/>
    <w:rPr>
      <w:color w:val="606420"/>
      <w:u w:val="single"/>
    </w:rPr>
  </w:style>
  <w:style w:type="paragraph" w:customStyle="1" w:styleId="UG-Sec3-Heading2">
    <w:name w:val="UG - Sec 3 - Heading 2"/>
    <w:basedOn w:val="UG-Heading2"/>
    <w:rsid w:val="00DF5AA0"/>
  </w:style>
  <w:style w:type="paragraph" w:customStyle="1" w:styleId="UG-Heading2">
    <w:name w:val="UG - Heading 2"/>
    <w:basedOn w:val="Heading2"/>
    <w:next w:val="Normal"/>
    <w:rsid w:val="00DF5AA0"/>
    <w:pPr>
      <w:pBdr>
        <w:bottom w:val="none" w:sz="0" w:space="0" w:color="auto"/>
      </w:pBdr>
    </w:pPr>
    <w:rPr>
      <w:sz w:val="32"/>
      <w:szCs w:val="28"/>
    </w:rPr>
  </w:style>
  <w:style w:type="paragraph" w:customStyle="1" w:styleId="titulo">
    <w:name w:val="titulo"/>
    <w:basedOn w:val="Heading5"/>
    <w:rsid w:val="00DF5AA0"/>
    <w:pPr>
      <w:keepNext w:val="0"/>
      <w:spacing w:after="240"/>
    </w:pPr>
    <w:rPr>
      <w:rFonts w:ascii="Times New Roman Bold" w:hAnsi="Times New Roman Bold"/>
      <w:b/>
      <w:u w:val="none"/>
    </w:rPr>
  </w:style>
  <w:style w:type="paragraph" w:styleId="ListNumber">
    <w:name w:val="List Number"/>
    <w:basedOn w:val="Normal"/>
    <w:rsid w:val="00DF5AA0"/>
    <w:pPr>
      <w:tabs>
        <w:tab w:val="num" w:pos="360"/>
      </w:tabs>
      <w:ind w:left="360" w:hanging="360"/>
    </w:pPr>
  </w:style>
  <w:style w:type="paragraph" w:customStyle="1" w:styleId="DefaultParagraphFont1">
    <w:name w:val="Default Paragraph Font1"/>
    <w:next w:val="Normal"/>
    <w:rsid w:val="00DF5AA0"/>
    <w:pPr>
      <w:tabs>
        <w:tab w:val="num" w:pos="567"/>
      </w:tabs>
    </w:pPr>
    <w:rPr>
      <w:rFonts w:ascii="‚l‚r –¾’©" w:eastAsia="Times New Roman" w:hAnsi="‚l‚r –¾’©" w:cs="‚l‚r –¾’©"/>
      <w:noProof/>
      <w:sz w:val="21"/>
      <w:lang w:val="en-GB" w:eastAsia="en-GB"/>
    </w:rPr>
  </w:style>
  <w:style w:type="paragraph" w:customStyle="1" w:styleId="Title1">
    <w:name w:val="Title1"/>
    <w:basedOn w:val="Normal"/>
    <w:rsid w:val="00DF5AA0"/>
    <w:pPr>
      <w:suppressAutoHyphens/>
    </w:pPr>
    <w:rPr>
      <w:rFonts w:ascii="Times New Roman Bold" w:hAnsi="Times New Roman Bold"/>
      <w:b/>
      <w:sz w:val="36"/>
    </w:rPr>
  </w:style>
  <w:style w:type="paragraph" w:styleId="CommentSubject">
    <w:name w:val="annotation subject"/>
    <w:basedOn w:val="CommentText"/>
    <w:next w:val="CommentText"/>
    <w:link w:val="CommentSubjectChar"/>
    <w:rsid w:val="00DF5AA0"/>
    <w:pPr>
      <w:jc w:val="both"/>
    </w:pPr>
    <w:rPr>
      <w:b/>
      <w:bCs/>
    </w:rPr>
  </w:style>
  <w:style w:type="character" w:customStyle="1" w:styleId="CommentSubjectChar">
    <w:name w:val="Comment Subject Char"/>
    <w:link w:val="CommentSubject"/>
    <w:rsid w:val="00DF5AA0"/>
    <w:rPr>
      <w:rFonts w:ascii="Times New Roman" w:eastAsia="Times New Roman" w:hAnsi="Times New Roman" w:cs="Times New Roman"/>
      <w:b/>
      <w:bCs/>
      <w:sz w:val="20"/>
      <w:szCs w:val="20"/>
    </w:rPr>
  </w:style>
  <w:style w:type="paragraph" w:customStyle="1" w:styleId="StyleSection7heading5LeftLeft0Hanging049">
    <w:name w:val="Style Section 7 heading 5 + Left Left:  0&quot; Hanging:  0.49&quot;"/>
    <w:basedOn w:val="Section7heading5"/>
    <w:rsid w:val="00DF5AA0"/>
    <w:pPr>
      <w:ind w:left="706" w:hanging="706"/>
      <w:jc w:val="left"/>
    </w:pPr>
    <w:rPr>
      <w:bCs/>
    </w:rPr>
  </w:style>
  <w:style w:type="paragraph" w:customStyle="1" w:styleId="BlockQuotation">
    <w:name w:val="Block Quotation"/>
    <w:basedOn w:val="Normal"/>
    <w:rsid w:val="00DF5AA0"/>
    <w:pPr>
      <w:ind w:left="855" w:right="-72" w:hanging="315"/>
    </w:pPr>
    <w:rPr>
      <w:lang w:val="en-GB" w:eastAsia="fr-FR"/>
    </w:rPr>
  </w:style>
  <w:style w:type="paragraph" w:customStyle="1" w:styleId="Header3-Paragraph">
    <w:name w:val="Header 3 - Paragraph"/>
    <w:basedOn w:val="Normal"/>
    <w:rsid w:val="00DF5AA0"/>
    <w:pPr>
      <w:tabs>
        <w:tab w:val="num" w:pos="864"/>
        <w:tab w:val="num" w:pos="1152"/>
      </w:tabs>
      <w:spacing w:after="200"/>
      <w:ind w:left="1238" w:hanging="619"/>
    </w:pPr>
    <w:rPr>
      <w:lang w:eastAsia="fr-FR"/>
    </w:rPr>
  </w:style>
  <w:style w:type="paragraph" w:customStyle="1" w:styleId="outlinebullet">
    <w:name w:val="outlinebullet"/>
    <w:basedOn w:val="Normal"/>
    <w:rsid w:val="00DF5AA0"/>
    <w:pPr>
      <w:tabs>
        <w:tab w:val="num" w:pos="720"/>
        <w:tab w:val="num" w:pos="1037"/>
        <w:tab w:val="left" w:pos="1440"/>
      </w:tabs>
      <w:spacing w:before="120"/>
      <w:ind w:left="1440" w:hanging="450"/>
    </w:pPr>
    <w:rPr>
      <w:lang w:eastAsia="fr-FR"/>
    </w:rPr>
  </w:style>
  <w:style w:type="paragraph" w:customStyle="1" w:styleId="Outline1">
    <w:name w:val="Outline1"/>
    <w:basedOn w:val="Outline"/>
    <w:next w:val="Outline2"/>
    <w:rsid w:val="00DF5AA0"/>
    <w:pPr>
      <w:keepNext/>
      <w:tabs>
        <w:tab w:val="num" w:pos="360"/>
        <w:tab w:val="num" w:pos="420"/>
      </w:tabs>
      <w:ind w:left="360" w:hanging="360"/>
    </w:pPr>
    <w:rPr>
      <w:lang w:eastAsia="fr-FR"/>
    </w:rPr>
  </w:style>
  <w:style w:type="paragraph" w:customStyle="1" w:styleId="Outline2">
    <w:name w:val="Outline2"/>
    <w:basedOn w:val="Normal"/>
    <w:rsid w:val="00DF5AA0"/>
    <w:pPr>
      <w:tabs>
        <w:tab w:val="num" w:pos="360"/>
        <w:tab w:val="num" w:pos="420"/>
        <w:tab w:val="num" w:pos="864"/>
      </w:tabs>
      <w:spacing w:before="240"/>
      <w:ind w:left="864" w:hanging="504"/>
    </w:pPr>
    <w:rPr>
      <w:kern w:val="28"/>
      <w:lang w:eastAsia="fr-FR"/>
    </w:rPr>
  </w:style>
  <w:style w:type="paragraph" w:customStyle="1" w:styleId="a11">
    <w:name w:val="a1 1"/>
    <w:rsid w:val="00DF5AA0"/>
    <w:pPr>
      <w:widowControl w:val="0"/>
      <w:tabs>
        <w:tab w:val="left" w:pos="-720"/>
      </w:tabs>
      <w:suppressAutoHyphens/>
    </w:pPr>
    <w:rPr>
      <w:rFonts w:ascii="CG Times" w:eastAsia="Times New Roman" w:hAnsi="CG Times"/>
      <w:sz w:val="24"/>
    </w:rPr>
  </w:style>
  <w:style w:type="paragraph" w:customStyle="1" w:styleId="REGULAR3">
    <w:name w:val="REGULAR 3"/>
    <w:rsid w:val="00DF5AA0"/>
    <w:pPr>
      <w:widowControl w:val="0"/>
      <w:tabs>
        <w:tab w:val="left" w:pos="0"/>
        <w:tab w:val="right" w:pos="1560"/>
        <w:tab w:val="left" w:pos="1800"/>
        <w:tab w:val="left" w:pos="2160"/>
      </w:tabs>
      <w:suppressAutoHyphens/>
    </w:pPr>
    <w:rPr>
      <w:rFonts w:ascii="CG Times" w:eastAsia="Times New Roman" w:hAnsi="CG Times"/>
      <w:sz w:val="24"/>
    </w:rPr>
  </w:style>
  <w:style w:type="character" w:customStyle="1" w:styleId="Heading3CharChar">
    <w:name w:val="Heading 3 Char Char"/>
    <w:aliases w:val="Section Header3 Char Char Char Char"/>
    <w:rsid w:val="00DF5AA0"/>
    <w:rPr>
      <w:sz w:val="24"/>
      <w:lang w:val="en-US" w:eastAsia="fr-FR" w:bidi="ar-SA"/>
    </w:rPr>
  </w:style>
  <w:style w:type="paragraph" w:customStyle="1" w:styleId="UGHeader1">
    <w:name w:val="UG Header 1"/>
    <w:basedOn w:val="Heading1"/>
    <w:next w:val="Normal"/>
    <w:rsid w:val="00DF5AA0"/>
    <w:pPr>
      <w:spacing w:before="240"/>
    </w:pPr>
    <w:rPr>
      <w:smallCaps w:val="0"/>
    </w:rPr>
  </w:style>
  <w:style w:type="paragraph" w:customStyle="1" w:styleId="UG-Sec3-Heading3">
    <w:name w:val="UG - Sec 3 - Heading 3"/>
    <w:basedOn w:val="Normal"/>
    <w:rsid w:val="00DF5AA0"/>
    <w:pPr>
      <w:autoSpaceDE w:val="0"/>
      <w:autoSpaceDN w:val="0"/>
      <w:adjustRightInd w:val="0"/>
      <w:spacing w:after="200"/>
    </w:pPr>
    <w:rPr>
      <w:rFonts w:cs="Arial-BoldMT"/>
      <w:b/>
      <w:bCs/>
      <w:color w:val="000000"/>
    </w:rPr>
  </w:style>
  <w:style w:type="paragraph" w:customStyle="1" w:styleId="UG-Sec3b-Heading2">
    <w:name w:val="UG - Sec 3b - Heading 2"/>
    <w:basedOn w:val="UG-Sec3-Heading2"/>
    <w:rsid w:val="00DF5AA0"/>
  </w:style>
  <w:style w:type="paragraph" w:customStyle="1" w:styleId="UG-Sec3b-Heading3">
    <w:name w:val="UG - Sec 3b - Heading 3"/>
    <w:basedOn w:val="UG-Sec3-Heading3"/>
    <w:rsid w:val="00DF5AA0"/>
  </w:style>
  <w:style w:type="paragraph" w:customStyle="1" w:styleId="UG-Sec3b-Heading4">
    <w:name w:val="UG - Sec 3b - Heading 4"/>
    <w:basedOn w:val="Normal"/>
    <w:rsid w:val="00DF5AA0"/>
    <w:pPr>
      <w:autoSpaceDE w:val="0"/>
      <w:autoSpaceDN w:val="0"/>
      <w:adjustRightInd w:val="0"/>
      <w:spacing w:before="120" w:after="200"/>
      <w:ind w:left="720" w:hanging="720"/>
    </w:pPr>
    <w:rPr>
      <w:rFonts w:cs="Arial-BoldMT"/>
      <w:bCs/>
      <w:color w:val="000000"/>
    </w:rPr>
  </w:style>
  <w:style w:type="paragraph" w:customStyle="1" w:styleId="S4-header1">
    <w:name w:val="S4-header1"/>
    <w:basedOn w:val="Normal"/>
    <w:rsid w:val="00DF5AA0"/>
    <w:pPr>
      <w:spacing w:before="120" w:after="240"/>
      <w:jc w:val="center"/>
    </w:pPr>
    <w:rPr>
      <w:b/>
      <w:sz w:val="36"/>
    </w:rPr>
  </w:style>
  <w:style w:type="paragraph" w:customStyle="1" w:styleId="SectionVHeading2">
    <w:name w:val="Section V. Heading 2"/>
    <w:basedOn w:val="SectionVHeader"/>
    <w:rsid w:val="00DF5AA0"/>
    <w:pPr>
      <w:spacing w:before="120" w:after="200"/>
    </w:pPr>
    <w:rPr>
      <w:sz w:val="28"/>
    </w:rPr>
  </w:style>
  <w:style w:type="paragraph" w:customStyle="1" w:styleId="UG-Sec4-heading3">
    <w:name w:val="UG-Sec 4 - heading 3"/>
    <w:basedOn w:val="Normal"/>
    <w:rsid w:val="00DF5AA0"/>
    <w:pPr>
      <w:spacing w:before="120" w:after="200"/>
      <w:jc w:val="center"/>
    </w:pPr>
    <w:rPr>
      <w:b/>
      <w:sz w:val="28"/>
      <w:szCs w:val="28"/>
    </w:rPr>
  </w:style>
  <w:style w:type="paragraph" w:customStyle="1" w:styleId="Section1Header2">
    <w:name w:val="Section 1 Header 2"/>
    <w:basedOn w:val="StyleHeader1-ClausesLeft0Hanging03After0pt"/>
    <w:rsid w:val="00DF5AA0"/>
    <w:rPr>
      <w:lang w:val="en-US"/>
    </w:rPr>
  </w:style>
  <w:style w:type="paragraph" w:customStyle="1" w:styleId="Section1Header1">
    <w:name w:val="Section 1 Header 1"/>
    <w:basedOn w:val="BodyText2"/>
    <w:rsid w:val="00DF5AA0"/>
    <w:pPr>
      <w:spacing w:before="120" w:after="200"/>
      <w:jc w:val="center"/>
    </w:pPr>
    <w:rPr>
      <w:b/>
      <w:bCs/>
      <w:i w:val="0"/>
      <w:iCs/>
      <w:sz w:val="28"/>
    </w:rPr>
  </w:style>
  <w:style w:type="paragraph" w:customStyle="1" w:styleId="Section4heading">
    <w:name w:val="Section 4 heading"/>
    <w:basedOn w:val="Normal"/>
    <w:next w:val="Normal"/>
    <w:rsid w:val="00DF5AA0"/>
    <w:pPr>
      <w:widowControl w:val="0"/>
      <w:tabs>
        <w:tab w:val="left" w:leader="dot" w:pos="8748"/>
      </w:tabs>
      <w:autoSpaceDE w:val="0"/>
      <w:autoSpaceDN w:val="0"/>
      <w:spacing w:after="240"/>
      <w:jc w:val="center"/>
    </w:pPr>
    <w:rPr>
      <w:b/>
      <w:sz w:val="36"/>
    </w:rPr>
  </w:style>
  <w:style w:type="paragraph" w:customStyle="1" w:styleId="Style11">
    <w:name w:val="Style 11"/>
    <w:basedOn w:val="Normal"/>
    <w:rsid w:val="00DF5AA0"/>
    <w:pPr>
      <w:widowControl w:val="0"/>
      <w:autoSpaceDE w:val="0"/>
      <w:autoSpaceDN w:val="0"/>
      <w:spacing w:line="384" w:lineRule="atLeast"/>
    </w:pPr>
  </w:style>
  <w:style w:type="paragraph" w:styleId="ListParagraph">
    <w:name w:val="List Paragraph"/>
    <w:basedOn w:val="Normal"/>
    <w:qFormat/>
    <w:rsid w:val="00DF5AA0"/>
    <w:pPr>
      <w:ind w:left="720"/>
      <w:contextualSpacing/>
    </w:pPr>
  </w:style>
  <w:style w:type="paragraph" w:customStyle="1" w:styleId="Sec3header">
    <w:name w:val="Sec3 header"/>
    <w:basedOn w:val="Style11"/>
    <w:rsid w:val="00DF5AA0"/>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DF5AA0"/>
    <w:pPr>
      <w:widowControl w:val="0"/>
      <w:autoSpaceDE w:val="0"/>
      <w:autoSpaceDN w:val="0"/>
      <w:adjustRightInd w:val="0"/>
    </w:pPr>
  </w:style>
  <w:style w:type="paragraph" w:customStyle="1" w:styleId="Style17">
    <w:name w:val="Style 17"/>
    <w:basedOn w:val="Normal"/>
    <w:rsid w:val="00DF5AA0"/>
    <w:pPr>
      <w:widowControl w:val="0"/>
      <w:autoSpaceDE w:val="0"/>
      <w:autoSpaceDN w:val="0"/>
      <w:spacing w:line="264" w:lineRule="exact"/>
      <w:ind w:left="576" w:hanging="360"/>
    </w:pPr>
  </w:style>
  <w:style w:type="paragraph" w:customStyle="1" w:styleId="Style20">
    <w:name w:val="Style 20"/>
    <w:basedOn w:val="Normal"/>
    <w:rsid w:val="00DF5AA0"/>
    <w:pPr>
      <w:widowControl w:val="0"/>
      <w:autoSpaceDE w:val="0"/>
      <w:autoSpaceDN w:val="0"/>
      <w:spacing w:before="144" w:after="360" w:line="264" w:lineRule="exact"/>
    </w:pPr>
  </w:style>
  <w:style w:type="paragraph" w:customStyle="1" w:styleId="Header1">
    <w:name w:val="Header1"/>
    <w:basedOn w:val="Normal"/>
    <w:rsid w:val="00DF5AA0"/>
    <w:pPr>
      <w:widowControl w:val="0"/>
      <w:autoSpaceDE w:val="0"/>
      <w:autoSpaceDN w:val="0"/>
      <w:spacing w:before="240" w:after="480"/>
      <w:jc w:val="center"/>
    </w:pPr>
    <w:rPr>
      <w:b/>
      <w:bCs/>
      <w:spacing w:val="4"/>
      <w:sz w:val="44"/>
      <w:szCs w:val="46"/>
    </w:rPr>
  </w:style>
  <w:style w:type="paragraph" w:customStyle="1" w:styleId="Default">
    <w:name w:val="Default"/>
    <w:rsid w:val="00DF5AA0"/>
    <w:pPr>
      <w:autoSpaceDE w:val="0"/>
      <w:autoSpaceDN w:val="0"/>
      <w:adjustRightInd w:val="0"/>
    </w:pPr>
    <w:rPr>
      <w:rFonts w:ascii="Times New Roman" w:eastAsia="Times New Roman" w:hAnsi="Times New Roman"/>
      <w:color w:val="000000"/>
      <w:sz w:val="24"/>
      <w:szCs w:val="24"/>
    </w:rPr>
  </w:style>
  <w:style w:type="paragraph" w:customStyle="1" w:styleId="Head1">
    <w:name w:val="Head1"/>
    <w:basedOn w:val="Normal"/>
    <w:rsid w:val="00DF5AA0"/>
    <w:pPr>
      <w:suppressAutoHyphens/>
      <w:spacing w:after="100"/>
      <w:jc w:val="center"/>
    </w:pPr>
    <w:rPr>
      <w:rFonts w:ascii="Times New Roman Bold" w:hAnsi="Times New Roman Bold"/>
      <w:b/>
    </w:rPr>
  </w:style>
  <w:style w:type="paragraph" w:customStyle="1" w:styleId="Style12">
    <w:name w:val="Style 12"/>
    <w:basedOn w:val="Normal"/>
    <w:rsid w:val="00DF5AA0"/>
    <w:pPr>
      <w:widowControl w:val="0"/>
      <w:autoSpaceDE w:val="0"/>
      <w:autoSpaceDN w:val="0"/>
      <w:spacing w:line="264" w:lineRule="exact"/>
      <w:ind w:hanging="576"/>
    </w:pPr>
  </w:style>
  <w:style w:type="paragraph" w:customStyle="1" w:styleId="TextBox">
    <w:name w:val="Text Box"/>
    <w:rsid w:val="00DF5AA0"/>
    <w:pPr>
      <w:keepNext/>
      <w:keepLines/>
      <w:tabs>
        <w:tab w:val="left" w:pos="-720"/>
      </w:tabs>
      <w:suppressAutoHyphens/>
      <w:jc w:val="both"/>
    </w:pPr>
    <w:rPr>
      <w:rFonts w:ascii="Times New Roman" w:eastAsia="Times New Roman" w:hAnsi="Times New Roman"/>
      <w:spacing w:val="-2"/>
      <w:sz w:val="22"/>
    </w:rPr>
  </w:style>
  <w:style w:type="paragraph" w:customStyle="1" w:styleId="Sub-ClauseText">
    <w:name w:val="Sub-Clause Text"/>
    <w:basedOn w:val="Normal"/>
    <w:rsid w:val="00DF5AA0"/>
    <w:pPr>
      <w:spacing w:before="120" w:after="120"/>
    </w:pPr>
    <w:rPr>
      <w:spacing w:val="-4"/>
    </w:rPr>
  </w:style>
  <w:style w:type="paragraph" w:customStyle="1" w:styleId="Heading1-Clausename">
    <w:name w:val="Heading 1- Clause name"/>
    <w:basedOn w:val="Normal"/>
    <w:rsid w:val="00DF5AA0"/>
    <w:pPr>
      <w:tabs>
        <w:tab w:val="num" w:pos="360"/>
      </w:tabs>
      <w:spacing w:before="120" w:after="120"/>
      <w:ind w:left="360" w:hanging="360"/>
    </w:pPr>
    <w:rPr>
      <w:b/>
    </w:rPr>
  </w:style>
  <w:style w:type="paragraph" w:customStyle="1" w:styleId="sec7-clauses0">
    <w:name w:val="sec7-clauses"/>
    <w:basedOn w:val="Heading1-Clausename"/>
    <w:rsid w:val="00DF5AA0"/>
  </w:style>
  <w:style w:type="paragraph" w:customStyle="1" w:styleId="Sec1-Clauses">
    <w:name w:val="Sec1-Clauses"/>
    <w:basedOn w:val="Heading1-Clausename"/>
    <w:rsid w:val="00DF5AA0"/>
  </w:style>
  <w:style w:type="paragraph" w:customStyle="1" w:styleId="SectionVIHeader0">
    <w:name w:val="Section VI. Header"/>
    <w:basedOn w:val="SectionVHeader"/>
    <w:rsid w:val="00DF5AA0"/>
    <w:pPr>
      <w:spacing w:before="120" w:after="240"/>
    </w:pPr>
    <w:rPr>
      <w:lang w:val="en-US"/>
    </w:rPr>
  </w:style>
  <w:style w:type="paragraph" w:styleId="DocumentMap">
    <w:name w:val="Document Map"/>
    <w:basedOn w:val="Normal"/>
    <w:link w:val="DocumentMapChar"/>
    <w:rsid w:val="00DF5AA0"/>
    <w:pPr>
      <w:shd w:val="clear" w:color="auto" w:fill="000080"/>
    </w:pPr>
    <w:rPr>
      <w:rFonts w:ascii="Tahoma" w:hAnsi="Tahoma"/>
      <w:szCs w:val="20"/>
    </w:rPr>
  </w:style>
  <w:style w:type="character" w:customStyle="1" w:styleId="DocumentMapChar">
    <w:name w:val="Document Map Char"/>
    <w:link w:val="DocumentMap"/>
    <w:rsid w:val="00DF5AA0"/>
    <w:rPr>
      <w:rFonts w:ascii="Tahoma" w:eastAsia="Times New Roman" w:hAnsi="Tahoma" w:cs="Times New Roman"/>
      <w:sz w:val="24"/>
      <w:szCs w:val="20"/>
      <w:shd w:val="clear" w:color="auto" w:fill="000080"/>
    </w:rPr>
  </w:style>
  <w:style w:type="paragraph" w:customStyle="1" w:styleId="Head12">
    <w:name w:val="Head 1.2"/>
    <w:basedOn w:val="Normal"/>
    <w:rsid w:val="00DF5AA0"/>
    <w:pPr>
      <w:tabs>
        <w:tab w:val="num" w:pos="360"/>
      </w:tabs>
      <w:ind w:left="360" w:hanging="360"/>
    </w:pPr>
    <w:rPr>
      <w:rFonts w:ascii="Arial" w:hAnsi="Arial"/>
      <w:sz w:val="20"/>
    </w:rPr>
  </w:style>
  <w:style w:type="paragraph" w:customStyle="1" w:styleId="ChapterNumber">
    <w:name w:val="ChapterNumber"/>
    <w:rsid w:val="00DF5AA0"/>
    <w:pPr>
      <w:tabs>
        <w:tab w:val="left" w:pos="-720"/>
      </w:tabs>
      <w:suppressAutoHyphens/>
    </w:pPr>
    <w:rPr>
      <w:rFonts w:ascii="CG Times" w:eastAsia="Times New Roman" w:hAnsi="CG Times"/>
      <w:sz w:val="22"/>
    </w:rPr>
  </w:style>
  <w:style w:type="paragraph" w:customStyle="1" w:styleId="Heading1a">
    <w:name w:val="Heading 1a"/>
    <w:rsid w:val="00DF5AA0"/>
    <w:pPr>
      <w:keepNext/>
      <w:keepLines/>
      <w:tabs>
        <w:tab w:val="left" w:pos="-720"/>
      </w:tabs>
      <w:suppressAutoHyphens/>
      <w:jc w:val="center"/>
    </w:pPr>
    <w:rPr>
      <w:rFonts w:ascii="Times New Roman" w:eastAsia="Times New Roman" w:hAnsi="Times New Roman"/>
      <w:b/>
      <w:smallCaps/>
      <w:sz w:val="32"/>
    </w:rPr>
  </w:style>
  <w:style w:type="paragraph" w:customStyle="1" w:styleId="SectionIIIHeading1">
    <w:name w:val="Section III Heading 1"/>
    <w:qFormat/>
    <w:rsid w:val="00DF5AA0"/>
    <w:pPr>
      <w:spacing w:before="120" w:after="240"/>
    </w:pPr>
    <w:rPr>
      <w:rFonts w:ascii="Times New Roman" w:eastAsia="Times New Roman" w:hAnsi="Times New Roman"/>
      <w:b/>
      <w:sz w:val="24"/>
    </w:rPr>
  </w:style>
  <w:style w:type="character" w:customStyle="1" w:styleId="Heading1Char1">
    <w:name w:val="Heading 1 Char1"/>
    <w:aliases w:val="Document Header1 Char1,ClauseGroup_Title Char1"/>
    <w:rsid w:val="00DF5AA0"/>
    <w:rPr>
      <w:rFonts w:ascii="Cambria" w:eastAsia="Times New Roman" w:hAnsi="Cambria" w:cs="Times New Roman"/>
      <w:b/>
      <w:bCs/>
      <w:color w:val="365F91"/>
      <w:sz w:val="28"/>
      <w:szCs w:val="28"/>
    </w:rPr>
  </w:style>
  <w:style w:type="character" w:customStyle="1" w:styleId="st">
    <w:name w:val="st"/>
    <w:basedOn w:val="DefaultParagraphFont"/>
    <w:rsid w:val="00DF5AA0"/>
  </w:style>
  <w:style w:type="paragraph" w:customStyle="1" w:styleId="plane">
    <w:name w:val="plane"/>
    <w:basedOn w:val="Normal"/>
    <w:rsid w:val="00DF5AA0"/>
    <w:pPr>
      <w:suppressAutoHyphens/>
    </w:pPr>
    <w:rPr>
      <w:rFonts w:ascii="Tms Rmn" w:hAnsi="Tms Rmn"/>
    </w:rPr>
  </w:style>
  <w:style w:type="paragraph" w:customStyle="1" w:styleId="S1-Header2">
    <w:name w:val="S1-Header2"/>
    <w:basedOn w:val="Normal"/>
    <w:rsid w:val="00DF5AA0"/>
    <w:pPr>
      <w:tabs>
        <w:tab w:val="num" w:pos="360"/>
      </w:tabs>
      <w:spacing w:after="200"/>
    </w:pPr>
    <w:rPr>
      <w:b/>
    </w:rPr>
  </w:style>
  <w:style w:type="paragraph" w:customStyle="1" w:styleId="S4-Header2">
    <w:name w:val="S4-Header 2"/>
    <w:basedOn w:val="Normal"/>
    <w:rsid w:val="00DF5AA0"/>
    <w:pPr>
      <w:spacing w:before="120" w:after="240"/>
      <w:jc w:val="center"/>
    </w:pPr>
    <w:rPr>
      <w:b/>
      <w:sz w:val="32"/>
    </w:rPr>
  </w:style>
  <w:style w:type="paragraph" w:styleId="NormalIndent">
    <w:name w:val="Normal Indent"/>
    <w:basedOn w:val="Normal"/>
    <w:unhideWhenUsed/>
    <w:rsid w:val="00DF5AA0"/>
    <w:pPr>
      <w:ind w:left="720"/>
    </w:pPr>
  </w:style>
  <w:style w:type="paragraph" w:styleId="ListBullet">
    <w:name w:val="List Bullet"/>
    <w:basedOn w:val="Normal"/>
    <w:autoRedefine/>
    <w:unhideWhenUsed/>
    <w:rsid w:val="00DF5AA0"/>
    <w:pPr>
      <w:tabs>
        <w:tab w:val="num" w:pos="360"/>
      </w:tabs>
      <w:ind w:left="360" w:hanging="360"/>
    </w:pPr>
    <w:rPr>
      <w:sz w:val="20"/>
    </w:rPr>
  </w:style>
  <w:style w:type="paragraph" w:styleId="List2">
    <w:name w:val="List 2"/>
    <w:basedOn w:val="Normal"/>
    <w:unhideWhenUsed/>
    <w:rsid w:val="00DF5AA0"/>
    <w:pPr>
      <w:ind w:left="720" w:hanging="360"/>
    </w:pPr>
  </w:style>
  <w:style w:type="paragraph" w:styleId="List3">
    <w:name w:val="List 3"/>
    <w:basedOn w:val="Normal"/>
    <w:unhideWhenUsed/>
    <w:rsid w:val="00DF5AA0"/>
    <w:pPr>
      <w:ind w:left="1080" w:hanging="360"/>
    </w:pPr>
  </w:style>
  <w:style w:type="paragraph" w:styleId="ListBullet2">
    <w:name w:val="List Bullet 2"/>
    <w:basedOn w:val="Normal"/>
    <w:autoRedefine/>
    <w:unhideWhenUsed/>
    <w:rsid w:val="00DF5AA0"/>
    <w:pPr>
      <w:tabs>
        <w:tab w:val="num" w:pos="720"/>
      </w:tabs>
      <w:ind w:left="720" w:hanging="360"/>
    </w:pPr>
    <w:rPr>
      <w:sz w:val="20"/>
    </w:rPr>
  </w:style>
  <w:style w:type="paragraph" w:styleId="ListBullet3">
    <w:name w:val="List Bullet 3"/>
    <w:basedOn w:val="Normal"/>
    <w:autoRedefine/>
    <w:unhideWhenUsed/>
    <w:rsid w:val="00DF5AA0"/>
    <w:pPr>
      <w:tabs>
        <w:tab w:val="num" w:pos="1080"/>
      </w:tabs>
      <w:ind w:left="1080" w:hanging="360"/>
    </w:pPr>
    <w:rPr>
      <w:sz w:val="20"/>
    </w:rPr>
  </w:style>
  <w:style w:type="paragraph" w:styleId="ListBullet4">
    <w:name w:val="List Bullet 4"/>
    <w:basedOn w:val="Normal"/>
    <w:autoRedefine/>
    <w:unhideWhenUsed/>
    <w:rsid w:val="00DF5AA0"/>
    <w:pPr>
      <w:tabs>
        <w:tab w:val="num" w:pos="1440"/>
      </w:tabs>
      <w:ind w:left="1440" w:hanging="360"/>
    </w:pPr>
    <w:rPr>
      <w:sz w:val="20"/>
    </w:rPr>
  </w:style>
  <w:style w:type="paragraph" w:styleId="ListBullet5">
    <w:name w:val="List Bullet 5"/>
    <w:basedOn w:val="Normal"/>
    <w:autoRedefine/>
    <w:unhideWhenUsed/>
    <w:rsid w:val="00DF5AA0"/>
    <w:pPr>
      <w:tabs>
        <w:tab w:val="num" w:pos="1800"/>
      </w:tabs>
      <w:ind w:left="1800" w:hanging="360"/>
    </w:pPr>
    <w:rPr>
      <w:sz w:val="20"/>
    </w:rPr>
  </w:style>
  <w:style w:type="paragraph" w:styleId="ListNumber2">
    <w:name w:val="List Number 2"/>
    <w:basedOn w:val="Normal"/>
    <w:unhideWhenUsed/>
    <w:rsid w:val="00DF5AA0"/>
    <w:pPr>
      <w:tabs>
        <w:tab w:val="num" w:pos="720"/>
      </w:tabs>
      <w:ind w:left="720" w:hanging="360"/>
    </w:pPr>
    <w:rPr>
      <w:sz w:val="20"/>
    </w:rPr>
  </w:style>
  <w:style w:type="paragraph" w:styleId="ListNumber3">
    <w:name w:val="List Number 3"/>
    <w:basedOn w:val="Normal"/>
    <w:unhideWhenUsed/>
    <w:rsid w:val="00DF5AA0"/>
    <w:pPr>
      <w:tabs>
        <w:tab w:val="num" w:pos="1080"/>
      </w:tabs>
      <w:ind w:left="1080" w:hanging="360"/>
    </w:pPr>
    <w:rPr>
      <w:sz w:val="20"/>
    </w:rPr>
  </w:style>
  <w:style w:type="paragraph" w:styleId="ListNumber4">
    <w:name w:val="List Number 4"/>
    <w:basedOn w:val="Normal"/>
    <w:unhideWhenUsed/>
    <w:rsid w:val="00DF5AA0"/>
    <w:pPr>
      <w:tabs>
        <w:tab w:val="num" w:pos="1440"/>
      </w:tabs>
      <w:ind w:left="1440" w:hanging="360"/>
    </w:pPr>
    <w:rPr>
      <w:sz w:val="20"/>
    </w:rPr>
  </w:style>
  <w:style w:type="paragraph" w:styleId="ListNumber5">
    <w:name w:val="List Number 5"/>
    <w:basedOn w:val="Normal"/>
    <w:unhideWhenUsed/>
    <w:rsid w:val="00DF5AA0"/>
    <w:pPr>
      <w:tabs>
        <w:tab w:val="num" w:pos="1800"/>
      </w:tabs>
      <w:ind w:left="1800" w:hanging="360"/>
    </w:pPr>
    <w:rPr>
      <w:sz w:val="20"/>
    </w:rPr>
  </w:style>
  <w:style w:type="paragraph" w:styleId="ListContinue2">
    <w:name w:val="List Continue 2"/>
    <w:basedOn w:val="Normal"/>
    <w:unhideWhenUsed/>
    <w:rsid w:val="00DF5AA0"/>
    <w:pPr>
      <w:spacing w:after="120"/>
      <w:ind w:left="720"/>
    </w:pPr>
  </w:style>
  <w:style w:type="paragraph" w:styleId="ListContinue3">
    <w:name w:val="List Continue 3"/>
    <w:basedOn w:val="Normal"/>
    <w:unhideWhenUsed/>
    <w:rsid w:val="00DF5AA0"/>
    <w:pPr>
      <w:spacing w:after="120"/>
      <w:ind w:left="1080"/>
    </w:pPr>
  </w:style>
  <w:style w:type="paragraph" w:styleId="MessageHeader">
    <w:name w:val="Message Header"/>
    <w:basedOn w:val="Normal"/>
    <w:link w:val="MessageHeaderChar"/>
    <w:unhideWhenUsed/>
    <w:rsid w:val="00DF5AA0"/>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character" w:customStyle="1" w:styleId="MessageHeaderChar">
    <w:name w:val="Message Header Char"/>
    <w:link w:val="MessageHeader"/>
    <w:rsid w:val="00DF5AA0"/>
    <w:rPr>
      <w:rFonts w:ascii="Arial" w:eastAsia="Times New Roman" w:hAnsi="Arial" w:cs="Times New Roman"/>
      <w:sz w:val="24"/>
      <w:szCs w:val="24"/>
      <w:shd w:val="pct20" w:color="auto" w:fill="auto"/>
    </w:rPr>
  </w:style>
  <w:style w:type="paragraph" w:styleId="NoteHeading">
    <w:name w:val="Note Heading"/>
    <w:basedOn w:val="Normal"/>
    <w:next w:val="Normal"/>
    <w:link w:val="NoteHeadingChar"/>
    <w:unhideWhenUsed/>
    <w:rsid w:val="00DF5AA0"/>
    <w:pPr>
      <w:suppressAutoHyphens/>
      <w:overflowPunct w:val="0"/>
      <w:autoSpaceDE w:val="0"/>
      <w:autoSpaceDN w:val="0"/>
      <w:adjustRightInd w:val="0"/>
    </w:pPr>
    <w:rPr>
      <w:szCs w:val="20"/>
    </w:rPr>
  </w:style>
  <w:style w:type="character" w:customStyle="1" w:styleId="NoteHeadingChar">
    <w:name w:val="Note Heading Char"/>
    <w:link w:val="NoteHeading"/>
    <w:rsid w:val="00DF5AA0"/>
    <w:rPr>
      <w:rFonts w:ascii="Times New Roman" w:eastAsia="Times New Roman" w:hAnsi="Times New Roman" w:cs="Times New Roman"/>
      <w:sz w:val="24"/>
      <w:szCs w:val="20"/>
    </w:rPr>
  </w:style>
  <w:style w:type="paragraph" w:customStyle="1" w:styleId="SectionTitle">
    <w:name w:val="Section Title"/>
    <w:next w:val="Normal"/>
    <w:rsid w:val="00DF5AA0"/>
    <w:pPr>
      <w:spacing w:after="200"/>
      <w:jc w:val="center"/>
    </w:pPr>
    <w:rPr>
      <w:rFonts w:ascii="Times New Roman" w:eastAsia="Times New Roman" w:hAnsi="Times New Roman"/>
      <w:b/>
      <w:sz w:val="44"/>
      <w:lang w:val="en-GB"/>
    </w:rPr>
  </w:style>
  <w:style w:type="paragraph" w:customStyle="1" w:styleId="Level3Body">
    <w:name w:val="Level 3 (Body)"/>
    <w:rsid w:val="00DF5AA0"/>
    <w:pPr>
      <w:tabs>
        <w:tab w:val="left" w:pos="1502"/>
      </w:tabs>
      <w:spacing w:line="270" w:lineRule="atLeast"/>
      <w:ind w:left="1502" w:hanging="425"/>
      <w:jc w:val="both"/>
    </w:pPr>
    <w:rPr>
      <w:rFonts w:ascii="Optima" w:eastAsia="Times New Roman" w:hAnsi="Optima"/>
      <w:sz w:val="22"/>
    </w:rPr>
  </w:style>
  <w:style w:type="paragraph" w:customStyle="1" w:styleId="Enclosure">
    <w:name w:val="Enclosure"/>
    <w:basedOn w:val="Normal"/>
    <w:rsid w:val="00DF5AA0"/>
  </w:style>
  <w:style w:type="paragraph" w:customStyle="1" w:styleId="ShortReturnAddress">
    <w:name w:val="Short Return Address"/>
    <w:basedOn w:val="Normal"/>
    <w:rsid w:val="00DF5AA0"/>
  </w:style>
  <w:style w:type="paragraph" w:customStyle="1" w:styleId="BHead">
    <w:name w:val="B Head"/>
    <w:rsid w:val="00DF5AA0"/>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CHead">
    <w:name w:val="C Head"/>
    <w:rsid w:val="00DF5AA0"/>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SecNoHe">
    <w:name w:val="Sec No. &amp; He"/>
    <w:rsid w:val="00DF5AA0"/>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RightPar10">
    <w:name w:val="Right Par[1]"/>
    <w:rsid w:val="00DF5AA0"/>
    <w:pPr>
      <w:tabs>
        <w:tab w:val="left" w:pos="-720"/>
        <w:tab w:val="left" w:pos="0"/>
        <w:tab w:val="decimal" w:pos="720"/>
      </w:tabs>
      <w:suppressAutoHyphens/>
      <w:overflowPunct w:val="0"/>
      <w:autoSpaceDE w:val="0"/>
      <w:autoSpaceDN w:val="0"/>
      <w:adjustRightInd w:val="0"/>
      <w:ind w:firstLine="720"/>
    </w:pPr>
    <w:rPr>
      <w:rFonts w:ascii="CG Times" w:eastAsia="Times New Roman" w:hAnsi="CG Times"/>
      <w:b/>
      <w:i/>
      <w:sz w:val="24"/>
    </w:rPr>
  </w:style>
  <w:style w:type="paragraph" w:customStyle="1" w:styleId="RightPar20">
    <w:name w:val="Right Par[2]"/>
    <w:rsid w:val="00DF5AA0"/>
    <w:pPr>
      <w:tabs>
        <w:tab w:val="left" w:pos="-720"/>
        <w:tab w:val="left" w:pos="0"/>
        <w:tab w:val="left" w:pos="720"/>
        <w:tab w:val="decimal" w:pos="1440"/>
      </w:tabs>
      <w:suppressAutoHyphens/>
      <w:overflowPunct w:val="0"/>
      <w:autoSpaceDE w:val="0"/>
      <w:autoSpaceDN w:val="0"/>
      <w:adjustRightInd w:val="0"/>
      <w:ind w:firstLine="1440"/>
    </w:pPr>
    <w:rPr>
      <w:rFonts w:ascii="CG Times" w:eastAsia="Times New Roman" w:hAnsi="CG Times"/>
      <w:b/>
      <w:i/>
      <w:sz w:val="24"/>
    </w:rPr>
  </w:style>
  <w:style w:type="paragraph" w:customStyle="1" w:styleId="RightPar30">
    <w:name w:val="Right Par[3]"/>
    <w:rsid w:val="00DF5AA0"/>
    <w:pPr>
      <w:tabs>
        <w:tab w:val="left" w:pos="-720"/>
        <w:tab w:val="left" w:pos="0"/>
        <w:tab w:val="left" w:pos="720"/>
        <w:tab w:val="left" w:pos="1440"/>
        <w:tab w:val="decimal" w:pos="2160"/>
      </w:tabs>
      <w:suppressAutoHyphens/>
      <w:overflowPunct w:val="0"/>
      <w:autoSpaceDE w:val="0"/>
      <w:autoSpaceDN w:val="0"/>
      <w:adjustRightInd w:val="0"/>
      <w:ind w:firstLine="2160"/>
    </w:pPr>
    <w:rPr>
      <w:rFonts w:ascii="CG Times" w:eastAsia="Times New Roman" w:hAnsi="CG Times"/>
      <w:b/>
      <w:i/>
      <w:sz w:val="24"/>
    </w:rPr>
  </w:style>
  <w:style w:type="paragraph" w:customStyle="1" w:styleId="RightPar40">
    <w:name w:val="Right Par[4]"/>
    <w:rsid w:val="00DF5AA0"/>
    <w:pPr>
      <w:tabs>
        <w:tab w:val="left" w:pos="-720"/>
        <w:tab w:val="left" w:pos="0"/>
        <w:tab w:val="left" w:pos="720"/>
        <w:tab w:val="left" w:pos="1440"/>
        <w:tab w:val="left" w:pos="2160"/>
        <w:tab w:val="decimal" w:pos="2880"/>
      </w:tabs>
      <w:suppressAutoHyphens/>
      <w:overflowPunct w:val="0"/>
      <w:autoSpaceDE w:val="0"/>
      <w:autoSpaceDN w:val="0"/>
      <w:adjustRightInd w:val="0"/>
      <w:ind w:firstLine="2880"/>
    </w:pPr>
    <w:rPr>
      <w:rFonts w:ascii="CG Times" w:eastAsia="Times New Roman" w:hAnsi="CG Times"/>
      <w:b/>
      <w:i/>
      <w:sz w:val="24"/>
    </w:rPr>
  </w:style>
  <w:style w:type="paragraph" w:customStyle="1" w:styleId="RightPar50">
    <w:name w:val="Right Par[5]"/>
    <w:rsid w:val="00DF5AA0"/>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ind w:firstLine="3600"/>
    </w:pPr>
    <w:rPr>
      <w:rFonts w:ascii="CG Times" w:eastAsia="Times New Roman" w:hAnsi="CG Times"/>
      <w:b/>
      <w:i/>
      <w:sz w:val="24"/>
    </w:rPr>
  </w:style>
  <w:style w:type="paragraph" w:customStyle="1" w:styleId="RightPar60">
    <w:name w:val="Right Par[6]"/>
    <w:rsid w:val="00DF5AA0"/>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ind w:firstLine="4320"/>
    </w:pPr>
    <w:rPr>
      <w:rFonts w:ascii="CG Times" w:eastAsia="Times New Roman" w:hAnsi="CG Times"/>
      <w:b/>
      <w:i/>
      <w:sz w:val="24"/>
    </w:rPr>
  </w:style>
  <w:style w:type="paragraph" w:customStyle="1" w:styleId="RightPar70">
    <w:name w:val="Right Par[7]"/>
    <w:rsid w:val="00DF5AA0"/>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ind w:firstLine="5040"/>
    </w:pPr>
    <w:rPr>
      <w:rFonts w:ascii="CG Times" w:eastAsia="Times New Roman" w:hAnsi="CG Times"/>
      <w:b/>
      <w:i/>
      <w:sz w:val="24"/>
    </w:rPr>
  </w:style>
  <w:style w:type="paragraph" w:customStyle="1" w:styleId="RightPar80">
    <w:name w:val="Right Par[8]"/>
    <w:rsid w:val="00DF5AA0"/>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ind w:firstLine="5760"/>
    </w:pPr>
    <w:rPr>
      <w:rFonts w:ascii="CG Times" w:eastAsia="Times New Roman" w:hAnsi="CG Times"/>
      <w:b/>
      <w:i/>
      <w:sz w:val="24"/>
    </w:rPr>
  </w:style>
  <w:style w:type="paragraph" w:customStyle="1" w:styleId="text3">
    <w:name w:val="text 3"/>
    <w:basedOn w:val="Normal"/>
    <w:rsid w:val="00DF5AA0"/>
    <w:pPr>
      <w:spacing w:before="240" w:after="240"/>
      <w:ind w:left="1418"/>
    </w:pPr>
  </w:style>
  <w:style w:type="paragraph" w:customStyle="1" w:styleId="e4">
    <w:name w:val="e4"/>
    <w:aliases w:val="exh line end"/>
    <w:basedOn w:val="Normal"/>
    <w:next w:val="Normal"/>
    <w:rsid w:val="00DF5AA0"/>
    <w:pPr>
      <w:keepLines/>
      <w:pBdr>
        <w:bottom w:val="single" w:sz="6" w:space="0" w:color="auto"/>
      </w:pBdr>
      <w:overflowPunct w:val="0"/>
      <w:autoSpaceDE w:val="0"/>
      <w:autoSpaceDN w:val="0"/>
      <w:adjustRightInd w:val="0"/>
      <w:spacing w:after="260" w:line="260" w:lineRule="atLeast"/>
    </w:pPr>
  </w:style>
  <w:style w:type="paragraph" w:customStyle="1" w:styleId="S8Header1">
    <w:name w:val="S8 Header 1"/>
    <w:basedOn w:val="Normal"/>
    <w:next w:val="Normal"/>
    <w:rsid w:val="00DF5AA0"/>
    <w:pPr>
      <w:spacing w:before="120" w:after="200"/>
    </w:pPr>
    <w:rPr>
      <w:b/>
    </w:rPr>
  </w:style>
  <w:style w:type="paragraph" w:customStyle="1" w:styleId="S1-Header1">
    <w:name w:val="S1-Header1"/>
    <w:basedOn w:val="Normal"/>
    <w:rsid w:val="00DF5AA0"/>
    <w:pPr>
      <w:tabs>
        <w:tab w:val="num" w:pos="648"/>
      </w:tabs>
      <w:spacing w:before="240" w:after="240"/>
      <w:ind w:left="360" w:hanging="72"/>
      <w:jc w:val="center"/>
    </w:pPr>
    <w:rPr>
      <w:b/>
      <w:sz w:val="28"/>
    </w:rPr>
  </w:style>
  <w:style w:type="paragraph" w:customStyle="1" w:styleId="StyleHeader2-SubClausesItalic">
    <w:name w:val="Style Header 2 - SubClauses + Italic"/>
    <w:basedOn w:val="Header2-SubClauses"/>
    <w:rsid w:val="00DF5AA0"/>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DF5AA0"/>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DF5AA0"/>
    <w:pPr>
      <w:spacing w:before="120" w:after="240"/>
      <w:ind w:left="180" w:right="288"/>
    </w:pPr>
    <w:rPr>
      <w:bCs/>
      <w:sz w:val="36"/>
    </w:rPr>
  </w:style>
  <w:style w:type="paragraph" w:customStyle="1" w:styleId="StyleArial20ptBoldCenteredBefore6ptAfter12pt">
    <w:name w:val="Style Arial 20 pt Bold Centered Before:  6 pt After:  12 pt"/>
    <w:basedOn w:val="Normal"/>
    <w:rsid w:val="00DF5AA0"/>
    <w:pPr>
      <w:spacing w:before="120" w:after="240"/>
      <w:jc w:val="center"/>
    </w:pPr>
    <w:rPr>
      <w:b/>
      <w:bCs/>
      <w:sz w:val="36"/>
    </w:rPr>
  </w:style>
  <w:style w:type="paragraph" w:customStyle="1" w:styleId="S3-Header1">
    <w:name w:val="S3-Header 1"/>
    <w:basedOn w:val="Normal"/>
    <w:rsid w:val="00DF5AA0"/>
    <w:pPr>
      <w:spacing w:before="120" w:after="200"/>
      <w:ind w:left="1080" w:hanging="720"/>
    </w:pPr>
    <w:rPr>
      <w:b/>
      <w:bCs/>
      <w:noProof/>
      <w:sz w:val="28"/>
    </w:rPr>
  </w:style>
  <w:style w:type="paragraph" w:customStyle="1" w:styleId="S3-Heading2">
    <w:name w:val="S3-Heading 2"/>
    <w:basedOn w:val="Normal"/>
    <w:rsid w:val="00DF5AA0"/>
    <w:pPr>
      <w:spacing w:after="200"/>
      <w:ind w:left="1080" w:right="288" w:hanging="720"/>
    </w:pPr>
    <w:rPr>
      <w:b/>
      <w:bCs/>
    </w:rPr>
  </w:style>
  <w:style w:type="paragraph" w:customStyle="1" w:styleId="S4Header">
    <w:name w:val="S4 Header"/>
    <w:basedOn w:val="Normal"/>
    <w:next w:val="Normal"/>
    <w:rsid w:val="00DF5AA0"/>
    <w:pPr>
      <w:spacing w:before="120" w:after="240"/>
      <w:jc w:val="center"/>
    </w:pPr>
    <w:rPr>
      <w:b/>
      <w:sz w:val="32"/>
    </w:rPr>
  </w:style>
  <w:style w:type="paragraph" w:customStyle="1" w:styleId="S4-Header10">
    <w:name w:val="S4-Header 1"/>
    <w:basedOn w:val="Normal"/>
    <w:next w:val="Normal"/>
    <w:rsid w:val="00DF5AA0"/>
    <w:pPr>
      <w:spacing w:before="120" w:after="240"/>
      <w:jc w:val="center"/>
    </w:pPr>
    <w:rPr>
      <w:rFonts w:cs="Arial"/>
      <w:b/>
      <w:sz w:val="36"/>
    </w:rPr>
  </w:style>
  <w:style w:type="paragraph" w:customStyle="1" w:styleId="StyleSectionVHeaderLeft025Right02">
    <w:name w:val="Style Section V. Header + Left:  0.25&quot; Right:  0.2&quot;"/>
    <w:basedOn w:val="SectionVHeader"/>
    <w:rsid w:val="00DF5AA0"/>
    <w:pPr>
      <w:spacing w:before="120" w:after="240"/>
      <w:ind w:left="360" w:right="288"/>
    </w:pPr>
    <w:rPr>
      <w:bCs/>
      <w:sz w:val="32"/>
    </w:rPr>
  </w:style>
  <w:style w:type="paragraph" w:customStyle="1" w:styleId="S6-Header1">
    <w:name w:val="S6-Header 1"/>
    <w:basedOn w:val="Normal"/>
    <w:next w:val="Normal"/>
    <w:rsid w:val="00DF5AA0"/>
    <w:pPr>
      <w:spacing w:before="120" w:after="240"/>
      <w:jc w:val="center"/>
    </w:pPr>
    <w:rPr>
      <w:rFonts w:cs="Arial"/>
      <w:b/>
      <w:sz w:val="32"/>
    </w:rPr>
  </w:style>
  <w:style w:type="paragraph" w:customStyle="1" w:styleId="Part">
    <w:name w:val="Part"/>
    <w:basedOn w:val="Normal"/>
    <w:rsid w:val="00DF5AA0"/>
    <w:pPr>
      <w:keepNext/>
      <w:spacing w:before="2280"/>
      <w:jc w:val="center"/>
    </w:pPr>
    <w:rPr>
      <w:b/>
      <w:sz w:val="52"/>
    </w:rPr>
  </w:style>
  <w:style w:type="paragraph" w:customStyle="1" w:styleId="StyleHead41Before6ptAfter6pt">
    <w:name w:val="Style Head 4.1 + Before:  6 pt After:  6 pt"/>
    <w:basedOn w:val="Head41"/>
    <w:rsid w:val="00DF5AA0"/>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DF5AA0"/>
    <w:pPr>
      <w:spacing w:before="120" w:after="240"/>
      <w:jc w:val="center"/>
    </w:pPr>
    <w:rPr>
      <w:b/>
      <w:sz w:val="36"/>
    </w:rPr>
  </w:style>
  <w:style w:type="paragraph" w:customStyle="1" w:styleId="StyleS1-Header1TimesNewRoman14pt">
    <w:name w:val="Style S1-Header1 + Times New Roman 14 pt"/>
    <w:basedOn w:val="S1-Header1"/>
    <w:rsid w:val="00DF5AA0"/>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DF5AA0"/>
    <w:pPr>
      <w:tabs>
        <w:tab w:val="num" w:pos="648"/>
      </w:tabs>
      <w:ind w:left="360" w:hanging="72"/>
    </w:pPr>
  </w:style>
  <w:style w:type="paragraph" w:customStyle="1" w:styleId="StyleStyleS1-Header1TimesNewRoman14pt1">
    <w:name w:val="Style Style S1-Header1 + Times New Roman 14 pt +1"/>
    <w:basedOn w:val="StyleS1-Header1TimesNewRoman14pt"/>
    <w:rsid w:val="00DF5AA0"/>
    <w:pPr>
      <w:tabs>
        <w:tab w:val="num" w:pos="648"/>
      </w:tabs>
      <w:ind w:left="360" w:hanging="72"/>
    </w:pPr>
  </w:style>
  <w:style w:type="character" w:customStyle="1" w:styleId="AHead">
    <w:name w:val="A Head"/>
    <w:rsid w:val="00DF5AA0"/>
    <w:rPr>
      <w:rFonts w:ascii="Times New Roman" w:hAnsi="Times New Roman" w:cs="Times New Roman" w:hint="default"/>
      <w:noProof w:val="0"/>
      <w:sz w:val="20"/>
      <w:lang w:val="en-US"/>
    </w:rPr>
  </w:style>
  <w:style w:type="character" w:customStyle="1" w:styleId="DefaultPara">
    <w:name w:val="Default Para"/>
    <w:rsid w:val="00DF5AA0"/>
    <w:rPr>
      <w:rFonts w:ascii="CG Times" w:hAnsi="CG Times" w:hint="default"/>
      <w:b/>
      <w:bCs w:val="0"/>
      <w:i/>
      <w:iCs w:val="0"/>
      <w:noProof w:val="0"/>
      <w:sz w:val="24"/>
      <w:lang w:val="en-US"/>
    </w:rPr>
  </w:style>
  <w:style w:type="character" w:customStyle="1" w:styleId="BulletList">
    <w:name w:val="Bullet List"/>
    <w:basedOn w:val="DefaultParagraphFont"/>
    <w:rsid w:val="00DF5AA0"/>
  </w:style>
  <w:style w:type="character" w:customStyle="1" w:styleId="StyleHeader2-SubClausesItalicChar">
    <w:name w:val="Style Header 2 - SubClauses + Italic Char"/>
    <w:rsid w:val="00DF5AA0"/>
    <w:rPr>
      <w:rFonts w:ascii="Arial" w:hAnsi="Arial" w:cs="Arial" w:hint="default"/>
      <w:i/>
      <w:iCs/>
      <w:sz w:val="24"/>
      <w:szCs w:val="24"/>
      <w:lang w:val="en-US" w:eastAsia="en-US" w:bidi="ar-SA"/>
    </w:rPr>
  </w:style>
  <w:style w:type="character" w:customStyle="1" w:styleId="S1-Header1CharChar">
    <w:name w:val="S1-Header1 Char Char"/>
    <w:rsid w:val="00DF5AA0"/>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DF5AA0"/>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basedOn w:val="StyleS1-Header1TimesNewRoman14ptChar"/>
    <w:rsid w:val="00DF5AA0"/>
    <w:rPr>
      <w:rFonts w:ascii="Arial" w:hAnsi="Arial" w:cs="Arial" w:hint="default"/>
      <w:b/>
      <w:bCs/>
      <w:sz w:val="28"/>
      <w:szCs w:val="24"/>
      <w:lang w:val="en-US" w:eastAsia="en-US" w:bidi="ar-SA"/>
    </w:rPr>
  </w:style>
  <w:style w:type="character" w:customStyle="1" w:styleId="StyleStyleS1-Header1TimesNewRoman14pt1Char">
    <w:name w:val="Style Style S1-Header1 + Times New Roman 14 pt +1 Char"/>
    <w:basedOn w:val="StyleS1-Header1TimesNewRoman14ptChar"/>
    <w:rsid w:val="00DF5AA0"/>
    <w:rPr>
      <w:rFonts w:ascii="Arial" w:hAnsi="Arial" w:cs="Arial" w:hint="default"/>
      <w:b/>
      <w:bCs/>
      <w:sz w:val="28"/>
      <w:szCs w:val="24"/>
      <w:lang w:val="en-US" w:eastAsia="en-US" w:bidi="ar-SA"/>
    </w:rPr>
  </w:style>
  <w:style w:type="character" w:customStyle="1" w:styleId="hps">
    <w:name w:val="hps"/>
    <w:rsid w:val="00DF5AA0"/>
  </w:style>
  <w:style w:type="character" w:customStyle="1" w:styleId="shorttext">
    <w:name w:val="short_text"/>
    <w:rsid w:val="00DF5AA0"/>
  </w:style>
  <w:style w:type="character" w:customStyle="1" w:styleId="atn">
    <w:name w:val="atn"/>
    <w:rsid w:val="00DF5AA0"/>
  </w:style>
  <w:style w:type="character" w:customStyle="1" w:styleId="dieuChar">
    <w:name w:val="dieu Char"/>
    <w:rsid w:val="00DF5AA0"/>
    <w:rPr>
      <w:rFonts w:ascii="Times New Roman" w:eastAsia="Times New Roman" w:hAnsi="Times New Roman" w:cs="Times New Roman"/>
      <w:b/>
      <w:color w:val="0000FF"/>
      <w:sz w:val="26"/>
      <w:szCs w:val="20"/>
      <w:lang w:val="en-US"/>
    </w:rPr>
  </w:style>
  <w:style w:type="paragraph" w:customStyle="1" w:styleId="3">
    <w:name w:val="3"/>
    <w:basedOn w:val="Heading3"/>
    <w:rsid w:val="00DF5AA0"/>
    <w:pPr>
      <w:widowControl w:val="0"/>
      <w:tabs>
        <w:tab w:val="left" w:pos="851"/>
      </w:tabs>
      <w:suppressAutoHyphens w:val="0"/>
      <w:overflowPunct w:val="0"/>
      <w:autoSpaceDE w:val="0"/>
      <w:autoSpaceDN w:val="0"/>
      <w:adjustRightInd w:val="0"/>
      <w:spacing w:before="120"/>
      <w:ind w:firstLine="567"/>
      <w:jc w:val="both"/>
      <w:textAlignment w:val="baseline"/>
    </w:pPr>
    <w:rPr>
      <w:rFonts w:eastAsia="Calibri"/>
      <w:sz w:val="26"/>
      <w:szCs w:val="26"/>
      <w:lang w:val="vi-VN"/>
    </w:rPr>
  </w:style>
  <w:style w:type="paragraph" w:customStyle="1" w:styleId="Mau">
    <w:name w:val="Mau"/>
    <w:basedOn w:val="Heading4"/>
    <w:rsid w:val="00DF5AA0"/>
    <w:pPr>
      <w:spacing w:after="120"/>
      <w:ind w:left="0" w:right="0" w:firstLine="567"/>
      <w:jc w:val="right"/>
    </w:pPr>
    <w:rPr>
      <w:rFonts w:ascii=".VnTime" w:hAnsi=".VnTime"/>
      <w:sz w:val="28"/>
      <w:szCs w:val="28"/>
      <w:u w:val="single"/>
      <w:lang w:val="de-DE"/>
    </w:rPr>
  </w:style>
  <w:style w:type="paragraph" w:styleId="Revision">
    <w:name w:val="Revision"/>
    <w:hidden/>
    <w:uiPriority w:val="99"/>
    <w:semiHidden/>
    <w:rsid w:val="00DF5AA0"/>
    <w:rPr>
      <w:rFonts w:ascii="Times New Roman" w:eastAsia="Times New Roman" w:hAnsi="Times New Roman"/>
      <w:sz w:val="24"/>
    </w:rPr>
  </w:style>
  <w:style w:type="table" w:styleId="TableGrid">
    <w:name w:val="Table Grid"/>
    <w:basedOn w:val="TableNormal"/>
    <w:rsid w:val="00E441FD"/>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4"/>
    <w:basedOn w:val="Normal"/>
    <w:rsid w:val="00E441FD"/>
    <w:pPr>
      <w:spacing w:before="360" w:line="288" w:lineRule="auto"/>
    </w:pPr>
    <w:rPr>
      <w:rFonts w:ascii=".VnArial" w:hAnsi=".VnArial"/>
      <w:b/>
      <w:sz w:val="20"/>
    </w:rPr>
  </w:style>
  <w:style w:type="paragraph" w:customStyle="1" w:styleId="M">
    <w:name w:val="M"/>
    <w:basedOn w:val="Normal"/>
    <w:rsid w:val="00E441FD"/>
    <w:pPr>
      <w:spacing w:before="60" w:after="60"/>
      <w:ind w:firstLine="720"/>
    </w:pPr>
    <w:rPr>
      <w:rFonts w:ascii=".VnTime" w:hAnsi=".VnTime"/>
      <w:b/>
      <w:sz w:val="28"/>
    </w:rPr>
  </w:style>
  <w:style w:type="paragraph" w:customStyle="1" w:styleId="k">
    <w:name w:val="k"/>
    <w:basedOn w:val="BodyTextIndent"/>
    <w:rsid w:val="00E441FD"/>
    <w:pPr>
      <w:tabs>
        <w:tab w:val="clear" w:pos="1080"/>
      </w:tabs>
      <w:spacing w:before="60" w:after="60"/>
      <w:ind w:left="0" w:firstLine="720"/>
    </w:pPr>
    <w:rPr>
      <w:rFonts w:ascii=".VnTime" w:hAnsi=".VnTime"/>
      <w:sz w:val="28"/>
    </w:rPr>
  </w:style>
  <w:style w:type="paragraph" w:customStyle="1" w:styleId="Tenvb">
    <w:name w:val="Tenvb"/>
    <w:basedOn w:val="Normal"/>
    <w:autoRedefine/>
    <w:rsid w:val="00E441FD"/>
    <w:pPr>
      <w:spacing w:before="120" w:after="120"/>
      <w:jc w:val="center"/>
    </w:pPr>
    <w:rPr>
      <w:b/>
      <w:color w:val="0000FF"/>
      <w:spacing w:val="26"/>
      <w:sz w:val="20"/>
    </w:rPr>
  </w:style>
  <w:style w:type="paragraph" w:customStyle="1" w:styleId="niu">
    <w:name w:val="n§iÒu"/>
    <w:basedOn w:val="Normal"/>
    <w:rsid w:val="00E441FD"/>
    <w:pPr>
      <w:spacing w:before="120" w:line="340" w:lineRule="exact"/>
      <w:ind w:firstLine="680"/>
    </w:pPr>
    <w:rPr>
      <w:rFonts w:ascii=".VnTime" w:hAnsi=".VnTime"/>
      <w:b/>
      <w:sz w:val="28"/>
      <w:szCs w:val="28"/>
    </w:rPr>
  </w:style>
  <w:style w:type="paragraph" w:customStyle="1" w:styleId="5">
    <w:name w:val="5"/>
    <w:basedOn w:val="Normal"/>
    <w:rsid w:val="00E441FD"/>
    <w:pPr>
      <w:spacing w:before="360" w:line="288" w:lineRule="auto"/>
      <w:ind w:left="567" w:hanging="567"/>
    </w:pPr>
    <w:rPr>
      <w:rFonts w:ascii=".VnCentury Schoolbook" w:hAnsi=".VnCentury Schoolbook"/>
      <w:sz w:val="20"/>
    </w:rPr>
  </w:style>
  <w:style w:type="paragraph" w:customStyle="1" w:styleId="GDD">
    <w:name w:val="GDD"/>
    <w:basedOn w:val="Normal"/>
    <w:rsid w:val="00E441FD"/>
    <w:pPr>
      <w:widowControl w:val="0"/>
      <w:autoSpaceDE w:val="0"/>
      <w:autoSpaceDN w:val="0"/>
      <w:adjustRightInd w:val="0"/>
      <w:spacing w:before="120" w:line="360" w:lineRule="atLeast"/>
      <w:textAlignment w:val="baseline"/>
      <w:outlineLvl w:val="0"/>
    </w:pPr>
    <w:rPr>
      <w:rFonts w:ascii=".VnTime" w:hAnsi=".VnTime"/>
      <w:sz w:val="26"/>
      <w:szCs w:val="26"/>
    </w:rPr>
  </w:style>
  <w:style w:type="paragraph" w:customStyle="1" w:styleId="Style1">
    <w:name w:val="Style1"/>
    <w:basedOn w:val="Normal"/>
    <w:rsid w:val="00E441FD"/>
    <w:pPr>
      <w:widowControl w:val="0"/>
    </w:pPr>
    <w:rPr>
      <w:rFonts w:ascii=".VnTime" w:hAnsi=".VnTime"/>
      <w:sz w:val="26"/>
    </w:rPr>
  </w:style>
  <w:style w:type="paragraph" w:customStyle="1" w:styleId="1">
    <w:name w:val="1"/>
    <w:basedOn w:val="Normal"/>
    <w:rsid w:val="00E441FD"/>
    <w:pPr>
      <w:spacing w:before="240" w:line="288" w:lineRule="auto"/>
    </w:pPr>
    <w:rPr>
      <w:rFonts w:ascii=".VnArial" w:hAnsi=".VnArial"/>
      <w:b/>
      <w:bCs/>
      <w:sz w:val="22"/>
      <w:szCs w:val="22"/>
    </w:rPr>
  </w:style>
  <w:style w:type="paragraph" w:customStyle="1" w:styleId="6">
    <w:name w:val="6"/>
    <w:basedOn w:val="Normal"/>
    <w:rsid w:val="00E441FD"/>
    <w:pPr>
      <w:spacing w:line="288" w:lineRule="auto"/>
      <w:jc w:val="center"/>
    </w:pPr>
    <w:rPr>
      <w:rFonts w:ascii="VnArial U" w:hAnsi="VnArial U"/>
      <w:sz w:val="28"/>
      <w:szCs w:val="28"/>
    </w:rPr>
  </w:style>
  <w:style w:type="paragraph" w:customStyle="1" w:styleId="8">
    <w:name w:val="8"/>
    <w:basedOn w:val="6"/>
    <w:rsid w:val="00E441FD"/>
    <w:pPr>
      <w:spacing w:line="312" w:lineRule="auto"/>
    </w:pPr>
    <w:rPr>
      <w:rFonts w:ascii=".VnArialH" w:hAnsi=".VnArialH"/>
      <w:sz w:val="32"/>
      <w:szCs w:val="32"/>
    </w:rPr>
  </w:style>
  <w:style w:type="paragraph" w:customStyle="1" w:styleId="7">
    <w:name w:val="7"/>
    <w:basedOn w:val="6"/>
    <w:rsid w:val="00E441FD"/>
    <w:pPr>
      <w:spacing w:before="240" w:line="312" w:lineRule="auto"/>
      <w:jc w:val="both"/>
    </w:pPr>
    <w:rPr>
      <w:rFonts w:ascii=".VnArial" w:hAnsi=".VnArial"/>
      <w:b/>
      <w:bCs/>
      <w:sz w:val="22"/>
      <w:szCs w:val="22"/>
    </w:rPr>
  </w:style>
  <w:style w:type="paragraph" w:customStyle="1" w:styleId="Style12ptBlackBefore5ptAfter5pt">
    <w:name w:val="Style 12 pt Black Before:  5 pt After:  5 pt"/>
    <w:basedOn w:val="Normal"/>
    <w:rsid w:val="00E441FD"/>
    <w:rPr>
      <w:color w:val="000000"/>
    </w:rPr>
  </w:style>
  <w:style w:type="paragraph" w:styleId="NoSpacing">
    <w:name w:val="No Spacing"/>
    <w:link w:val="NoSpacingChar"/>
    <w:uiPriority w:val="1"/>
    <w:qFormat/>
    <w:rsid w:val="00A6206D"/>
    <w:rPr>
      <w:rFonts w:eastAsia="Times New Roman"/>
      <w:sz w:val="22"/>
      <w:szCs w:val="22"/>
    </w:rPr>
  </w:style>
  <w:style w:type="character" w:customStyle="1" w:styleId="NoSpacingChar">
    <w:name w:val="No Spacing Char"/>
    <w:link w:val="NoSpacing"/>
    <w:uiPriority w:val="1"/>
    <w:rsid w:val="00A6206D"/>
    <w:rPr>
      <w:rFonts w:eastAsia="Times New Roman"/>
      <w:sz w:val="22"/>
      <w:szCs w:val="22"/>
      <w:lang w:val="en-US" w:eastAsia="en-US" w:bidi="ar-SA"/>
    </w:rPr>
  </w:style>
  <w:style w:type="paragraph" w:customStyle="1" w:styleId="CharCharCharCharCharCharCharCharCharCharCharChar1CharCharCharChar">
    <w:name w:val="Char Char Char Char Char Char Char Char Char Char Char Char1 Char Char Char Char"/>
    <w:basedOn w:val="Normal"/>
    <w:semiHidden/>
    <w:rsid w:val="00AB2A65"/>
    <w:pPr>
      <w:spacing w:after="160" w:line="240" w:lineRule="exact"/>
    </w:pPr>
    <w:rPr>
      <w:rFonts w:ascii="Arial" w:hAnsi="Arial"/>
      <w:bCs/>
      <w:sz w:val="22"/>
      <w:szCs w:val="22"/>
    </w:rPr>
  </w:style>
  <w:style w:type="character" w:customStyle="1" w:styleId="a">
    <w:name w:val="a"/>
    <w:rsid w:val="003D3FA3"/>
  </w:style>
  <w:style w:type="paragraph" w:customStyle="1" w:styleId="CM11">
    <w:name w:val="CM11"/>
    <w:basedOn w:val="Default"/>
    <w:next w:val="Default"/>
    <w:rsid w:val="005B46B1"/>
    <w:pPr>
      <w:widowControl w:val="0"/>
      <w:spacing w:after="270"/>
    </w:pPr>
    <w:rPr>
      <w:rFonts w:ascii=".VnTime" w:hAnsi=".VnTime"/>
      <w:color w:val="auto"/>
    </w:rPr>
  </w:style>
  <w:style w:type="paragraph" w:customStyle="1" w:styleId="GachdaudongCharCharCharCharChar">
    <w:name w:val="Gach dau dong Char Char Char Char Char"/>
    <w:basedOn w:val="Normal"/>
    <w:rsid w:val="005B46B1"/>
    <w:pPr>
      <w:spacing w:before="240" w:after="240"/>
      <w:jc w:val="both"/>
    </w:pPr>
    <w:rPr>
      <w:rFonts w:ascii="Arial" w:hAnsi="Arial" w:cs="Aria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91567">
      <w:bodyDiv w:val="1"/>
      <w:marLeft w:val="0"/>
      <w:marRight w:val="0"/>
      <w:marTop w:val="0"/>
      <w:marBottom w:val="0"/>
      <w:divBdr>
        <w:top w:val="none" w:sz="0" w:space="0" w:color="auto"/>
        <w:left w:val="none" w:sz="0" w:space="0" w:color="auto"/>
        <w:bottom w:val="none" w:sz="0" w:space="0" w:color="auto"/>
        <w:right w:val="none" w:sz="0" w:space="0" w:color="auto"/>
      </w:divBdr>
    </w:div>
    <w:div w:id="193274914">
      <w:bodyDiv w:val="1"/>
      <w:marLeft w:val="0"/>
      <w:marRight w:val="0"/>
      <w:marTop w:val="0"/>
      <w:marBottom w:val="0"/>
      <w:divBdr>
        <w:top w:val="none" w:sz="0" w:space="0" w:color="auto"/>
        <w:left w:val="none" w:sz="0" w:space="0" w:color="auto"/>
        <w:bottom w:val="none" w:sz="0" w:space="0" w:color="auto"/>
        <w:right w:val="none" w:sz="0" w:space="0" w:color="auto"/>
      </w:divBdr>
    </w:div>
    <w:div w:id="210461172">
      <w:bodyDiv w:val="1"/>
      <w:marLeft w:val="0"/>
      <w:marRight w:val="0"/>
      <w:marTop w:val="0"/>
      <w:marBottom w:val="0"/>
      <w:divBdr>
        <w:top w:val="none" w:sz="0" w:space="0" w:color="auto"/>
        <w:left w:val="none" w:sz="0" w:space="0" w:color="auto"/>
        <w:bottom w:val="none" w:sz="0" w:space="0" w:color="auto"/>
        <w:right w:val="none" w:sz="0" w:space="0" w:color="auto"/>
      </w:divBdr>
    </w:div>
    <w:div w:id="284968555">
      <w:bodyDiv w:val="1"/>
      <w:marLeft w:val="0"/>
      <w:marRight w:val="0"/>
      <w:marTop w:val="0"/>
      <w:marBottom w:val="0"/>
      <w:divBdr>
        <w:top w:val="none" w:sz="0" w:space="0" w:color="auto"/>
        <w:left w:val="none" w:sz="0" w:space="0" w:color="auto"/>
        <w:bottom w:val="none" w:sz="0" w:space="0" w:color="auto"/>
        <w:right w:val="none" w:sz="0" w:space="0" w:color="auto"/>
      </w:divBdr>
    </w:div>
    <w:div w:id="361899093">
      <w:bodyDiv w:val="1"/>
      <w:marLeft w:val="0"/>
      <w:marRight w:val="0"/>
      <w:marTop w:val="0"/>
      <w:marBottom w:val="0"/>
      <w:divBdr>
        <w:top w:val="none" w:sz="0" w:space="0" w:color="auto"/>
        <w:left w:val="none" w:sz="0" w:space="0" w:color="auto"/>
        <w:bottom w:val="none" w:sz="0" w:space="0" w:color="auto"/>
        <w:right w:val="none" w:sz="0" w:space="0" w:color="auto"/>
      </w:divBdr>
    </w:div>
    <w:div w:id="414783135">
      <w:bodyDiv w:val="1"/>
      <w:marLeft w:val="0"/>
      <w:marRight w:val="0"/>
      <w:marTop w:val="0"/>
      <w:marBottom w:val="0"/>
      <w:divBdr>
        <w:top w:val="none" w:sz="0" w:space="0" w:color="auto"/>
        <w:left w:val="none" w:sz="0" w:space="0" w:color="auto"/>
        <w:bottom w:val="none" w:sz="0" w:space="0" w:color="auto"/>
        <w:right w:val="none" w:sz="0" w:space="0" w:color="auto"/>
      </w:divBdr>
    </w:div>
    <w:div w:id="474683809">
      <w:bodyDiv w:val="1"/>
      <w:marLeft w:val="0"/>
      <w:marRight w:val="0"/>
      <w:marTop w:val="0"/>
      <w:marBottom w:val="0"/>
      <w:divBdr>
        <w:top w:val="none" w:sz="0" w:space="0" w:color="auto"/>
        <w:left w:val="none" w:sz="0" w:space="0" w:color="auto"/>
        <w:bottom w:val="none" w:sz="0" w:space="0" w:color="auto"/>
        <w:right w:val="none" w:sz="0" w:space="0" w:color="auto"/>
      </w:divBdr>
    </w:div>
    <w:div w:id="561019909">
      <w:bodyDiv w:val="1"/>
      <w:marLeft w:val="0"/>
      <w:marRight w:val="0"/>
      <w:marTop w:val="0"/>
      <w:marBottom w:val="0"/>
      <w:divBdr>
        <w:top w:val="none" w:sz="0" w:space="0" w:color="auto"/>
        <w:left w:val="none" w:sz="0" w:space="0" w:color="auto"/>
        <w:bottom w:val="none" w:sz="0" w:space="0" w:color="auto"/>
        <w:right w:val="none" w:sz="0" w:space="0" w:color="auto"/>
      </w:divBdr>
    </w:div>
    <w:div w:id="578098109">
      <w:bodyDiv w:val="1"/>
      <w:marLeft w:val="0"/>
      <w:marRight w:val="0"/>
      <w:marTop w:val="0"/>
      <w:marBottom w:val="0"/>
      <w:divBdr>
        <w:top w:val="none" w:sz="0" w:space="0" w:color="auto"/>
        <w:left w:val="none" w:sz="0" w:space="0" w:color="auto"/>
        <w:bottom w:val="none" w:sz="0" w:space="0" w:color="auto"/>
        <w:right w:val="none" w:sz="0" w:space="0" w:color="auto"/>
      </w:divBdr>
    </w:div>
    <w:div w:id="602223282">
      <w:bodyDiv w:val="1"/>
      <w:marLeft w:val="0"/>
      <w:marRight w:val="0"/>
      <w:marTop w:val="0"/>
      <w:marBottom w:val="0"/>
      <w:divBdr>
        <w:top w:val="none" w:sz="0" w:space="0" w:color="auto"/>
        <w:left w:val="none" w:sz="0" w:space="0" w:color="auto"/>
        <w:bottom w:val="none" w:sz="0" w:space="0" w:color="auto"/>
        <w:right w:val="none" w:sz="0" w:space="0" w:color="auto"/>
      </w:divBdr>
    </w:div>
    <w:div w:id="612716057">
      <w:bodyDiv w:val="1"/>
      <w:marLeft w:val="0"/>
      <w:marRight w:val="0"/>
      <w:marTop w:val="0"/>
      <w:marBottom w:val="0"/>
      <w:divBdr>
        <w:top w:val="none" w:sz="0" w:space="0" w:color="auto"/>
        <w:left w:val="none" w:sz="0" w:space="0" w:color="auto"/>
        <w:bottom w:val="none" w:sz="0" w:space="0" w:color="auto"/>
        <w:right w:val="none" w:sz="0" w:space="0" w:color="auto"/>
      </w:divBdr>
    </w:div>
    <w:div w:id="617418924">
      <w:bodyDiv w:val="1"/>
      <w:marLeft w:val="0"/>
      <w:marRight w:val="0"/>
      <w:marTop w:val="0"/>
      <w:marBottom w:val="0"/>
      <w:divBdr>
        <w:top w:val="none" w:sz="0" w:space="0" w:color="auto"/>
        <w:left w:val="none" w:sz="0" w:space="0" w:color="auto"/>
        <w:bottom w:val="none" w:sz="0" w:space="0" w:color="auto"/>
        <w:right w:val="none" w:sz="0" w:space="0" w:color="auto"/>
      </w:divBdr>
    </w:div>
    <w:div w:id="669649010">
      <w:bodyDiv w:val="1"/>
      <w:marLeft w:val="0"/>
      <w:marRight w:val="0"/>
      <w:marTop w:val="0"/>
      <w:marBottom w:val="0"/>
      <w:divBdr>
        <w:top w:val="none" w:sz="0" w:space="0" w:color="auto"/>
        <w:left w:val="none" w:sz="0" w:space="0" w:color="auto"/>
        <w:bottom w:val="none" w:sz="0" w:space="0" w:color="auto"/>
        <w:right w:val="none" w:sz="0" w:space="0" w:color="auto"/>
      </w:divBdr>
    </w:div>
    <w:div w:id="739137819">
      <w:bodyDiv w:val="1"/>
      <w:marLeft w:val="0"/>
      <w:marRight w:val="0"/>
      <w:marTop w:val="0"/>
      <w:marBottom w:val="0"/>
      <w:divBdr>
        <w:top w:val="none" w:sz="0" w:space="0" w:color="auto"/>
        <w:left w:val="none" w:sz="0" w:space="0" w:color="auto"/>
        <w:bottom w:val="none" w:sz="0" w:space="0" w:color="auto"/>
        <w:right w:val="none" w:sz="0" w:space="0" w:color="auto"/>
      </w:divBdr>
    </w:div>
    <w:div w:id="753554606">
      <w:bodyDiv w:val="1"/>
      <w:marLeft w:val="0"/>
      <w:marRight w:val="0"/>
      <w:marTop w:val="0"/>
      <w:marBottom w:val="0"/>
      <w:divBdr>
        <w:top w:val="none" w:sz="0" w:space="0" w:color="auto"/>
        <w:left w:val="none" w:sz="0" w:space="0" w:color="auto"/>
        <w:bottom w:val="none" w:sz="0" w:space="0" w:color="auto"/>
        <w:right w:val="none" w:sz="0" w:space="0" w:color="auto"/>
      </w:divBdr>
    </w:div>
    <w:div w:id="756440022">
      <w:bodyDiv w:val="1"/>
      <w:marLeft w:val="0"/>
      <w:marRight w:val="0"/>
      <w:marTop w:val="0"/>
      <w:marBottom w:val="0"/>
      <w:divBdr>
        <w:top w:val="none" w:sz="0" w:space="0" w:color="auto"/>
        <w:left w:val="none" w:sz="0" w:space="0" w:color="auto"/>
        <w:bottom w:val="none" w:sz="0" w:space="0" w:color="auto"/>
        <w:right w:val="none" w:sz="0" w:space="0" w:color="auto"/>
      </w:divBdr>
    </w:div>
    <w:div w:id="818964871">
      <w:bodyDiv w:val="1"/>
      <w:marLeft w:val="0"/>
      <w:marRight w:val="0"/>
      <w:marTop w:val="0"/>
      <w:marBottom w:val="0"/>
      <w:divBdr>
        <w:top w:val="none" w:sz="0" w:space="0" w:color="auto"/>
        <w:left w:val="none" w:sz="0" w:space="0" w:color="auto"/>
        <w:bottom w:val="none" w:sz="0" w:space="0" w:color="auto"/>
        <w:right w:val="none" w:sz="0" w:space="0" w:color="auto"/>
      </w:divBdr>
    </w:div>
    <w:div w:id="858935423">
      <w:bodyDiv w:val="1"/>
      <w:marLeft w:val="0"/>
      <w:marRight w:val="0"/>
      <w:marTop w:val="0"/>
      <w:marBottom w:val="0"/>
      <w:divBdr>
        <w:top w:val="none" w:sz="0" w:space="0" w:color="auto"/>
        <w:left w:val="none" w:sz="0" w:space="0" w:color="auto"/>
        <w:bottom w:val="none" w:sz="0" w:space="0" w:color="auto"/>
        <w:right w:val="none" w:sz="0" w:space="0" w:color="auto"/>
      </w:divBdr>
    </w:div>
    <w:div w:id="890769555">
      <w:bodyDiv w:val="1"/>
      <w:marLeft w:val="0"/>
      <w:marRight w:val="0"/>
      <w:marTop w:val="0"/>
      <w:marBottom w:val="0"/>
      <w:divBdr>
        <w:top w:val="none" w:sz="0" w:space="0" w:color="auto"/>
        <w:left w:val="none" w:sz="0" w:space="0" w:color="auto"/>
        <w:bottom w:val="none" w:sz="0" w:space="0" w:color="auto"/>
        <w:right w:val="none" w:sz="0" w:space="0" w:color="auto"/>
      </w:divBdr>
    </w:div>
    <w:div w:id="1021472997">
      <w:bodyDiv w:val="1"/>
      <w:marLeft w:val="0"/>
      <w:marRight w:val="0"/>
      <w:marTop w:val="0"/>
      <w:marBottom w:val="0"/>
      <w:divBdr>
        <w:top w:val="none" w:sz="0" w:space="0" w:color="auto"/>
        <w:left w:val="none" w:sz="0" w:space="0" w:color="auto"/>
        <w:bottom w:val="none" w:sz="0" w:space="0" w:color="auto"/>
        <w:right w:val="none" w:sz="0" w:space="0" w:color="auto"/>
      </w:divBdr>
    </w:div>
    <w:div w:id="1051615228">
      <w:bodyDiv w:val="1"/>
      <w:marLeft w:val="0"/>
      <w:marRight w:val="0"/>
      <w:marTop w:val="0"/>
      <w:marBottom w:val="0"/>
      <w:divBdr>
        <w:top w:val="none" w:sz="0" w:space="0" w:color="auto"/>
        <w:left w:val="none" w:sz="0" w:space="0" w:color="auto"/>
        <w:bottom w:val="none" w:sz="0" w:space="0" w:color="auto"/>
        <w:right w:val="none" w:sz="0" w:space="0" w:color="auto"/>
      </w:divBdr>
    </w:div>
    <w:div w:id="1064723677">
      <w:bodyDiv w:val="1"/>
      <w:marLeft w:val="0"/>
      <w:marRight w:val="0"/>
      <w:marTop w:val="0"/>
      <w:marBottom w:val="0"/>
      <w:divBdr>
        <w:top w:val="none" w:sz="0" w:space="0" w:color="auto"/>
        <w:left w:val="none" w:sz="0" w:space="0" w:color="auto"/>
        <w:bottom w:val="none" w:sz="0" w:space="0" w:color="auto"/>
        <w:right w:val="none" w:sz="0" w:space="0" w:color="auto"/>
      </w:divBdr>
    </w:div>
    <w:div w:id="1076975321">
      <w:bodyDiv w:val="1"/>
      <w:marLeft w:val="0"/>
      <w:marRight w:val="0"/>
      <w:marTop w:val="0"/>
      <w:marBottom w:val="0"/>
      <w:divBdr>
        <w:top w:val="none" w:sz="0" w:space="0" w:color="auto"/>
        <w:left w:val="none" w:sz="0" w:space="0" w:color="auto"/>
        <w:bottom w:val="none" w:sz="0" w:space="0" w:color="auto"/>
        <w:right w:val="none" w:sz="0" w:space="0" w:color="auto"/>
      </w:divBdr>
    </w:div>
    <w:div w:id="1083338462">
      <w:bodyDiv w:val="1"/>
      <w:marLeft w:val="0"/>
      <w:marRight w:val="0"/>
      <w:marTop w:val="0"/>
      <w:marBottom w:val="0"/>
      <w:divBdr>
        <w:top w:val="none" w:sz="0" w:space="0" w:color="auto"/>
        <w:left w:val="none" w:sz="0" w:space="0" w:color="auto"/>
        <w:bottom w:val="none" w:sz="0" w:space="0" w:color="auto"/>
        <w:right w:val="none" w:sz="0" w:space="0" w:color="auto"/>
      </w:divBdr>
    </w:div>
    <w:div w:id="1088235833">
      <w:bodyDiv w:val="1"/>
      <w:marLeft w:val="0"/>
      <w:marRight w:val="0"/>
      <w:marTop w:val="0"/>
      <w:marBottom w:val="0"/>
      <w:divBdr>
        <w:top w:val="none" w:sz="0" w:space="0" w:color="auto"/>
        <w:left w:val="none" w:sz="0" w:space="0" w:color="auto"/>
        <w:bottom w:val="none" w:sz="0" w:space="0" w:color="auto"/>
        <w:right w:val="none" w:sz="0" w:space="0" w:color="auto"/>
      </w:divBdr>
    </w:div>
    <w:div w:id="1155994027">
      <w:bodyDiv w:val="1"/>
      <w:marLeft w:val="0"/>
      <w:marRight w:val="0"/>
      <w:marTop w:val="0"/>
      <w:marBottom w:val="0"/>
      <w:divBdr>
        <w:top w:val="none" w:sz="0" w:space="0" w:color="auto"/>
        <w:left w:val="none" w:sz="0" w:space="0" w:color="auto"/>
        <w:bottom w:val="none" w:sz="0" w:space="0" w:color="auto"/>
        <w:right w:val="none" w:sz="0" w:space="0" w:color="auto"/>
      </w:divBdr>
    </w:div>
    <w:div w:id="1183786359">
      <w:bodyDiv w:val="1"/>
      <w:marLeft w:val="0"/>
      <w:marRight w:val="0"/>
      <w:marTop w:val="0"/>
      <w:marBottom w:val="0"/>
      <w:divBdr>
        <w:top w:val="none" w:sz="0" w:space="0" w:color="auto"/>
        <w:left w:val="none" w:sz="0" w:space="0" w:color="auto"/>
        <w:bottom w:val="none" w:sz="0" w:space="0" w:color="auto"/>
        <w:right w:val="none" w:sz="0" w:space="0" w:color="auto"/>
      </w:divBdr>
    </w:div>
    <w:div w:id="1192692069">
      <w:bodyDiv w:val="1"/>
      <w:marLeft w:val="0"/>
      <w:marRight w:val="0"/>
      <w:marTop w:val="0"/>
      <w:marBottom w:val="0"/>
      <w:divBdr>
        <w:top w:val="none" w:sz="0" w:space="0" w:color="auto"/>
        <w:left w:val="none" w:sz="0" w:space="0" w:color="auto"/>
        <w:bottom w:val="none" w:sz="0" w:space="0" w:color="auto"/>
        <w:right w:val="none" w:sz="0" w:space="0" w:color="auto"/>
      </w:divBdr>
    </w:div>
    <w:div w:id="1243485869">
      <w:bodyDiv w:val="1"/>
      <w:marLeft w:val="0"/>
      <w:marRight w:val="0"/>
      <w:marTop w:val="0"/>
      <w:marBottom w:val="0"/>
      <w:divBdr>
        <w:top w:val="none" w:sz="0" w:space="0" w:color="auto"/>
        <w:left w:val="none" w:sz="0" w:space="0" w:color="auto"/>
        <w:bottom w:val="none" w:sz="0" w:space="0" w:color="auto"/>
        <w:right w:val="none" w:sz="0" w:space="0" w:color="auto"/>
      </w:divBdr>
    </w:div>
    <w:div w:id="1256010591">
      <w:bodyDiv w:val="1"/>
      <w:marLeft w:val="0"/>
      <w:marRight w:val="0"/>
      <w:marTop w:val="0"/>
      <w:marBottom w:val="0"/>
      <w:divBdr>
        <w:top w:val="none" w:sz="0" w:space="0" w:color="auto"/>
        <w:left w:val="none" w:sz="0" w:space="0" w:color="auto"/>
        <w:bottom w:val="none" w:sz="0" w:space="0" w:color="auto"/>
        <w:right w:val="none" w:sz="0" w:space="0" w:color="auto"/>
      </w:divBdr>
    </w:div>
    <w:div w:id="1256014998">
      <w:bodyDiv w:val="1"/>
      <w:marLeft w:val="0"/>
      <w:marRight w:val="0"/>
      <w:marTop w:val="0"/>
      <w:marBottom w:val="0"/>
      <w:divBdr>
        <w:top w:val="none" w:sz="0" w:space="0" w:color="auto"/>
        <w:left w:val="none" w:sz="0" w:space="0" w:color="auto"/>
        <w:bottom w:val="none" w:sz="0" w:space="0" w:color="auto"/>
        <w:right w:val="none" w:sz="0" w:space="0" w:color="auto"/>
      </w:divBdr>
    </w:div>
    <w:div w:id="1263031716">
      <w:bodyDiv w:val="1"/>
      <w:marLeft w:val="0"/>
      <w:marRight w:val="0"/>
      <w:marTop w:val="0"/>
      <w:marBottom w:val="0"/>
      <w:divBdr>
        <w:top w:val="none" w:sz="0" w:space="0" w:color="auto"/>
        <w:left w:val="none" w:sz="0" w:space="0" w:color="auto"/>
        <w:bottom w:val="none" w:sz="0" w:space="0" w:color="auto"/>
        <w:right w:val="none" w:sz="0" w:space="0" w:color="auto"/>
      </w:divBdr>
    </w:div>
    <w:div w:id="1305312733">
      <w:bodyDiv w:val="1"/>
      <w:marLeft w:val="0"/>
      <w:marRight w:val="0"/>
      <w:marTop w:val="0"/>
      <w:marBottom w:val="0"/>
      <w:divBdr>
        <w:top w:val="none" w:sz="0" w:space="0" w:color="auto"/>
        <w:left w:val="none" w:sz="0" w:space="0" w:color="auto"/>
        <w:bottom w:val="none" w:sz="0" w:space="0" w:color="auto"/>
        <w:right w:val="none" w:sz="0" w:space="0" w:color="auto"/>
      </w:divBdr>
    </w:div>
    <w:div w:id="1335452726">
      <w:bodyDiv w:val="1"/>
      <w:marLeft w:val="0"/>
      <w:marRight w:val="0"/>
      <w:marTop w:val="0"/>
      <w:marBottom w:val="0"/>
      <w:divBdr>
        <w:top w:val="none" w:sz="0" w:space="0" w:color="auto"/>
        <w:left w:val="none" w:sz="0" w:space="0" w:color="auto"/>
        <w:bottom w:val="none" w:sz="0" w:space="0" w:color="auto"/>
        <w:right w:val="none" w:sz="0" w:space="0" w:color="auto"/>
      </w:divBdr>
    </w:div>
    <w:div w:id="1439595511">
      <w:bodyDiv w:val="1"/>
      <w:marLeft w:val="0"/>
      <w:marRight w:val="0"/>
      <w:marTop w:val="0"/>
      <w:marBottom w:val="0"/>
      <w:divBdr>
        <w:top w:val="none" w:sz="0" w:space="0" w:color="auto"/>
        <w:left w:val="none" w:sz="0" w:space="0" w:color="auto"/>
        <w:bottom w:val="none" w:sz="0" w:space="0" w:color="auto"/>
        <w:right w:val="none" w:sz="0" w:space="0" w:color="auto"/>
      </w:divBdr>
    </w:div>
    <w:div w:id="1525509310">
      <w:bodyDiv w:val="1"/>
      <w:marLeft w:val="0"/>
      <w:marRight w:val="0"/>
      <w:marTop w:val="0"/>
      <w:marBottom w:val="0"/>
      <w:divBdr>
        <w:top w:val="none" w:sz="0" w:space="0" w:color="auto"/>
        <w:left w:val="none" w:sz="0" w:space="0" w:color="auto"/>
        <w:bottom w:val="none" w:sz="0" w:space="0" w:color="auto"/>
        <w:right w:val="none" w:sz="0" w:space="0" w:color="auto"/>
      </w:divBdr>
    </w:div>
    <w:div w:id="1532721586">
      <w:bodyDiv w:val="1"/>
      <w:marLeft w:val="0"/>
      <w:marRight w:val="0"/>
      <w:marTop w:val="0"/>
      <w:marBottom w:val="0"/>
      <w:divBdr>
        <w:top w:val="none" w:sz="0" w:space="0" w:color="auto"/>
        <w:left w:val="none" w:sz="0" w:space="0" w:color="auto"/>
        <w:bottom w:val="none" w:sz="0" w:space="0" w:color="auto"/>
        <w:right w:val="none" w:sz="0" w:space="0" w:color="auto"/>
      </w:divBdr>
    </w:div>
    <w:div w:id="1560823876">
      <w:bodyDiv w:val="1"/>
      <w:marLeft w:val="0"/>
      <w:marRight w:val="0"/>
      <w:marTop w:val="0"/>
      <w:marBottom w:val="0"/>
      <w:divBdr>
        <w:top w:val="none" w:sz="0" w:space="0" w:color="auto"/>
        <w:left w:val="none" w:sz="0" w:space="0" w:color="auto"/>
        <w:bottom w:val="none" w:sz="0" w:space="0" w:color="auto"/>
        <w:right w:val="none" w:sz="0" w:space="0" w:color="auto"/>
      </w:divBdr>
    </w:div>
    <w:div w:id="1630820478">
      <w:bodyDiv w:val="1"/>
      <w:marLeft w:val="0"/>
      <w:marRight w:val="0"/>
      <w:marTop w:val="0"/>
      <w:marBottom w:val="0"/>
      <w:divBdr>
        <w:top w:val="none" w:sz="0" w:space="0" w:color="auto"/>
        <w:left w:val="none" w:sz="0" w:space="0" w:color="auto"/>
        <w:bottom w:val="none" w:sz="0" w:space="0" w:color="auto"/>
        <w:right w:val="none" w:sz="0" w:space="0" w:color="auto"/>
      </w:divBdr>
    </w:div>
    <w:div w:id="1637098602">
      <w:bodyDiv w:val="1"/>
      <w:marLeft w:val="0"/>
      <w:marRight w:val="0"/>
      <w:marTop w:val="0"/>
      <w:marBottom w:val="0"/>
      <w:divBdr>
        <w:top w:val="none" w:sz="0" w:space="0" w:color="auto"/>
        <w:left w:val="none" w:sz="0" w:space="0" w:color="auto"/>
        <w:bottom w:val="none" w:sz="0" w:space="0" w:color="auto"/>
        <w:right w:val="none" w:sz="0" w:space="0" w:color="auto"/>
      </w:divBdr>
    </w:div>
    <w:div w:id="1707295081">
      <w:bodyDiv w:val="1"/>
      <w:marLeft w:val="0"/>
      <w:marRight w:val="0"/>
      <w:marTop w:val="0"/>
      <w:marBottom w:val="0"/>
      <w:divBdr>
        <w:top w:val="none" w:sz="0" w:space="0" w:color="auto"/>
        <w:left w:val="none" w:sz="0" w:space="0" w:color="auto"/>
        <w:bottom w:val="none" w:sz="0" w:space="0" w:color="auto"/>
        <w:right w:val="none" w:sz="0" w:space="0" w:color="auto"/>
      </w:divBdr>
    </w:div>
    <w:div w:id="1716082179">
      <w:bodyDiv w:val="1"/>
      <w:marLeft w:val="0"/>
      <w:marRight w:val="0"/>
      <w:marTop w:val="0"/>
      <w:marBottom w:val="0"/>
      <w:divBdr>
        <w:top w:val="none" w:sz="0" w:space="0" w:color="auto"/>
        <w:left w:val="none" w:sz="0" w:space="0" w:color="auto"/>
        <w:bottom w:val="none" w:sz="0" w:space="0" w:color="auto"/>
        <w:right w:val="none" w:sz="0" w:space="0" w:color="auto"/>
      </w:divBdr>
    </w:div>
    <w:div w:id="1830780630">
      <w:bodyDiv w:val="1"/>
      <w:marLeft w:val="0"/>
      <w:marRight w:val="0"/>
      <w:marTop w:val="0"/>
      <w:marBottom w:val="0"/>
      <w:divBdr>
        <w:top w:val="none" w:sz="0" w:space="0" w:color="auto"/>
        <w:left w:val="none" w:sz="0" w:space="0" w:color="auto"/>
        <w:bottom w:val="none" w:sz="0" w:space="0" w:color="auto"/>
        <w:right w:val="none" w:sz="0" w:space="0" w:color="auto"/>
      </w:divBdr>
    </w:div>
    <w:div w:id="1837525465">
      <w:bodyDiv w:val="1"/>
      <w:marLeft w:val="0"/>
      <w:marRight w:val="0"/>
      <w:marTop w:val="0"/>
      <w:marBottom w:val="0"/>
      <w:divBdr>
        <w:top w:val="none" w:sz="0" w:space="0" w:color="auto"/>
        <w:left w:val="none" w:sz="0" w:space="0" w:color="auto"/>
        <w:bottom w:val="none" w:sz="0" w:space="0" w:color="auto"/>
        <w:right w:val="none" w:sz="0" w:space="0" w:color="auto"/>
      </w:divBdr>
    </w:div>
    <w:div w:id="1866560347">
      <w:bodyDiv w:val="1"/>
      <w:marLeft w:val="0"/>
      <w:marRight w:val="0"/>
      <w:marTop w:val="0"/>
      <w:marBottom w:val="0"/>
      <w:divBdr>
        <w:top w:val="none" w:sz="0" w:space="0" w:color="auto"/>
        <w:left w:val="none" w:sz="0" w:space="0" w:color="auto"/>
        <w:bottom w:val="none" w:sz="0" w:space="0" w:color="auto"/>
        <w:right w:val="none" w:sz="0" w:space="0" w:color="auto"/>
      </w:divBdr>
    </w:div>
    <w:div w:id="1894005803">
      <w:bodyDiv w:val="1"/>
      <w:marLeft w:val="0"/>
      <w:marRight w:val="0"/>
      <w:marTop w:val="0"/>
      <w:marBottom w:val="0"/>
      <w:divBdr>
        <w:top w:val="none" w:sz="0" w:space="0" w:color="auto"/>
        <w:left w:val="none" w:sz="0" w:space="0" w:color="auto"/>
        <w:bottom w:val="none" w:sz="0" w:space="0" w:color="auto"/>
        <w:right w:val="none" w:sz="0" w:space="0" w:color="auto"/>
      </w:divBdr>
    </w:div>
    <w:div w:id="1898975226">
      <w:bodyDiv w:val="1"/>
      <w:marLeft w:val="0"/>
      <w:marRight w:val="0"/>
      <w:marTop w:val="0"/>
      <w:marBottom w:val="0"/>
      <w:divBdr>
        <w:top w:val="none" w:sz="0" w:space="0" w:color="auto"/>
        <w:left w:val="none" w:sz="0" w:space="0" w:color="auto"/>
        <w:bottom w:val="none" w:sz="0" w:space="0" w:color="auto"/>
        <w:right w:val="none" w:sz="0" w:space="0" w:color="auto"/>
      </w:divBdr>
    </w:div>
    <w:div w:id="1910653146">
      <w:bodyDiv w:val="1"/>
      <w:marLeft w:val="0"/>
      <w:marRight w:val="0"/>
      <w:marTop w:val="0"/>
      <w:marBottom w:val="0"/>
      <w:divBdr>
        <w:top w:val="none" w:sz="0" w:space="0" w:color="auto"/>
        <w:left w:val="none" w:sz="0" w:space="0" w:color="auto"/>
        <w:bottom w:val="none" w:sz="0" w:space="0" w:color="auto"/>
        <w:right w:val="none" w:sz="0" w:space="0" w:color="auto"/>
      </w:divBdr>
    </w:div>
    <w:div w:id="1937860738">
      <w:bodyDiv w:val="1"/>
      <w:marLeft w:val="0"/>
      <w:marRight w:val="0"/>
      <w:marTop w:val="0"/>
      <w:marBottom w:val="0"/>
      <w:divBdr>
        <w:top w:val="none" w:sz="0" w:space="0" w:color="auto"/>
        <w:left w:val="none" w:sz="0" w:space="0" w:color="auto"/>
        <w:bottom w:val="none" w:sz="0" w:space="0" w:color="auto"/>
        <w:right w:val="none" w:sz="0" w:space="0" w:color="auto"/>
      </w:divBdr>
    </w:div>
    <w:div w:id="1950968369">
      <w:bodyDiv w:val="1"/>
      <w:marLeft w:val="0"/>
      <w:marRight w:val="0"/>
      <w:marTop w:val="0"/>
      <w:marBottom w:val="0"/>
      <w:divBdr>
        <w:top w:val="none" w:sz="0" w:space="0" w:color="auto"/>
        <w:left w:val="none" w:sz="0" w:space="0" w:color="auto"/>
        <w:bottom w:val="none" w:sz="0" w:space="0" w:color="auto"/>
        <w:right w:val="none" w:sz="0" w:space="0" w:color="auto"/>
      </w:divBdr>
    </w:div>
    <w:div w:id="2018999184">
      <w:bodyDiv w:val="1"/>
      <w:marLeft w:val="0"/>
      <w:marRight w:val="0"/>
      <w:marTop w:val="0"/>
      <w:marBottom w:val="0"/>
      <w:divBdr>
        <w:top w:val="none" w:sz="0" w:space="0" w:color="auto"/>
        <w:left w:val="none" w:sz="0" w:space="0" w:color="auto"/>
        <w:bottom w:val="none" w:sz="0" w:space="0" w:color="auto"/>
        <w:right w:val="none" w:sz="0" w:space="0" w:color="auto"/>
      </w:divBdr>
    </w:div>
    <w:div w:id="2099984796">
      <w:bodyDiv w:val="1"/>
      <w:marLeft w:val="0"/>
      <w:marRight w:val="0"/>
      <w:marTop w:val="0"/>
      <w:marBottom w:val="0"/>
      <w:divBdr>
        <w:top w:val="none" w:sz="0" w:space="0" w:color="auto"/>
        <w:left w:val="none" w:sz="0" w:space="0" w:color="auto"/>
        <w:bottom w:val="none" w:sz="0" w:space="0" w:color="auto"/>
        <w:right w:val="none" w:sz="0" w:space="0" w:color="auto"/>
      </w:divBdr>
    </w:div>
    <w:div w:id="210561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5DA8E-04A7-4A87-A396-2B563267D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3469</TotalTime>
  <Pages>120</Pages>
  <Words>33642</Words>
  <Characters>191763</Characters>
  <Application>Microsoft Office Word</Application>
  <DocSecurity>0</DocSecurity>
  <Lines>1598</Lines>
  <Paragraphs>449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Cuong</dc:creator>
  <cp:keywords/>
  <dc:description/>
  <cp:lastModifiedBy>William Sawin</cp:lastModifiedBy>
  <cp:revision>447</cp:revision>
  <cp:lastPrinted>2019-06-11T06:52:00Z</cp:lastPrinted>
  <dcterms:created xsi:type="dcterms:W3CDTF">2017-07-26T06:20:00Z</dcterms:created>
  <dcterms:modified xsi:type="dcterms:W3CDTF">2019-06-24T04:06:00Z</dcterms:modified>
</cp:coreProperties>
</file>